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3A" w:rsidRDefault="009840F4" w:rsidP="002126E8">
      <w:r>
        <w:rPr>
          <w:noProof/>
          <w:lang w:eastAsia="ru-RU"/>
        </w:rPr>
        <w:pict>
          <v:shapetype id="_x0000_t202" coordsize="21600,21600" o:spt="202" path="m,l,21600r21600,l21600,xe">
            <v:stroke joinstyle="miter"/>
            <v:path gradientshapeok="t" o:connecttype="rect"/>
          </v:shapetype>
          <v:shape id="Текстовое поле 138" o:spid="_x0000_s1026" type="#_x0000_t202" style="position:absolute;left:0;text-align:left;margin-left:0;margin-top:0;width:560.15pt;height:650.75pt;z-index:1;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"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0A0" w:firstRow="1" w:lastRow="0" w:firstColumn="1" w:lastColumn="0" w:noHBand="0" w:noVBand="0"/>
                  </w:tblPr>
                  <w:tblGrid>
                    <w:gridCol w:w="6131"/>
                    <w:gridCol w:w="5807"/>
                  </w:tblGrid>
                  <w:tr w:rsidR="009840F4" w:rsidRPr="007C5400" w:rsidTr="007C5400">
                    <w:trPr>
                      <w:jc w:val="center"/>
                    </w:trPr>
                    <w:tc>
                      <w:tcPr>
                        <w:tcW w:w="2568" w:type="pct"/>
                        <w:vAlign w:val="center"/>
                      </w:tcPr>
                      <w:p w:rsidR="009840F4" w:rsidRPr="007C5400" w:rsidRDefault="009840F4" w:rsidP="009303DA">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5" type="#_x0000_t75" style="width:112.7pt;height:198.45pt;visibility:visible">
                              <v:imagedata r:id="rId8" o:title=""/>
                            </v:shape>
                          </w:pict>
                        </w:r>
                      </w:p>
                      <w:p w:rsidR="009840F4" w:rsidRPr="007C5400" w:rsidRDefault="009840F4" w:rsidP="009303DA">
                        <w:pPr>
                          <w:ind w:firstLine="0"/>
                          <w:jc w:val="center"/>
                          <w:rPr>
                            <w:szCs w:val="24"/>
                          </w:rPr>
                        </w:pPr>
                      </w:p>
                    </w:tc>
                    <w:tc>
                      <w:tcPr>
                        <w:tcW w:w="2432" w:type="pct"/>
                        <w:vAlign w:val="center"/>
                      </w:tcPr>
                      <w:p w:rsidR="009840F4" w:rsidRPr="00EA2428" w:rsidRDefault="009840F4" w:rsidP="00C802E0">
                        <w:pPr>
                          <w:pStyle w:val="a6"/>
                          <w:rPr>
                            <w:sz w:val="32"/>
                            <w:szCs w:val="26"/>
                            <w:lang w:eastAsia="en-US"/>
                          </w:rPr>
                        </w:pPr>
                        <w:r w:rsidRPr="00EA2428">
                          <w:rPr>
                            <w:sz w:val="32"/>
                            <w:szCs w:val="26"/>
                            <w:lang w:eastAsia="en-US"/>
                          </w:rPr>
                          <w:t>итоговый отчет</w:t>
                        </w:r>
                      </w:p>
                      <w:p w:rsidR="009840F4" w:rsidRPr="00541266" w:rsidRDefault="009840F4" w:rsidP="00BC50B2">
                        <w:pPr>
                          <w:pStyle w:val="a4"/>
                          <w:jc w:val="center"/>
                          <w:rPr>
                            <w:szCs w:val="22"/>
                          </w:rPr>
                        </w:pPr>
                        <w:r w:rsidRPr="007C5400">
                          <w:rPr>
                            <w:rStyle w:val="a7"/>
                            <w:sz w:val="32"/>
                            <w:szCs w:val="26"/>
                          </w:rPr>
                          <w:t>о результатах анализа состояния и перспектив развития системы образования Заводоуковского городского округа за 202</w:t>
                        </w:r>
                        <w:r>
                          <w:rPr>
                            <w:rStyle w:val="a7"/>
                            <w:sz w:val="32"/>
                            <w:szCs w:val="26"/>
                          </w:rPr>
                          <w:t>2</w:t>
                        </w:r>
                        <w:r w:rsidRPr="007C5400">
                          <w:rPr>
                            <w:rStyle w:val="a7"/>
                            <w:sz w:val="32"/>
                            <w:szCs w:val="26"/>
                          </w:rPr>
                          <w:t> год</w:t>
                        </w:r>
                      </w:p>
                    </w:tc>
                  </w:tr>
                </w:tbl>
                <w:p w:rsidR="009840F4" w:rsidRDefault="009840F4"/>
              </w:txbxContent>
            </v:textbox>
            <w10:wrap anchorx="page" anchory="page"/>
          </v:shape>
        </w:pict>
      </w:r>
      <w:r w:rsidR="001C163A">
        <w:br w:type="page"/>
      </w:r>
    </w:p>
    <w:p w:rsidR="001C163A" w:rsidRDefault="001C163A">
      <w:pPr>
        <w:pStyle w:val="ac"/>
      </w:pPr>
      <w:r>
        <w:rPr>
          <w:b w:val="0"/>
          <w:sz w:val="24"/>
          <w:szCs w:val="22"/>
          <w:lang w:eastAsia="en-US"/>
        </w:rPr>
        <w:t xml:space="preserve">           </w:t>
      </w:r>
      <w:r>
        <w:t>Оглавление</w:t>
      </w:r>
    </w:p>
    <w:p w:rsidR="001C163A" w:rsidRPr="00F46701" w:rsidRDefault="001C163A">
      <w:pPr>
        <w:pStyle w:val="11"/>
        <w:tabs>
          <w:tab w:val="right" w:leader="dot" w:pos="9628"/>
        </w:tabs>
        <w:rPr>
          <w:rFonts w:ascii="Calibri" w:hAnsi="Calibri"/>
          <w:noProof/>
          <w:sz w:val="22"/>
          <w:lang w:eastAsia="ru-RU"/>
        </w:rPr>
      </w:pPr>
      <w:r>
        <w:fldChar w:fldCharType="begin"/>
      </w:r>
      <w:r>
        <w:instrText xml:space="preserve"> TOC \o "1-3" \h \z \u </w:instrText>
      </w:r>
      <w:r>
        <w:fldChar w:fldCharType="separate"/>
      </w:r>
      <w:hyperlink w:anchor="_Toc496713376" w:history="1">
        <w:r w:rsidRPr="00F46701">
          <w:rPr>
            <w:rStyle w:val="ad"/>
            <w:noProof/>
          </w:rPr>
          <w:t>Перечень сокращений</w:t>
        </w:r>
        <w:r w:rsidRPr="00F46701">
          <w:rPr>
            <w:noProof/>
            <w:webHidden/>
          </w:rPr>
          <w:tab/>
        </w:r>
        <w:r w:rsidRPr="00F46701">
          <w:rPr>
            <w:noProof/>
            <w:webHidden/>
          </w:rPr>
          <w:fldChar w:fldCharType="begin"/>
        </w:r>
        <w:r w:rsidRPr="00F46701">
          <w:rPr>
            <w:noProof/>
            <w:webHidden/>
          </w:rPr>
          <w:instrText xml:space="preserve"> PAGEREF _Toc496713376 \h </w:instrText>
        </w:r>
        <w:r w:rsidRPr="00F46701">
          <w:rPr>
            <w:noProof/>
            <w:webHidden/>
          </w:rPr>
        </w:r>
        <w:r w:rsidRPr="00F46701">
          <w:rPr>
            <w:noProof/>
            <w:webHidden/>
          </w:rPr>
          <w:fldChar w:fldCharType="separate"/>
        </w:r>
        <w:r w:rsidR="0086407C">
          <w:rPr>
            <w:noProof/>
            <w:webHidden/>
          </w:rPr>
          <w:t>3</w:t>
        </w:r>
        <w:r w:rsidRPr="00F46701">
          <w:rPr>
            <w:noProof/>
            <w:webHidden/>
          </w:rPr>
          <w:fldChar w:fldCharType="end"/>
        </w:r>
      </w:hyperlink>
    </w:p>
    <w:p w:rsidR="001C163A" w:rsidRPr="00F46701" w:rsidRDefault="009840F4">
      <w:pPr>
        <w:pStyle w:val="11"/>
        <w:tabs>
          <w:tab w:val="right" w:leader="dot" w:pos="9628"/>
        </w:tabs>
        <w:rPr>
          <w:rFonts w:ascii="Calibri" w:hAnsi="Calibri"/>
          <w:noProof/>
          <w:sz w:val="22"/>
          <w:lang w:eastAsia="ru-RU"/>
        </w:rPr>
      </w:pPr>
      <w:hyperlink w:anchor="_Toc496713377" w:history="1">
        <w:r w:rsidR="001C163A" w:rsidRPr="00F46701">
          <w:rPr>
            <w:rStyle w:val="ad"/>
            <w:noProof/>
            <w:lang w:val="en-US"/>
          </w:rPr>
          <w:t>I</w:t>
        </w:r>
        <w:r w:rsidR="001C163A" w:rsidRPr="00F46701">
          <w:rPr>
            <w:rStyle w:val="ad"/>
            <w:noProof/>
          </w:rPr>
          <w:t>. Анализ состояния и перспектив развития системы образования</w:t>
        </w:r>
        <w:r w:rsidR="001C163A" w:rsidRPr="00F46701">
          <w:rPr>
            <w:noProof/>
            <w:webHidden/>
          </w:rPr>
          <w:tab/>
        </w:r>
        <w:r w:rsidR="001C163A" w:rsidRPr="00F46701">
          <w:rPr>
            <w:noProof/>
            <w:webHidden/>
          </w:rPr>
          <w:fldChar w:fldCharType="begin"/>
        </w:r>
        <w:r w:rsidR="001C163A" w:rsidRPr="00F46701">
          <w:rPr>
            <w:noProof/>
            <w:webHidden/>
          </w:rPr>
          <w:instrText xml:space="preserve"> PAGEREF _Toc496713377 \h </w:instrText>
        </w:r>
        <w:r w:rsidR="001C163A" w:rsidRPr="00F46701">
          <w:rPr>
            <w:noProof/>
            <w:webHidden/>
          </w:rPr>
        </w:r>
        <w:r w:rsidR="001C163A" w:rsidRPr="00F46701">
          <w:rPr>
            <w:noProof/>
            <w:webHidden/>
          </w:rPr>
          <w:fldChar w:fldCharType="separate"/>
        </w:r>
        <w:r w:rsidR="0086407C">
          <w:rPr>
            <w:noProof/>
            <w:webHidden/>
          </w:rPr>
          <w:t>4</w:t>
        </w:r>
        <w:r w:rsidR="001C163A" w:rsidRPr="00F46701">
          <w:rPr>
            <w:noProof/>
            <w:webHidden/>
          </w:rPr>
          <w:fldChar w:fldCharType="end"/>
        </w:r>
      </w:hyperlink>
    </w:p>
    <w:p w:rsidR="001C163A" w:rsidRPr="00F46701" w:rsidRDefault="009840F4">
      <w:pPr>
        <w:pStyle w:val="21"/>
        <w:tabs>
          <w:tab w:val="right" w:leader="dot" w:pos="9628"/>
        </w:tabs>
        <w:rPr>
          <w:rFonts w:ascii="Calibri" w:hAnsi="Calibri"/>
          <w:noProof/>
          <w:sz w:val="22"/>
          <w:lang w:eastAsia="ru-RU"/>
        </w:rPr>
      </w:pPr>
      <w:hyperlink w:anchor="_Toc496713378" w:history="1">
        <w:r w:rsidR="001C163A" w:rsidRPr="00F46701">
          <w:rPr>
            <w:rStyle w:val="ad"/>
            <w:noProof/>
          </w:rPr>
          <w:t>1. Вводная часть</w:t>
        </w:r>
        <w:r w:rsidR="001C163A" w:rsidRPr="00F46701">
          <w:rPr>
            <w:noProof/>
            <w:webHidden/>
          </w:rPr>
          <w:tab/>
        </w:r>
        <w:r w:rsidR="001C163A" w:rsidRPr="00F46701">
          <w:rPr>
            <w:noProof/>
            <w:webHidden/>
          </w:rPr>
          <w:fldChar w:fldCharType="begin"/>
        </w:r>
        <w:r w:rsidR="001C163A" w:rsidRPr="00F46701">
          <w:rPr>
            <w:noProof/>
            <w:webHidden/>
          </w:rPr>
          <w:instrText xml:space="preserve"> PAGEREF _Toc496713378 \h </w:instrText>
        </w:r>
        <w:r w:rsidR="001C163A" w:rsidRPr="00F46701">
          <w:rPr>
            <w:noProof/>
            <w:webHidden/>
          </w:rPr>
        </w:r>
        <w:r w:rsidR="001C163A" w:rsidRPr="00F46701">
          <w:rPr>
            <w:noProof/>
            <w:webHidden/>
          </w:rPr>
          <w:fldChar w:fldCharType="separate"/>
        </w:r>
        <w:r w:rsidR="0086407C">
          <w:rPr>
            <w:noProof/>
            <w:webHidden/>
          </w:rPr>
          <w:t>4</w:t>
        </w:r>
        <w:r w:rsidR="001C163A" w:rsidRPr="00F46701">
          <w:rPr>
            <w:noProof/>
            <w:webHidden/>
          </w:rPr>
          <w:fldChar w:fldCharType="end"/>
        </w:r>
      </w:hyperlink>
    </w:p>
    <w:p w:rsidR="001C163A" w:rsidRPr="00F46701" w:rsidRDefault="009840F4" w:rsidP="009B27FE">
      <w:pPr>
        <w:pStyle w:val="31"/>
        <w:rPr>
          <w:rFonts w:ascii="Calibri" w:hAnsi="Calibri"/>
          <w:i w:val="0"/>
          <w:sz w:val="22"/>
          <w:lang w:eastAsia="ru-RU"/>
        </w:rPr>
      </w:pPr>
      <w:hyperlink w:anchor="_Toc496713379" w:history="1">
        <w:r w:rsidR="001C163A" w:rsidRPr="00F46701">
          <w:rPr>
            <w:rStyle w:val="ad"/>
            <w:i w:val="0"/>
          </w:rPr>
          <w:t>1.1. Аннотация</w:t>
        </w:r>
        <w:r w:rsidR="001C163A" w:rsidRPr="00F46701">
          <w:rPr>
            <w:i w:val="0"/>
            <w:webHidden/>
          </w:rPr>
          <w:tab/>
        </w:r>
        <w:r w:rsidR="001C163A" w:rsidRPr="00F46701">
          <w:rPr>
            <w:i w:val="0"/>
            <w:webHidden/>
          </w:rPr>
          <w:fldChar w:fldCharType="begin"/>
        </w:r>
        <w:r w:rsidR="001C163A" w:rsidRPr="00F46701">
          <w:rPr>
            <w:i w:val="0"/>
            <w:webHidden/>
          </w:rPr>
          <w:instrText xml:space="preserve"> PAGEREF _Toc496713379 \h </w:instrText>
        </w:r>
        <w:r w:rsidR="001C163A" w:rsidRPr="00F46701">
          <w:rPr>
            <w:i w:val="0"/>
            <w:webHidden/>
          </w:rPr>
        </w:r>
        <w:r w:rsidR="001C163A" w:rsidRPr="00F46701">
          <w:rPr>
            <w:i w:val="0"/>
            <w:webHidden/>
          </w:rPr>
          <w:fldChar w:fldCharType="separate"/>
        </w:r>
        <w:r w:rsidR="0086407C">
          <w:rPr>
            <w:i w:val="0"/>
            <w:webHidden/>
          </w:rPr>
          <w:t>4</w:t>
        </w:r>
        <w:r w:rsidR="001C163A" w:rsidRPr="00F46701">
          <w:rPr>
            <w:i w:val="0"/>
            <w:webHidden/>
          </w:rPr>
          <w:fldChar w:fldCharType="end"/>
        </w:r>
      </w:hyperlink>
    </w:p>
    <w:p w:rsidR="001C163A" w:rsidRPr="00F46701" w:rsidRDefault="009840F4" w:rsidP="009B27FE">
      <w:pPr>
        <w:pStyle w:val="31"/>
        <w:rPr>
          <w:i w:val="0"/>
        </w:rPr>
      </w:pPr>
      <w:hyperlink w:anchor="_Toc496713380" w:history="1">
        <w:r w:rsidR="001C163A" w:rsidRPr="00F46701">
          <w:rPr>
            <w:rStyle w:val="ad"/>
            <w:i w:val="0"/>
          </w:rPr>
          <w:t>1.2. Ответственные за подготовку</w:t>
        </w:r>
        <w:r w:rsidR="001C163A" w:rsidRPr="00F46701">
          <w:rPr>
            <w:i w:val="0"/>
            <w:webHidden/>
          </w:rPr>
          <w:tab/>
        </w:r>
        <w:r w:rsidR="001C163A" w:rsidRPr="00F46701">
          <w:rPr>
            <w:i w:val="0"/>
            <w:webHidden/>
          </w:rPr>
          <w:fldChar w:fldCharType="begin"/>
        </w:r>
        <w:r w:rsidR="001C163A" w:rsidRPr="00F46701">
          <w:rPr>
            <w:i w:val="0"/>
            <w:webHidden/>
          </w:rPr>
          <w:instrText xml:space="preserve"> PAGEREF _Toc496713380 \h </w:instrText>
        </w:r>
        <w:r w:rsidR="001C163A" w:rsidRPr="00F46701">
          <w:rPr>
            <w:i w:val="0"/>
            <w:webHidden/>
          </w:rPr>
        </w:r>
        <w:r w:rsidR="001C163A" w:rsidRPr="00F46701">
          <w:rPr>
            <w:i w:val="0"/>
            <w:webHidden/>
          </w:rPr>
          <w:fldChar w:fldCharType="separate"/>
        </w:r>
        <w:r w:rsidR="0086407C">
          <w:rPr>
            <w:i w:val="0"/>
            <w:webHidden/>
          </w:rPr>
          <w:t>4</w:t>
        </w:r>
        <w:r w:rsidR="001C163A" w:rsidRPr="00F46701">
          <w:rPr>
            <w:i w:val="0"/>
            <w:webHidden/>
          </w:rPr>
          <w:fldChar w:fldCharType="end"/>
        </w:r>
      </w:hyperlink>
    </w:p>
    <w:p w:rsidR="001C163A" w:rsidRPr="00F46701" w:rsidRDefault="001C163A" w:rsidP="009B27FE">
      <w:pPr>
        <w:pStyle w:val="31"/>
        <w:rPr>
          <w:i w:val="0"/>
        </w:rPr>
      </w:pPr>
      <w:r w:rsidRPr="00F46701">
        <w:rPr>
          <w:i w:val="0"/>
        </w:rPr>
        <w:t>1.3</w:t>
      </w:r>
      <w:r>
        <w:rPr>
          <w:i w:val="0"/>
        </w:rPr>
        <w:t>.</w:t>
      </w:r>
      <w:r w:rsidRPr="00F46701">
        <w:rPr>
          <w:i w:val="0"/>
        </w:rPr>
        <w:t xml:space="preserve"> Контакты</w:t>
      </w:r>
      <w:r>
        <w:rPr>
          <w:i w:val="0"/>
        </w:rPr>
        <w:t xml:space="preserve"> …………………………………………………………………………..</w:t>
      </w:r>
      <w:r w:rsidRPr="00F46701">
        <w:rPr>
          <w:i w:val="0"/>
        </w:rPr>
        <w:t>4</w:t>
      </w:r>
    </w:p>
    <w:p w:rsidR="001C163A" w:rsidRPr="00F46701" w:rsidRDefault="009840F4" w:rsidP="009B27FE">
      <w:pPr>
        <w:pStyle w:val="31"/>
        <w:rPr>
          <w:rFonts w:ascii="Calibri" w:hAnsi="Calibri"/>
          <w:i w:val="0"/>
          <w:sz w:val="22"/>
          <w:lang w:eastAsia="ru-RU"/>
        </w:rPr>
      </w:pPr>
      <w:hyperlink w:anchor="_Toc496713381" w:history="1">
        <w:r w:rsidR="001C163A" w:rsidRPr="00F46701">
          <w:rPr>
            <w:rStyle w:val="ad"/>
            <w:i w:val="0"/>
          </w:rPr>
          <w:t>1.4. Источники данных</w:t>
        </w:r>
        <w:r w:rsidR="001C163A" w:rsidRPr="00F46701">
          <w:rPr>
            <w:i w:val="0"/>
            <w:webHidden/>
          </w:rPr>
          <w:tab/>
          <w:t>4</w:t>
        </w:r>
      </w:hyperlink>
    </w:p>
    <w:p w:rsidR="001C163A" w:rsidRPr="00F46701" w:rsidRDefault="009840F4" w:rsidP="009B27FE">
      <w:pPr>
        <w:pStyle w:val="31"/>
        <w:rPr>
          <w:rFonts w:ascii="Calibri" w:hAnsi="Calibri"/>
          <w:i w:val="0"/>
          <w:sz w:val="22"/>
          <w:lang w:eastAsia="ru-RU"/>
        </w:rPr>
      </w:pPr>
      <w:hyperlink w:anchor="_Toc496713382" w:history="1">
        <w:r w:rsidR="001C163A" w:rsidRPr="00F46701">
          <w:rPr>
            <w:rStyle w:val="ad"/>
            <w:i w:val="0"/>
          </w:rPr>
          <w:t xml:space="preserve">1.5. Паспорт образовательной системы </w:t>
        </w:r>
        <w:r w:rsidR="001C163A" w:rsidRPr="00F46701">
          <w:rPr>
            <w:i w:val="0"/>
            <w:webHidden/>
          </w:rPr>
          <w:tab/>
          <w:t>5</w:t>
        </w:r>
      </w:hyperlink>
    </w:p>
    <w:p w:rsidR="001C163A" w:rsidRDefault="009840F4" w:rsidP="009B27FE">
      <w:pPr>
        <w:pStyle w:val="31"/>
        <w:rPr>
          <w:i w:val="0"/>
        </w:rPr>
      </w:pPr>
      <w:hyperlink w:anchor="_Toc496713383" w:history="1">
        <w:r w:rsidR="001C163A" w:rsidRPr="00F46701">
          <w:rPr>
            <w:rStyle w:val="ad"/>
            <w:i w:val="0"/>
          </w:rPr>
          <w:t>1.6. Образовательный контекст</w:t>
        </w:r>
        <w:r w:rsidR="001C163A" w:rsidRPr="00F46701">
          <w:rPr>
            <w:i w:val="0"/>
            <w:webHidden/>
          </w:rPr>
          <w:tab/>
          <w:t>6</w:t>
        </w:r>
      </w:hyperlink>
    </w:p>
    <w:p w:rsidR="001C163A" w:rsidRPr="0063461D" w:rsidRDefault="001C163A" w:rsidP="0063461D">
      <w:r>
        <w:t xml:space="preserve">        1.7. Особенности образовательной системы ………………………………………...6</w:t>
      </w:r>
    </w:p>
    <w:p w:rsidR="001C163A" w:rsidRPr="00F46701" w:rsidRDefault="009840F4">
      <w:pPr>
        <w:pStyle w:val="21"/>
        <w:tabs>
          <w:tab w:val="right" w:leader="dot" w:pos="9628"/>
        </w:tabs>
        <w:rPr>
          <w:rFonts w:ascii="Calibri" w:hAnsi="Calibri"/>
          <w:noProof/>
          <w:sz w:val="22"/>
          <w:lang w:eastAsia="ru-RU"/>
        </w:rPr>
      </w:pPr>
      <w:hyperlink w:anchor="_Toc496713384" w:history="1">
        <w:r w:rsidR="001C163A" w:rsidRPr="00F46701">
          <w:rPr>
            <w:rStyle w:val="ad"/>
            <w:noProof/>
          </w:rPr>
          <w:t>2. Анализ состояния и перспектив развития системы образования: основная часть.</w:t>
        </w:r>
        <w:r w:rsidR="001C163A">
          <w:rPr>
            <w:rStyle w:val="ad"/>
            <w:noProof/>
          </w:rPr>
          <w:t>..</w:t>
        </w:r>
        <w:r w:rsidR="001C163A" w:rsidRPr="00F46701">
          <w:rPr>
            <w:noProof/>
            <w:webHidden/>
          </w:rPr>
          <w:tab/>
        </w:r>
      </w:hyperlink>
      <w:r w:rsidR="001C163A">
        <w:rPr>
          <w:noProof/>
        </w:rPr>
        <w:t>7</w:t>
      </w:r>
    </w:p>
    <w:p w:rsidR="001C163A" w:rsidRPr="00F46701" w:rsidRDefault="009840F4" w:rsidP="009B27FE">
      <w:pPr>
        <w:pStyle w:val="31"/>
        <w:rPr>
          <w:rFonts w:ascii="Calibri" w:hAnsi="Calibri"/>
          <w:i w:val="0"/>
          <w:sz w:val="22"/>
          <w:lang w:eastAsia="ru-RU"/>
        </w:rPr>
      </w:pPr>
      <w:hyperlink w:anchor="_Toc496713385" w:history="1">
        <w:r w:rsidR="001C163A" w:rsidRPr="00F46701">
          <w:rPr>
            <w:rStyle w:val="ad"/>
            <w:i w:val="0"/>
          </w:rPr>
          <w:t>2.1. Сведения о развитии дошкольного образования</w:t>
        </w:r>
        <w:r w:rsidR="001C163A" w:rsidRPr="00F46701">
          <w:rPr>
            <w:i w:val="0"/>
            <w:webHidden/>
          </w:rPr>
          <w:tab/>
        </w:r>
      </w:hyperlink>
      <w:r w:rsidR="001C163A">
        <w:rPr>
          <w:i w:val="0"/>
        </w:rPr>
        <w:t>7</w:t>
      </w:r>
    </w:p>
    <w:p w:rsidR="001C163A" w:rsidRPr="00F46701" w:rsidRDefault="009840F4" w:rsidP="009B27FE">
      <w:pPr>
        <w:pStyle w:val="31"/>
        <w:rPr>
          <w:rFonts w:ascii="Calibri" w:hAnsi="Calibri"/>
          <w:i w:val="0"/>
          <w:sz w:val="22"/>
          <w:lang w:eastAsia="ru-RU"/>
        </w:rPr>
      </w:pPr>
      <w:hyperlink w:anchor="_Toc496713386" w:history="1">
        <w:r w:rsidR="001C163A" w:rsidRPr="00F46701">
          <w:rPr>
            <w:rStyle w:val="ad"/>
            <w:i w:val="0"/>
          </w:rPr>
          <w:t>2.2. Сведения о развитии начального общего образования, основного общего образования и среднего общего образования</w:t>
        </w:r>
        <w:r w:rsidR="001C163A" w:rsidRPr="00F46701">
          <w:rPr>
            <w:i w:val="0"/>
            <w:webHidden/>
          </w:rPr>
          <w:tab/>
        </w:r>
        <w:r w:rsidR="001C163A" w:rsidRPr="00F46701">
          <w:rPr>
            <w:i w:val="0"/>
            <w:webHidden/>
          </w:rPr>
          <w:fldChar w:fldCharType="begin"/>
        </w:r>
        <w:r w:rsidR="001C163A" w:rsidRPr="00F46701">
          <w:rPr>
            <w:i w:val="0"/>
            <w:webHidden/>
          </w:rPr>
          <w:instrText xml:space="preserve"> PAGEREF _Toc496713386 \h </w:instrText>
        </w:r>
        <w:r w:rsidR="001C163A" w:rsidRPr="00F46701">
          <w:rPr>
            <w:i w:val="0"/>
            <w:webHidden/>
          </w:rPr>
        </w:r>
        <w:r w:rsidR="001C163A" w:rsidRPr="00F46701">
          <w:rPr>
            <w:i w:val="0"/>
            <w:webHidden/>
          </w:rPr>
          <w:fldChar w:fldCharType="separate"/>
        </w:r>
        <w:r w:rsidR="0086407C">
          <w:rPr>
            <w:i w:val="0"/>
            <w:webHidden/>
          </w:rPr>
          <w:t>12</w:t>
        </w:r>
        <w:r w:rsidR="001C163A" w:rsidRPr="00F46701">
          <w:rPr>
            <w:i w:val="0"/>
            <w:webHidden/>
          </w:rPr>
          <w:fldChar w:fldCharType="end"/>
        </w:r>
      </w:hyperlink>
    </w:p>
    <w:p w:rsidR="001C163A" w:rsidRPr="00F46701" w:rsidRDefault="009840F4" w:rsidP="009B27FE">
      <w:pPr>
        <w:pStyle w:val="31"/>
        <w:rPr>
          <w:rFonts w:ascii="Calibri" w:hAnsi="Calibri"/>
          <w:i w:val="0"/>
          <w:sz w:val="22"/>
          <w:lang w:eastAsia="ru-RU"/>
        </w:rPr>
      </w:pPr>
      <w:hyperlink w:anchor="_Toc496713387" w:history="1">
        <w:r w:rsidR="001C163A" w:rsidRPr="00F46701">
          <w:rPr>
            <w:rStyle w:val="ad"/>
            <w:i w:val="0"/>
          </w:rPr>
          <w:t>2.3. Развитие системы оценки качества образования и информационной прозрачности системы образования</w:t>
        </w:r>
        <w:r w:rsidR="001C163A" w:rsidRPr="00F46701">
          <w:rPr>
            <w:i w:val="0"/>
            <w:webHidden/>
          </w:rPr>
          <w:tab/>
        </w:r>
      </w:hyperlink>
      <w:r w:rsidR="001C163A">
        <w:rPr>
          <w:i w:val="0"/>
        </w:rPr>
        <w:t>20</w:t>
      </w:r>
    </w:p>
    <w:p w:rsidR="001C163A" w:rsidRPr="00F46701" w:rsidRDefault="009840F4" w:rsidP="009B27FE">
      <w:pPr>
        <w:pStyle w:val="31"/>
        <w:rPr>
          <w:rFonts w:ascii="Calibri" w:hAnsi="Calibri"/>
          <w:i w:val="0"/>
          <w:sz w:val="22"/>
          <w:lang w:eastAsia="ru-RU"/>
        </w:rPr>
      </w:pPr>
      <w:hyperlink w:anchor="_Toc496713388" w:history="1">
        <w:r w:rsidR="001C163A" w:rsidRPr="00F46701">
          <w:rPr>
            <w:rStyle w:val="ad"/>
            <w:i w:val="0"/>
          </w:rPr>
          <w:t>2.4. Сведения о создании условий социализации и самореализации молодежи (в том числе лиц, обучающихся по уровням и видам образования)</w:t>
        </w:r>
        <w:r w:rsidR="001C163A" w:rsidRPr="00F46701">
          <w:rPr>
            <w:i w:val="0"/>
            <w:webHidden/>
          </w:rPr>
          <w:tab/>
        </w:r>
        <w:r w:rsidR="001C163A" w:rsidRPr="00F46701">
          <w:rPr>
            <w:i w:val="0"/>
            <w:webHidden/>
          </w:rPr>
          <w:fldChar w:fldCharType="begin"/>
        </w:r>
        <w:r w:rsidR="001C163A" w:rsidRPr="00F46701">
          <w:rPr>
            <w:i w:val="0"/>
            <w:webHidden/>
          </w:rPr>
          <w:instrText xml:space="preserve"> PAGEREF _Toc496713388 \h </w:instrText>
        </w:r>
        <w:r w:rsidR="001C163A" w:rsidRPr="00F46701">
          <w:rPr>
            <w:i w:val="0"/>
            <w:webHidden/>
          </w:rPr>
        </w:r>
        <w:r w:rsidR="001C163A" w:rsidRPr="00F46701">
          <w:rPr>
            <w:i w:val="0"/>
            <w:webHidden/>
          </w:rPr>
          <w:fldChar w:fldCharType="separate"/>
        </w:r>
        <w:r w:rsidR="0086407C">
          <w:rPr>
            <w:i w:val="0"/>
            <w:webHidden/>
          </w:rPr>
          <w:t>20</w:t>
        </w:r>
        <w:r w:rsidR="001C163A" w:rsidRPr="00F46701">
          <w:rPr>
            <w:i w:val="0"/>
            <w:webHidden/>
          </w:rPr>
          <w:fldChar w:fldCharType="end"/>
        </w:r>
      </w:hyperlink>
    </w:p>
    <w:p w:rsidR="001C163A" w:rsidRPr="00F46701" w:rsidRDefault="009840F4">
      <w:pPr>
        <w:pStyle w:val="21"/>
        <w:tabs>
          <w:tab w:val="right" w:leader="dot" w:pos="9628"/>
        </w:tabs>
        <w:rPr>
          <w:rFonts w:ascii="Calibri" w:hAnsi="Calibri"/>
          <w:noProof/>
          <w:sz w:val="22"/>
          <w:lang w:eastAsia="ru-RU"/>
        </w:rPr>
      </w:pPr>
      <w:hyperlink w:anchor="_Toc496713389" w:history="1">
        <w:r w:rsidR="001C163A" w:rsidRPr="00F46701">
          <w:rPr>
            <w:rStyle w:val="ad"/>
            <w:noProof/>
          </w:rPr>
          <w:t>3. Выводы и заключения</w:t>
        </w:r>
        <w:r w:rsidR="001C163A" w:rsidRPr="00F46701">
          <w:rPr>
            <w:noProof/>
            <w:webHidden/>
          </w:rPr>
          <w:tab/>
        </w:r>
        <w:r w:rsidR="001C163A" w:rsidRPr="00F46701">
          <w:rPr>
            <w:noProof/>
            <w:webHidden/>
          </w:rPr>
          <w:fldChar w:fldCharType="begin"/>
        </w:r>
        <w:r w:rsidR="001C163A" w:rsidRPr="00F46701">
          <w:rPr>
            <w:noProof/>
            <w:webHidden/>
          </w:rPr>
          <w:instrText xml:space="preserve"> PAGEREF _Toc496713389 \h </w:instrText>
        </w:r>
        <w:r w:rsidR="001C163A" w:rsidRPr="00F46701">
          <w:rPr>
            <w:noProof/>
            <w:webHidden/>
          </w:rPr>
        </w:r>
        <w:r w:rsidR="001C163A" w:rsidRPr="00F46701">
          <w:rPr>
            <w:noProof/>
            <w:webHidden/>
          </w:rPr>
          <w:fldChar w:fldCharType="separate"/>
        </w:r>
        <w:r w:rsidR="0086407C">
          <w:rPr>
            <w:noProof/>
            <w:webHidden/>
          </w:rPr>
          <w:t>2</w:t>
        </w:r>
        <w:r w:rsidR="001C163A" w:rsidRPr="00F46701">
          <w:rPr>
            <w:noProof/>
            <w:webHidden/>
          </w:rPr>
          <w:fldChar w:fldCharType="end"/>
        </w:r>
      </w:hyperlink>
      <w:r w:rsidR="00123E03">
        <w:rPr>
          <w:noProof/>
        </w:rPr>
        <w:t>4</w:t>
      </w:r>
    </w:p>
    <w:p w:rsidR="001C163A" w:rsidRDefault="009840F4" w:rsidP="009B27FE">
      <w:pPr>
        <w:pStyle w:val="31"/>
        <w:rPr>
          <w:i w:val="0"/>
        </w:rPr>
      </w:pPr>
      <w:hyperlink w:anchor="_Toc496713390" w:history="1">
        <w:r w:rsidR="001C163A" w:rsidRPr="00F46701">
          <w:rPr>
            <w:rStyle w:val="ad"/>
            <w:i w:val="0"/>
          </w:rPr>
          <w:t>3.1. Выводы</w:t>
        </w:r>
        <w:r w:rsidR="001C163A" w:rsidRPr="00F46701">
          <w:rPr>
            <w:i w:val="0"/>
            <w:webHidden/>
          </w:rPr>
          <w:tab/>
        </w:r>
        <w:r w:rsidR="001C163A" w:rsidRPr="00F46701">
          <w:rPr>
            <w:i w:val="0"/>
            <w:webHidden/>
          </w:rPr>
          <w:fldChar w:fldCharType="begin"/>
        </w:r>
        <w:r w:rsidR="001C163A" w:rsidRPr="00F46701">
          <w:rPr>
            <w:i w:val="0"/>
            <w:webHidden/>
          </w:rPr>
          <w:instrText xml:space="preserve"> PAGEREF _Toc496713390 \h </w:instrText>
        </w:r>
        <w:r w:rsidR="001C163A" w:rsidRPr="00F46701">
          <w:rPr>
            <w:i w:val="0"/>
            <w:webHidden/>
          </w:rPr>
        </w:r>
        <w:r w:rsidR="001C163A" w:rsidRPr="00F46701">
          <w:rPr>
            <w:i w:val="0"/>
            <w:webHidden/>
          </w:rPr>
          <w:fldChar w:fldCharType="separate"/>
        </w:r>
        <w:r w:rsidR="0086407C">
          <w:rPr>
            <w:i w:val="0"/>
            <w:webHidden/>
          </w:rPr>
          <w:t>2</w:t>
        </w:r>
        <w:r w:rsidR="001C163A" w:rsidRPr="00F46701">
          <w:rPr>
            <w:i w:val="0"/>
            <w:webHidden/>
          </w:rPr>
          <w:fldChar w:fldCharType="end"/>
        </w:r>
      </w:hyperlink>
      <w:r w:rsidR="00123E03">
        <w:rPr>
          <w:i w:val="0"/>
        </w:rPr>
        <w:t>4</w:t>
      </w:r>
    </w:p>
    <w:p w:rsidR="001C163A" w:rsidRPr="0063461D" w:rsidRDefault="001C163A" w:rsidP="0063461D">
      <w:r>
        <w:t xml:space="preserve">         3.2. Планы и перспективы развития системы образования ………………………2</w:t>
      </w:r>
      <w:r w:rsidR="00123E03">
        <w:t>5</w:t>
      </w:r>
    </w:p>
    <w:p w:rsidR="001C163A" w:rsidRDefault="009840F4">
      <w:pPr>
        <w:pStyle w:val="11"/>
        <w:tabs>
          <w:tab w:val="right" w:leader="dot" w:pos="9628"/>
        </w:tabs>
        <w:rPr>
          <w:rFonts w:ascii="Calibri" w:hAnsi="Calibri"/>
          <w:noProof/>
          <w:sz w:val="22"/>
          <w:lang w:eastAsia="ru-RU"/>
        </w:rPr>
      </w:pPr>
      <w:hyperlink w:anchor="_Toc496713391" w:history="1">
        <w:r w:rsidR="001C163A" w:rsidRPr="00F46701">
          <w:rPr>
            <w:rStyle w:val="ad"/>
            <w:noProof/>
            <w:lang w:val="en-US"/>
          </w:rPr>
          <w:t>II</w:t>
        </w:r>
        <w:r w:rsidR="001C163A" w:rsidRPr="00F46701">
          <w:rPr>
            <w:rStyle w:val="ad"/>
            <w:noProof/>
          </w:rPr>
          <w:t>. Показатели мониторинга системы образования</w:t>
        </w:r>
        <w:r w:rsidR="001C163A" w:rsidRPr="00F46701">
          <w:rPr>
            <w:noProof/>
            <w:webHidden/>
          </w:rPr>
          <w:tab/>
        </w:r>
      </w:hyperlink>
      <w:r w:rsidR="001C163A">
        <w:rPr>
          <w:noProof/>
        </w:rPr>
        <w:t>27</w:t>
      </w:r>
    </w:p>
    <w:p w:rsidR="001C163A" w:rsidRDefault="001C163A" w:rsidP="009B27FE">
      <w:pPr>
        <w:ind w:firstLine="0"/>
      </w:pPr>
      <w:r>
        <w:fldChar w:fldCharType="end"/>
      </w:r>
    </w:p>
    <w:p w:rsidR="001C163A" w:rsidRDefault="001C163A">
      <w:pPr>
        <w:spacing w:after="160" w:line="259" w:lineRule="auto"/>
        <w:ind w:firstLine="0"/>
        <w:jc w:val="left"/>
      </w:pPr>
    </w:p>
    <w:p w:rsidR="001C163A" w:rsidRDefault="001C163A">
      <w:pPr>
        <w:spacing w:after="160" w:line="259" w:lineRule="auto"/>
        <w:ind w:firstLine="0"/>
        <w:jc w:val="left"/>
      </w:pPr>
    </w:p>
    <w:p w:rsidR="001C163A" w:rsidRPr="00ED3BFD" w:rsidRDefault="001C163A">
      <w:pPr>
        <w:spacing w:after="160" w:line="259" w:lineRule="auto"/>
        <w:ind w:firstLine="0"/>
        <w:jc w:val="left"/>
        <w:rPr>
          <w:b/>
          <w:sz w:val="32"/>
          <w:szCs w:val="32"/>
        </w:rPr>
      </w:pPr>
    </w:p>
    <w:p w:rsidR="001C163A" w:rsidRDefault="001C163A" w:rsidP="0012142D">
      <w:pPr>
        <w:pStyle w:val="1"/>
      </w:pPr>
      <w:bookmarkStart w:id="0" w:name="_Toc496713376"/>
      <w:r>
        <w:lastRenderedPageBreak/>
        <w:t>Перечень сокращений</w:t>
      </w:r>
      <w:bookmarkEnd w:id="0"/>
    </w:p>
    <w:p w:rsidR="001C163A" w:rsidRDefault="001C163A" w:rsidP="00565638">
      <w:pPr>
        <w:spacing w:line="240" w:lineRule="auto"/>
        <w:rPr>
          <w:color w:val="A6A6A6"/>
          <w:sz w:val="20"/>
          <w:lang w:eastAsia="ru-RU"/>
        </w:rPr>
      </w:pPr>
    </w:p>
    <w:tbl>
      <w:tblPr>
        <w:tblW w:w="0" w:type="auto"/>
        <w:tblBorders>
          <w:insideH w:val="single" w:sz="4" w:space="0" w:color="auto"/>
          <w:insideV w:val="single" w:sz="4" w:space="0" w:color="auto"/>
        </w:tblBorders>
        <w:tblLook w:val="00A0" w:firstRow="1" w:lastRow="0" w:firstColumn="1" w:lastColumn="0" w:noHBand="0" w:noVBand="0"/>
      </w:tblPr>
      <w:tblGrid>
        <w:gridCol w:w="1560"/>
        <w:gridCol w:w="8068"/>
      </w:tblGrid>
      <w:tr w:rsidR="001C163A" w:rsidRPr="007C5400" w:rsidTr="007C5400">
        <w:tc>
          <w:tcPr>
            <w:tcW w:w="1560" w:type="dxa"/>
          </w:tcPr>
          <w:p w:rsidR="001C163A" w:rsidRPr="007C5400" w:rsidRDefault="001C163A" w:rsidP="007C5400">
            <w:pPr>
              <w:ind w:firstLine="0"/>
            </w:pPr>
            <w:r w:rsidRPr="007C5400">
              <w:rPr>
                <w:sz w:val="22"/>
              </w:rPr>
              <w:t>АППГ</w:t>
            </w:r>
          </w:p>
        </w:tc>
        <w:tc>
          <w:tcPr>
            <w:tcW w:w="8068" w:type="dxa"/>
          </w:tcPr>
          <w:p w:rsidR="001C163A" w:rsidRPr="007C5400" w:rsidRDefault="001C163A" w:rsidP="007C5400">
            <w:pPr>
              <w:ind w:firstLine="0"/>
            </w:pPr>
            <w:r w:rsidRPr="007C5400">
              <w:rPr>
                <w:sz w:val="22"/>
              </w:rPr>
              <w:t>Аналогичный период прошлого года</w:t>
            </w:r>
          </w:p>
        </w:tc>
      </w:tr>
      <w:tr w:rsidR="001C163A" w:rsidRPr="007C5400" w:rsidTr="007C5400">
        <w:tc>
          <w:tcPr>
            <w:tcW w:w="1560" w:type="dxa"/>
          </w:tcPr>
          <w:p w:rsidR="001C163A" w:rsidRPr="007C5400" w:rsidRDefault="001C163A" w:rsidP="007C5400">
            <w:pPr>
              <w:ind w:firstLine="0"/>
            </w:pPr>
            <w:r>
              <w:rPr>
                <w:sz w:val="22"/>
              </w:rPr>
              <w:t>АУП</w:t>
            </w:r>
          </w:p>
        </w:tc>
        <w:tc>
          <w:tcPr>
            <w:tcW w:w="8068" w:type="dxa"/>
          </w:tcPr>
          <w:p w:rsidR="001C163A" w:rsidRPr="007C5400" w:rsidRDefault="001C163A" w:rsidP="007C5400">
            <w:pPr>
              <w:ind w:firstLine="0"/>
            </w:pPr>
            <w:r>
              <w:rPr>
                <w:sz w:val="22"/>
              </w:rPr>
              <w:t>Административно-управленческий персонал</w:t>
            </w:r>
          </w:p>
        </w:tc>
      </w:tr>
      <w:tr w:rsidR="001C163A" w:rsidRPr="007C5400" w:rsidTr="007C5400">
        <w:tc>
          <w:tcPr>
            <w:tcW w:w="1560" w:type="dxa"/>
          </w:tcPr>
          <w:p w:rsidR="001C163A" w:rsidRPr="007C5400" w:rsidRDefault="001C163A" w:rsidP="007C5400">
            <w:pPr>
              <w:ind w:firstLine="0"/>
            </w:pPr>
            <w:r w:rsidRPr="007C5400">
              <w:rPr>
                <w:sz w:val="22"/>
              </w:rPr>
              <w:t>ГКП</w:t>
            </w:r>
          </w:p>
        </w:tc>
        <w:tc>
          <w:tcPr>
            <w:tcW w:w="8068" w:type="dxa"/>
          </w:tcPr>
          <w:p w:rsidR="001C163A" w:rsidRPr="007C5400" w:rsidRDefault="001C163A" w:rsidP="007C5400">
            <w:pPr>
              <w:ind w:firstLine="0"/>
            </w:pPr>
            <w:r w:rsidRPr="007C5400">
              <w:rPr>
                <w:sz w:val="22"/>
              </w:rPr>
              <w:t>Группа кратковременного пребывания</w:t>
            </w:r>
          </w:p>
        </w:tc>
      </w:tr>
      <w:tr w:rsidR="001C163A" w:rsidRPr="007C5400" w:rsidTr="007C5400">
        <w:tc>
          <w:tcPr>
            <w:tcW w:w="1560" w:type="dxa"/>
          </w:tcPr>
          <w:p w:rsidR="001C163A" w:rsidRPr="007C5400" w:rsidRDefault="001C163A" w:rsidP="007C5400">
            <w:pPr>
              <w:ind w:firstLine="0"/>
            </w:pPr>
            <w:r w:rsidRPr="007C5400">
              <w:rPr>
                <w:sz w:val="22"/>
              </w:rPr>
              <w:t>ЕГЭ</w:t>
            </w:r>
          </w:p>
        </w:tc>
        <w:tc>
          <w:tcPr>
            <w:tcW w:w="8068" w:type="dxa"/>
          </w:tcPr>
          <w:p w:rsidR="001C163A" w:rsidRPr="007C5400" w:rsidRDefault="001C163A" w:rsidP="007C5400">
            <w:pPr>
              <w:ind w:firstLine="0"/>
            </w:pPr>
            <w:r w:rsidRPr="007C5400">
              <w:rPr>
                <w:sz w:val="22"/>
              </w:rPr>
              <w:t>Единый государственный экзамен</w:t>
            </w:r>
          </w:p>
        </w:tc>
      </w:tr>
      <w:tr w:rsidR="001C163A" w:rsidRPr="007C5400" w:rsidTr="007C5400">
        <w:tc>
          <w:tcPr>
            <w:tcW w:w="1560" w:type="dxa"/>
          </w:tcPr>
          <w:p w:rsidR="001C163A" w:rsidRPr="007C5400" w:rsidRDefault="001C163A" w:rsidP="007C5400">
            <w:pPr>
              <w:ind w:firstLine="0"/>
            </w:pPr>
            <w:r w:rsidRPr="007C5400">
              <w:rPr>
                <w:sz w:val="22"/>
              </w:rPr>
              <w:t>ЕМД</w:t>
            </w:r>
          </w:p>
        </w:tc>
        <w:tc>
          <w:tcPr>
            <w:tcW w:w="8068" w:type="dxa"/>
          </w:tcPr>
          <w:p w:rsidR="001C163A" w:rsidRPr="007C5400" w:rsidRDefault="001C163A" w:rsidP="007C5400">
            <w:pPr>
              <w:ind w:firstLine="0"/>
            </w:pPr>
            <w:r w:rsidRPr="007C5400">
              <w:rPr>
                <w:sz w:val="22"/>
              </w:rPr>
              <w:t>Единые методические дни</w:t>
            </w:r>
          </w:p>
        </w:tc>
      </w:tr>
      <w:tr w:rsidR="001C163A" w:rsidRPr="007C5400" w:rsidTr="00973C73">
        <w:trPr>
          <w:trHeight w:val="270"/>
        </w:trPr>
        <w:tc>
          <w:tcPr>
            <w:tcW w:w="1560" w:type="dxa"/>
          </w:tcPr>
          <w:p w:rsidR="001C163A" w:rsidRPr="007C5400" w:rsidRDefault="001C163A" w:rsidP="007C5400">
            <w:pPr>
              <w:ind w:firstLine="0"/>
            </w:pPr>
            <w:r>
              <w:rPr>
                <w:sz w:val="22"/>
              </w:rPr>
              <w:t>ЕСИА</w:t>
            </w:r>
          </w:p>
        </w:tc>
        <w:tc>
          <w:tcPr>
            <w:tcW w:w="8068" w:type="dxa"/>
          </w:tcPr>
          <w:p w:rsidR="001C163A" w:rsidRPr="007C5400" w:rsidRDefault="001C163A" w:rsidP="00973C73">
            <w:pPr>
              <w:ind w:firstLine="0"/>
            </w:pPr>
            <w:r>
              <w:rPr>
                <w:szCs w:val="24"/>
              </w:rPr>
              <w:t>Е</w:t>
            </w:r>
            <w:r w:rsidRPr="00BB0950">
              <w:rPr>
                <w:szCs w:val="24"/>
              </w:rPr>
              <w:t>дин</w:t>
            </w:r>
            <w:r>
              <w:rPr>
                <w:szCs w:val="24"/>
              </w:rPr>
              <w:t>ая система</w:t>
            </w:r>
            <w:r w:rsidRPr="00BB0950">
              <w:rPr>
                <w:szCs w:val="24"/>
              </w:rPr>
              <w:t xml:space="preserve"> идентификац</w:t>
            </w:r>
            <w:proofErr w:type="gramStart"/>
            <w:r w:rsidRPr="00BB0950">
              <w:rPr>
                <w:szCs w:val="24"/>
              </w:rPr>
              <w:t>ии и ау</w:t>
            </w:r>
            <w:proofErr w:type="gramEnd"/>
            <w:r w:rsidRPr="00BB0950">
              <w:rPr>
                <w:szCs w:val="24"/>
              </w:rPr>
              <w:t>тентификации</w:t>
            </w:r>
          </w:p>
        </w:tc>
      </w:tr>
      <w:tr w:rsidR="001C163A" w:rsidRPr="007C5400" w:rsidTr="00973C73">
        <w:trPr>
          <w:trHeight w:val="270"/>
        </w:trPr>
        <w:tc>
          <w:tcPr>
            <w:tcW w:w="1560" w:type="dxa"/>
          </w:tcPr>
          <w:p w:rsidR="001C163A" w:rsidRDefault="001C163A" w:rsidP="007C5400">
            <w:pPr>
              <w:ind w:firstLine="0"/>
            </w:pPr>
            <w:r>
              <w:rPr>
                <w:sz w:val="22"/>
              </w:rPr>
              <w:t>ЕСПД</w:t>
            </w:r>
          </w:p>
        </w:tc>
        <w:tc>
          <w:tcPr>
            <w:tcW w:w="8068" w:type="dxa"/>
          </w:tcPr>
          <w:p w:rsidR="001C163A" w:rsidRDefault="001C163A" w:rsidP="00973C73">
            <w:pPr>
              <w:ind w:firstLine="0"/>
              <w:rPr>
                <w:szCs w:val="24"/>
              </w:rPr>
            </w:pPr>
            <w:r>
              <w:rPr>
                <w:szCs w:val="24"/>
              </w:rPr>
              <w:t>Е</w:t>
            </w:r>
            <w:r w:rsidRPr="00BB0950">
              <w:rPr>
                <w:szCs w:val="24"/>
              </w:rPr>
              <w:t>дин</w:t>
            </w:r>
            <w:r>
              <w:rPr>
                <w:szCs w:val="24"/>
              </w:rPr>
              <w:t>ая система передачи данных</w:t>
            </w:r>
          </w:p>
        </w:tc>
      </w:tr>
      <w:tr w:rsidR="001C163A" w:rsidRPr="007C5400" w:rsidTr="007C5400">
        <w:tc>
          <w:tcPr>
            <w:tcW w:w="1560" w:type="dxa"/>
          </w:tcPr>
          <w:p w:rsidR="001C163A" w:rsidRPr="007C5400" w:rsidRDefault="001C163A" w:rsidP="007C5400">
            <w:pPr>
              <w:ind w:firstLine="0"/>
            </w:pPr>
            <w:r w:rsidRPr="007C5400">
              <w:rPr>
                <w:sz w:val="22"/>
              </w:rPr>
              <w:t>ИОМ</w:t>
            </w:r>
          </w:p>
        </w:tc>
        <w:tc>
          <w:tcPr>
            <w:tcW w:w="8068" w:type="dxa"/>
          </w:tcPr>
          <w:p w:rsidR="001C163A" w:rsidRPr="007C5400" w:rsidRDefault="001C163A" w:rsidP="007C5400">
            <w:pPr>
              <w:ind w:firstLine="0"/>
            </w:pPr>
            <w:r w:rsidRPr="007C5400">
              <w:rPr>
                <w:sz w:val="22"/>
              </w:rPr>
              <w:t>Индивидуальный образовательный маршрут</w:t>
            </w:r>
          </w:p>
        </w:tc>
      </w:tr>
      <w:tr w:rsidR="001C163A" w:rsidRPr="007C5400" w:rsidTr="007C5400">
        <w:tc>
          <w:tcPr>
            <w:tcW w:w="1560" w:type="dxa"/>
          </w:tcPr>
          <w:p w:rsidR="001C163A" w:rsidRPr="007C5400" w:rsidRDefault="001C163A" w:rsidP="007C5400">
            <w:pPr>
              <w:ind w:firstLine="0"/>
            </w:pPr>
            <w:r w:rsidRPr="007C5400">
              <w:rPr>
                <w:sz w:val="22"/>
              </w:rPr>
              <w:t>КМП</w:t>
            </w:r>
          </w:p>
        </w:tc>
        <w:tc>
          <w:tcPr>
            <w:tcW w:w="8068" w:type="dxa"/>
          </w:tcPr>
          <w:p w:rsidR="001C163A" w:rsidRPr="007C5400" w:rsidRDefault="001C163A" w:rsidP="007C5400">
            <w:pPr>
              <w:ind w:firstLine="0"/>
            </w:pPr>
            <w:r w:rsidRPr="007C5400">
              <w:rPr>
                <w:sz w:val="22"/>
                <w:szCs w:val="24"/>
                <w:lang w:eastAsia="ru-RU"/>
              </w:rPr>
              <w:t>Консультационно-методический пункт</w:t>
            </w:r>
          </w:p>
        </w:tc>
      </w:tr>
      <w:tr w:rsidR="001C163A" w:rsidRPr="007C5400" w:rsidTr="007C5400">
        <w:tc>
          <w:tcPr>
            <w:tcW w:w="1560" w:type="dxa"/>
          </w:tcPr>
          <w:p w:rsidR="001C163A" w:rsidRPr="007C5400" w:rsidRDefault="001C163A" w:rsidP="007C5400">
            <w:pPr>
              <w:ind w:firstLine="0"/>
            </w:pPr>
            <w:r w:rsidRPr="007C5400">
              <w:rPr>
                <w:sz w:val="22"/>
              </w:rPr>
              <w:t>ОГЭ</w:t>
            </w:r>
          </w:p>
        </w:tc>
        <w:tc>
          <w:tcPr>
            <w:tcW w:w="8068" w:type="dxa"/>
          </w:tcPr>
          <w:p w:rsidR="001C163A" w:rsidRPr="007C5400" w:rsidRDefault="001C163A" w:rsidP="007C5400">
            <w:pPr>
              <w:ind w:firstLine="0"/>
            </w:pPr>
            <w:r w:rsidRPr="007C5400">
              <w:rPr>
                <w:sz w:val="22"/>
              </w:rPr>
              <w:t>Основной государственный экзамен</w:t>
            </w:r>
          </w:p>
        </w:tc>
      </w:tr>
      <w:tr w:rsidR="001C163A" w:rsidRPr="007C5400" w:rsidTr="007C5400">
        <w:tc>
          <w:tcPr>
            <w:tcW w:w="1560" w:type="dxa"/>
          </w:tcPr>
          <w:p w:rsidR="001C163A" w:rsidRPr="007C5400" w:rsidRDefault="001C163A" w:rsidP="007C5400">
            <w:pPr>
              <w:ind w:firstLine="0"/>
            </w:pPr>
            <w:r w:rsidRPr="007C5400">
              <w:rPr>
                <w:sz w:val="22"/>
              </w:rPr>
              <w:t>ОВЗ</w:t>
            </w:r>
          </w:p>
        </w:tc>
        <w:tc>
          <w:tcPr>
            <w:tcW w:w="8068" w:type="dxa"/>
          </w:tcPr>
          <w:p w:rsidR="001C163A" w:rsidRPr="007C5400" w:rsidRDefault="001C163A" w:rsidP="007C5400">
            <w:pPr>
              <w:ind w:firstLine="0"/>
            </w:pPr>
            <w:r w:rsidRPr="007C5400">
              <w:rPr>
                <w:sz w:val="22"/>
              </w:rPr>
              <w:t>Ограниченные возможности здоровья</w:t>
            </w:r>
          </w:p>
        </w:tc>
      </w:tr>
      <w:tr w:rsidR="001C163A" w:rsidRPr="007C5400" w:rsidTr="007C5400">
        <w:tc>
          <w:tcPr>
            <w:tcW w:w="1560" w:type="dxa"/>
          </w:tcPr>
          <w:p w:rsidR="001C163A" w:rsidRPr="007C5400" w:rsidRDefault="001C163A" w:rsidP="007C5400">
            <w:pPr>
              <w:ind w:firstLine="0"/>
            </w:pPr>
            <w:r w:rsidRPr="007C5400">
              <w:rPr>
                <w:sz w:val="22"/>
              </w:rPr>
              <w:t xml:space="preserve">ПМПК </w:t>
            </w:r>
          </w:p>
        </w:tc>
        <w:tc>
          <w:tcPr>
            <w:tcW w:w="8068" w:type="dxa"/>
          </w:tcPr>
          <w:p w:rsidR="001C163A" w:rsidRPr="007C5400" w:rsidRDefault="001C163A" w:rsidP="007C5400">
            <w:pPr>
              <w:ind w:firstLine="0"/>
            </w:pPr>
            <w:r w:rsidRPr="007C5400">
              <w:rPr>
                <w:sz w:val="22"/>
              </w:rPr>
              <w:t>Психолого-медико-педагогическая комиссия</w:t>
            </w:r>
          </w:p>
        </w:tc>
      </w:tr>
      <w:tr w:rsidR="001C163A" w:rsidRPr="007C5400" w:rsidTr="007C5400">
        <w:tc>
          <w:tcPr>
            <w:tcW w:w="1560" w:type="dxa"/>
          </w:tcPr>
          <w:p w:rsidR="001C163A" w:rsidRPr="007C5400" w:rsidRDefault="001C163A" w:rsidP="007C5400">
            <w:pPr>
              <w:ind w:firstLine="0"/>
            </w:pPr>
            <w:r w:rsidRPr="007C5400">
              <w:rPr>
                <w:sz w:val="22"/>
              </w:rPr>
              <w:t>РМО</w:t>
            </w:r>
          </w:p>
        </w:tc>
        <w:tc>
          <w:tcPr>
            <w:tcW w:w="8068" w:type="dxa"/>
          </w:tcPr>
          <w:p w:rsidR="001C163A" w:rsidRPr="007C5400" w:rsidRDefault="001C163A" w:rsidP="007C5400">
            <w:pPr>
              <w:ind w:firstLine="0"/>
            </w:pPr>
            <w:r w:rsidRPr="007C5400">
              <w:rPr>
                <w:sz w:val="22"/>
              </w:rPr>
              <w:t>Районное методическое объединение</w:t>
            </w:r>
          </w:p>
        </w:tc>
      </w:tr>
      <w:tr w:rsidR="001C163A" w:rsidRPr="007C5400" w:rsidTr="007C5400">
        <w:tc>
          <w:tcPr>
            <w:tcW w:w="1560" w:type="dxa"/>
          </w:tcPr>
          <w:p w:rsidR="001C163A" w:rsidRPr="007C5400" w:rsidRDefault="001C163A" w:rsidP="007C5400">
            <w:pPr>
              <w:ind w:firstLine="0"/>
            </w:pPr>
            <w:r w:rsidRPr="007C5400">
              <w:rPr>
                <w:sz w:val="22"/>
              </w:rPr>
              <w:t>ФГОС</w:t>
            </w:r>
          </w:p>
        </w:tc>
        <w:tc>
          <w:tcPr>
            <w:tcW w:w="8068" w:type="dxa"/>
          </w:tcPr>
          <w:p w:rsidR="001C163A" w:rsidRPr="007C5400" w:rsidRDefault="001C163A" w:rsidP="007C5400">
            <w:pPr>
              <w:ind w:firstLine="0"/>
            </w:pPr>
            <w:r w:rsidRPr="007C5400">
              <w:rPr>
                <w:sz w:val="22"/>
              </w:rPr>
              <w:t>Федеральный государственный образовательный стандарт</w:t>
            </w:r>
          </w:p>
        </w:tc>
      </w:tr>
      <w:tr w:rsidR="001C163A" w:rsidRPr="007C5400" w:rsidTr="007C5400">
        <w:tc>
          <w:tcPr>
            <w:tcW w:w="1560" w:type="dxa"/>
          </w:tcPr>
          <w:p w:rsidR="001C163A" w:rsidRPr="007C5400" w:rsidRDefault="001C163A" w:rsidP="007C5400">
            <w:pPr>
              <w:ind w:firstLine="0"/>
            </w:pPr>
            <w:r w:rsidRPr="007C5400">
              <w:rPr>
                <w:sz w:val="22"/>
              </w:rPr>
              <w:t>ФЗ</w:t>
            </w:r>
          </w:p>
        </w:tc>
        <w:tc>
          <w:tcPr>
            <w:tcW w:w="8068" w:type="dxa"/>
          </w:tcPr>
          <w:p w:rsidR="001C163A" w:rsidRPr="007C5400" w:rsidRDefault="001C163A" w:rsidP="007C5400">
            <w:pPr>
              <w:ind w:firstLine="0"/>
            </w:pPr>
            <w:r w:rsidRPr="007C5400">
              <w:rPr>
                <w:sz w:val="22"/>
              </w:rPr>
              <w:t>Федеральный закон</w:t>
            </w:r>
          </w:p>
        </w:tc>
      </w:tr>
    </w:tbl>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Default="001C163A">
      <w:pPr>
        <w:spacing w:after="160" w:line="259" w:lineRule="auto"/>
        <w:ind w:firstLine="0"/>
        <w:jc w:val="left"/>
      </w:pPr>
    </w:p>
    <w:p w:rsidR="001C163A" w:rsidRPr="004F06A8" w:rsidRDefault="001C163A">
      <w:pPr>
        <w:spacing w:after="160" w:line="259" w:lineRule="auto"/>
        <w:ind w:firstLine="0"/>
        <w:jc w:val="left"/>
        <w:rPr>
          <w:b/>
          <w:sz w:val="32"/>
          <w:szCs w:val="32"/>
        </w:rPr>
      </w:pPr>
    </w:p>
    <w:p w:rsidR="001C163A" w:rsidRPr="00CC0E69" w:rsidRDefault="001C163A" w:rsidP="00CC0E69">
      <w:pPr>
        <w:pStyle w:val="1"/>
      </w:pPr>
      <w:bookmarkStart w:id="1" w:name="_Toc496713377"/>
      <w:smartTag w:uri="urn:schemas-microsoft-com:office:smarttags" w:element="place">
        <w:r>
          <w:rPr>
            <w:lang w:val="en-US"/>
          </w:rPr>
          <w:lastRenderedPageBreak/>
          <w:t>I</w:t>
        </w:r>
        <w:r>
          <w:t>.</w:t>
        </w:r>
      </w:smartTag>
      <w:r>
        <w:t xml:space="preserve"> Анализ состояния и перспектив развития системы образования</w:t>
      </w:r>
      <w:bookmarkEnd w:id="1"/>
    </w:p>
    <w:p w:rsidR="001C163A" w:rsidRDefault="001C163A" w:rsidP="00913241">
      <w:pPr>
        <w:pStyle w:val="2"/>
        <w:ind w:firstLine="0"/>
      </w:pPr>
      <w:bookmarkStart w:id="2" w:name="_Toc496713378"/>
      <w:r>
        <w:t xml:space="preserve">           1. Вводная часть</w:t>
      </w:r>
      <w:bookmarkEnd w:id="2"/>
    </w:p>
    <w:p w:rsidR="001C163A" w:rsidRPr="00996598" w:rsidRDefault="001C163A" w:rsidP="0004501C">
      <w:pPr>
        <w:pStyle w:val="3"/>
      </w:pPr>
      <w:bookmarkStart w:id="3" w:name="_Toc496713379"/>
      <w:r>
        <w:t>1.1. Аннотация</w:t>
      </w:r>
      <w:bookmarkEnd w:id="3"/>
    </w:p>
    <w:p w:rsidR="001C163A" w:rsidRPr="00571DA0" w:rsidRDefault="001C163A" w:rsidP="00E26F5F">
      <w:pPr>
        <w:pStyle w:val="western"/>
        <w:spacing w:before="0" w:beforeAutospacing="0"/>
        <w:ind w:firstLine="284"/>
        <w:jc w:val="both"/>
        <w:rPr>
          <w:sz w:val="24"/>
          <w:szCs w:val="24"/>
        </w:rPr>
      </w:pPr>
      <w:r w:rsidRPr="00571DA0">
        <w:rPr>
          <w:sz w:val="24"/>
          <w:szCs w:val="24"/>
        </w:rPr>
        <w:t xml:space="preserve">     </w:t>
      </w:r>
      <w:r>
        <w:rPr>
          <w:sz w:val="24"/>
          <w:szCs w:val="24"/>
        </w:rPr>
        <w:t xml:space="preserve"> </w:t>
      </w:r>
      <w:r w:rsidRPr="00571DA0">
        <w:rPr>
          <w:sz w:val="24"/>
          <w:szCs w:val="24"/>
        </w:rPr>
        <w:t xml:space="preserve">Представляемая информация является отчётом об основных итогах и перспективах развития муниципальной системы образования. </w:t>
      </w:r>
    </w:p>
    <w:p w:rsidR="001C163A" w:rsidRPr="00571DA0" w:rsidRDefault="001C163A" w:rsidP="00DC2BDA">
      <w:pPr>
        <w:pStyle w:val="western"/>
        <w:spacing w:before="0" w:beforeAutospacing="0"/>
        <w:ind w:firstLine="284"/>
        <w:jc w:val="both"/>
        <w:rPr>
          <w:sz w:val="24"/>
          <w:szCs w:val="24"/>
        </w:rPr>
      </w:pPr>
      <w:r w:rsidRPr="00571DA0">
        <w:rPr>
          <w:sz w:val="24"/>
          <w:szCs w:val="24"/>
        </w:rPr>
        <w:t xml:space="preserve">      Отчёт способствует формированию информационной открытости деятельности муниципального органа управления образованием, системы образования </w:t>
      </w:r>
      <w:proofErr w:type="spellStart"/>
      <w:r w:rsidRPr="00571DA0">
        <w:rPr>
          <w:sz w:val="24"/>
          <w:szCs w:val="24"/>
        </w:rPr>
        <w:t>Заводоуковского</w:t>
      </w:r>
      <w:proofErr w:type="spellEnd"/>
      <w:r w:rsidRPr="00571DA0">
        <w:rPr>
          <w:sz w:val="24"/>
          <w:szCs w:val="24"/>
        </w:rPr>
        <w:t xml:space="preserve"> городского округа, развитию информационного диалога и согласования интересов всех участников образовательного процесса, представителей общественности. </w:t>
      </w:r>
    </w:p>
    <w:p w:rsidR="001C163A" w:rsidRPr="00571DA0" w:rsidRDefault="001C163A" w:rsidP="00937FB6">
      <w:pPr>
        <w:pStyle w:val="western"/>
        <w:spacing w:before="0" w:beforeAutospacing="0"/>
        <w:ind w:firstLine="284"/>
        <w:jc w:val="both"/>
        <w:rPr>
          <w:sz w:val="24"/>
          <w:szCs w:val="24"/>
        </w:rPr>
      </w:pPr>
      <w:r w:rsidRPr="00571DA0">
        <w:rPr>
          <w:sz w:val="24"/>
          <w:szCs w:val="24"/>
        </w:rPr>
        <w:t xml:space="preserve">      Текст отчёта адресован широкому кругу лиц: представителям органов законодательной и исполнительной власти, работникам системы образования, участникам образовательного процесса, представителям средств массовой информации, общественным организациям, иным заинтересованным лицам.</w:t>
      </w:r>
    </w:p>
    <w:p w:rsidR="001C163A" w:rsidRPr="00571DA0" w:rsidRDefault="001C163A" w:rsidP="0004501C">
      <w:pPr>
        <w:pStyle w:val="3"/>
      </w:pPr>
    </w:p>
    <w:p w:rsidR="001C163A" w:rsidRPr="00571DA0" w:rsidRDefault="001C163A" w:rsidP="0004501C">
      <w:pPr>
        <w:pStyle w:val="3"/>
      </w:pPr>
      <w:bookmarkStart w:id="4" w:name="_Toc496713380"/>
      <w:r w:rsidRPr="00571DA0">
        <w:t>1.2. Ответственные за подготовку</w:t>
      </w:r>
      <w:bookmarkEnd w:id="4"/>
    </w:p>
    <w:p w:rsidR="001C163A" w:rsidRPr="00571DA0" w:rsidRDefault="001C163A" w:rsidP="007768A6">
      <w:pPr>
        <w:pStyle w:val="aff2"/>
      </w:pPr>
      <w:r w:rsidRPr="00571DA0">
        <w:t xml:space="preserve">Муниципальное автономное учреждение </w:t>
      </w:r>
      <w:proofErr w:type="spellStart"/>
      <w:r w:rsidRPr="00571DA0">
        <w:t>Заводоуковского</w:t>
      </w:r>
      <w:proofErr w:type="spellEnd"/>
      <w:r w:rsidRPr="00571DA0">
        <w:t xml:space="preserve"> городского округа «Информационно-методический центр» (МАУ ЗГО «Информационно-методический центр») </w:t>
      </w:r>
    </w:p>
    <w:p w:rsidR="001C163A" w:rsidRPr="00571DA0" w:rsidRDefault="001C163A" w:rsidP="007768A6">
      <w:pPr>
        <w:pStyle w:val="aff2"/>
      </w:pPr>
    </w:p>
    <w:p w:rsidR="001C163A" w:rsidRPr="00571DA0" w:rsidRDefault="001C163A" w:rsidP="00913241">
      <w:pPr>
        <w:spacing w:line="240" w:lineRule="auto"/>
        <w:ind w:firstLine="0"/>
        <w:jc w:val="left"/>
        <w:rPr>
          <w:b/>
          <w:szCs w:val="24"/>
        </w:rPr>
      </w:pPr>
      <w:r>
        <w:rPr>
          <w:b/>
          <w:szCs w:val="24"/>
        </w:rPr>
        <w:t xml:space="preserve">           </w:t>
      </w:r>
      <w:r w:rsidRPr="00571DA0">
        <w:rPr>
          <w:b/>
          <w:szCs w:val="24"/>
        </w:rPr>
        <w:t>1.3. Контакты</w:t>
      </w:r>
    </w:p>
    <w:p w:rsidR="001C163A" w:rsidRPr="00571DA0" w:rsidRDefault="001C163A" w:rsidP="00913241">
      <w:pPr>
        <w:spacing w:line="240" w:lineRule="auto"/>
        <w:ind w:firstLine="567"/>
        <w:rPr>
          <w:rStyle w:val="af"/>
          <w:sz w:val="24"/>
          <w:szCs w:val="24"/>
        </w:rPr>
      </w:pPr>
      <w:r>
        <w:rPr>
          <w:rStyle w:val="af"/>
          <w:sz w:val="24"/>
          <w:szCs w:val="24"/>
        </w:rPr>
        <w:t xml:space="preserve"> </w:t>
      </w:r>
      <w:r w:rsidRPr="00571DA0">
        <w:rPr>
          <w:rStyle w:val="af"/>
          <w:sz w:val="24"/>
          <w:szCs w:val="24"/>
        </w:rPr>
        <w:t xml:space="preserve">Наименование учреждения: МАУ ЗГО «Информационно-методический центр» </w:t>
      </w:r>
    </w:p>
    <w:p w:rsidR="001C163A" w:rsidRPr="00571DA0" w:rsidRDefault="001C163A" w:rsidP="00913241">
      <w:pPr>
        <w:spacing w:line="240" w:lineRule="auto"/>
        <w:ind w:firstLine="567"/>
        <w:rPr>
          <w:rStyle w:val="af"/>
          <w:sz w:val="24"/>
          <w:szCs w:val="24"/>
        </w:rPr>
      </w:pPr>
      <w:r>
        <w:rPr>
          <w:rStyle w:val="af"/>
          <w:sz w:val="24"/>
          <w:szCs w:val="24"/>
        </w:rPr>
        <w:t xml:space="preserve"> </w:t>
      </w:r>
      <w:r w:rsidRPr="00571DA0">
        <w:rPr>
          <w:rStyle w:val="af"/>
          <w:sz w:val="24"/>
          <w:szCs w:val="24"/>
        </w:rPr>
        <w:t>Адрес:</w:t>
      </w:r>
      <w:r w:rsidRPr="00571DA0">
        <w:rPr>
          <w:szCs w:val="24"/>
        </w:rPr>
        <w:t xml:space="preserve"> 627141, </w:t>
      </w:r>
      <w:r w:rsidRPr="00571DA0">
        <w:rPr>
          <w:rStyle w:val="af"/>
          <w:sz w:val="24"/>
          <w:szCs w:val="24"/>
        </w:rPr>
        <w:t xml:space="preserve">Тюменская область, г. Заводоуковск, ул. Парковая, </w:t>
      </w:r>
      <w:r>
        <w:rPr>
          <w:rStyle w:val="af"/>
          <w:sz w:val="24"/>
          <w:szCs w:val="24"/>
        </w:rPr>
        <w:t xml:space="preserve">д. </w:t>
      </w:r>
      <w:r w:rsidRPr="00571DA0">
        <w:rPr>
          <w:rStyle w:val="af"/>
          <w:sz w:val="24"/>
          <w:szCs w:val="24"/>
        </w:rPr>
        <w:t>4</w:t>
      </w:r>
    </w:p>
    <w:p w:rsidR="001C163A" w:rsidRPr="00571DA0" w:rsidRDefault="001C163A" w:rsidP="00913241">
      <w:pPr>
        <w:spacing w:line="240" w:lineRule="auto"/>
        <w:ind w:firstLine="567"/>
        <w:rPr>
          <w:rStyle w:val="af"/>
          <w:sz w:val="24"/>
          <w:szCs w:val="24"/>
        </w:rPr>
      </w:pPr>
      <w:r>
        <w:rPr>
          <w:rStyle w:val="af"/>
          <w:sz w:val="24"/>
          <w:szCs w:val="24"/>
        </w:rPr>
        <w:t xml:space="preserve"> </w:t>
      </w:r>
      <w:r w:rsidRPr="00571DA0">
        <w:rPr>
          <w:rStyle w:val="af"/>
          <w:sz w:val="24"/>
          <w:szCs w:val="24"/>
        </w:rPr>
        <w:t>Руководитель:</w:t>
      </w:r>
      <w:r w:rsidRPr="00571DA0">
        <w:rPr>
          <w:szCs w:val="24"/>
        </w:rPr>
        <w:t xml:space="preserve"> </w:t>
      </w:r>
      <w:r w:rsidRPr="00571DA0">
        <w:rPr>
          <w:rStyle w:val="af"/>
          <w:sz w:val="24"/>
          <w:szCs w:val="24"/>
        </w:rPr>
        <w:t>Медведева Галина Прокопьевна</w:t>
      </w:r>
    </w:p>
    <w:p w:rsidR="001C163A" w:rsidRPr="00571DA0" w:rsidRDefault="001C163A" w:rsidP="00913241">
      <w:pPr>
        <w:spacing w:line="240" w:lineRule="auto"/>
        <w:ind w:firstLine="567"/>
        <w:rPr>
          <w:rStyle w:val="af"/>
          <w:sz w:val="24"/>
          <w:szCs w:val="24"/>
        </w:rPr>
      </w:pPr>
      <w:r>
        <w:rPr>
          <w:rStyle w:val="af"/>
          <w:sz w:val="24"/>
          <w:szCs w:val="24"/>
        </w:rPr>
        <w:t xml:space="preserve"> </w:t>
      </w:r>
      <w:r w:rsidRPr="00571DA0">
        <w:rPr>
          <w:rStyle w:val="af"/>
          <w:sz w:val="24"/>
          <w:szCs w:val="24"/>
        </w:rPr>
        <w:t xml:space="preserve">Контактное лицо: </w:t>
      </w:r>
      <w:proofErr w:type="spellStart"/>
      <w:r w:rsidRPr="00571DA0">
        <w:rPr>
          <w:rStyle w:val="af"/>
          <w:sz w:val="24"/>
          <w:szCs w:val="24"/>
        </w:rPr>
        <w:t>Подвальская</w:t>
      </w:r>
      <w:proofErr w:type="spellEnd"/>
      <w:r w:rsidRPr="00571DA0">
        <w:rPr>
          <w:rStyle w:val="af"/>
          <w:sz w:val="24"/>
          <w:szCs w:val="24"/>
        </w:rPr>
        <w:t xml:space="preserve"> Елена Александровна</w:t>
      </w:r>
    </w:p>
    <w:p w:rsidR="001C163A" w:rsidRPr="00571DA0" w:rsidRDefault="001C163A" w:rsidP="00913241">
      <w:pPr>
        <w:spacing w:line="240" w:lineRule="auto"/>
        <w:ind w:firstLine="567"/>
        <w:rPr>
          <w:rStyle w:val="af"/>
          <w:sz w:val="24"/>
          <w:szCs w:val="24"/>
        </w:rPr>
      </w:pPr>
      <w:r>
        <w:rPr>
          <w:rStyle w:val="af"/>
          <w:sz w:val="24"/>
          <w:szCs w:val="24"/>
        </w:rPr>
        <w:t xml:space="preserve"> </w:t>
      </w:r>
      <w:r w:rsidRPr="00571DA0">
        <w:rPr>
          <w:rStyle w:val="af"/>
          <w:sz w:val="24"/>
          <w:szCs w:val="24"/>
        </w:rPr>
        <w:t>Телефон:</w:t>
      </w:r>
      <w:r w:rsidRPr="00571DA0">
        <w:rPr>
          <w:szCs w:val="24"/>
        </w:rPr>
        <w:t xml:space="preserve"> </w:t>
      </w:r>
      <w:r w:rsidRPr="00571DA0">
        <w:rPr>
          <w:rStyle w:val="af"/>
          <w:sz w:val="24"/>
          <w:szCs w:val="24"/>
        </w:rPr>
        <w:t>8(34542) 9-01-37</w:t>
      </w:r>
    </w:p>
    <w:p w:rsidR="001C163A" w:rsidRDefault="001C163A" w:rsidP="00913241">
      <w:pPr>
        <w:spacing w:line="240" w:lineRule="auto"/>
        <w:ind w:firstLine="567"/>
        <w:rPr>
          <w:rStyle w:val="af"/>
          <w:sz w:val="24"/>
          <w:szCs w:val="24"/>
        </w:rPr>
      </w:pPr>
      <w:r>
        <w:rPr>
          <w:rStyle w:val="af"/>
          <w:sz w:val="24"/>
          <w:szCs w:val="24"/>
        </w:rPr>
        <w:t xml:space="preserve"> </w:t>
      </w:r>
      <w:r w:rsidRPr="00571DA0">
        <w:rPr>
          <w:rStyle w:val="af"/>
          <w:sz w:val="24"/>
          <w:szCs w:val="24"/>
        </w:rPr>
        <w:t>Почта:</w:t>
      </w:r>
      <w:r w:rsidRPr="00571DA0">
        <w:rPr>
          <w:szCs w:val="24"/>
        </w:rPr>
        <w:t xml:space="preserve"> </w:t>
      </w:r>
      <w:hyperlink r:id="rId9" w:tgtFrame="_blank" w:history="1">
        <w:r w:rsidRPr="00571DA0">
          <w:rPr>
            <w:rStyle w:val="affb"/>
            <w:b w:val="0"/>
            <w:bCs/>
            <w:color w:val="0000FF"/>
            <w:szCs w:val="24"/>
            <w:u w:val="single"/>
            <w:shd w:val="clear" w:color="auto" w:fill="FFFFFF"/>
          </w:rPr>
          <w:t>zgo-imc@obl</w:t>
        </w:r>
      </w:hyperlink>
      <w:hyperlink r:id="rId10" w:tgtFrame="_blank" w:history="1">
        <w:r w:rsidRPr="00571DA0">
          <w:rPr>
            <w:rStyle w:val="affb"/>
            <w:b w:val="0"/>
            <w:bCs/>
            <w:color w:val="0000FF"/>
            <w:szCs w:val="24"/>
            <w:u w:val="single"/>
            <w:shd w:val="clear" w:color="auto" w:fill="FFFFFF"/>
          </w:rPr>
          <w:t>72.ru</w:t>
        </w:r>
      </w:hyperlink>
      <w:r w:rsidRPr="00571DA0">
        <w:rPr>
          <w:color w:val="000000"/>
          <w:szCs w:val="24"/>
          <w:shd w:val="clear" w:color="auto" w:fill="FFFFFF"/>
        </w:rPr>
        <w:t xml:space="preserve">, </w:t>
      </w:r>
      <w:hyperlink r:id="rId11" w:history="1">
        <w:r w:rsidRPr="00077D98">
          <w:rPr>
            <w:rStyle w:val="ad"/>
            <w:szCs w:val="24"/>
          </w:rPr>
          <w:t>imc-zavod@yandex.ru</w:t>
        </w:r>
      </w:hyperlink>
    </w:p>
    <w:p w:rsidR="001C163A" w:rsidRPr="00571DA0" w:rsidRDefault="001C163A" w:rsidP="00913241">
      <w:pPr>
        <w:spacing w:line="240" w:lineRule="auto"/>
        <w:ind w:firstLine="567"/>
        <w:rPr>
          <w:szCs w:val="24"/>
        </w:rPr>
      </w:pPr>
    </w:p>
    <w:p w:rsidR="001C163A" w:rsidRPr="00571DA0" w:rsidRDefault="001C163A" w:rsidP="0004501C">
      <w:pPr>
        <w:pStyle w:val="3"/>
      </w:pPr>
      <w:bookmarkStart w:id="5" w:name="_Toc496713381"/>
      <w:r w:rsidRPr="00571DA0">
        <w:t>1.4. Источники данных</w:t>
      </w:r>
      <w:bookmarkEnd w:id="5"/>
    </w:p>
    <w:p w:rsidR="001C163A" w:rsidRPr="00571DA0" w:rsidRDefault="001C163A" w:rsidP="00913241">
      <w:pPr>
        <w:shd w:val="clear" w:color="auto" w:fill="FFFFFF"/>
        <w:spacing w:line="240" w:lineRule="auto"/>
        <w:rPr>
          <w:szCs w:val="24"/>
        </w:rPr>
      </w:pPr>
      <w:r w:rsidRPr="00571DA0">
        <w:rPr>
          <w:szCs w:val="24"/>
        </w:rPr>
        <w:t xml:space="preserve">Итоговый отчёт о результатах анализа состояния и перспектив развития системы образования </w:t>
      </w:r>
      <w:proofErr w:type="spellStart"/>
      <w:r w:rsidRPr="00571DA0">
        <w:rPr>
          <w:szCs w:val="24"/>
        </w:rPr>
        <w:t>Заводоуковского</w:t>
      </w:r>
      <w:proofErr w:type="spellEnd"/>
      <w:r w:rsidRPr="00571DA0">
        <w:rPr>
          <w:szCs w:val="24"/>
        </w:rPr>
        <w:t xml:space="preserve"> городского округа за 2022 год (далее - итоговый отчёт) подготовлен в соответствии со ст. 97 Федерального закона от 29.12.2012 № 273-ФЗ «Об образовании в Российской Федерации», постановлением Правительства РФ от 05.08.2013 №662 «Об осуществлении мониторинга системы образования</w:t>
      </w:r>
      <w:r w:rsidRPr="00205F00">
        <w:rPr>
          <w:szCs w:val="24"/>
        </w:rPr>
        <w:t>»</w:t>
      </w:r>
      <w:r>
        <w:rPr>
          <w:szCs w:val="24"/>
        </w:rPr>
        <w:t xml:space="preserve"> (вместе с «Правилами осуществления мониторинга системы образования») </w:t>
      </w:r>
      <w:r w:rsidRPr="00571DA0">
        <w:rPr>
          <w:szCs w:val="24"/>
        </w:rPr>
        <w:t xml:space="preserve">в целях обеспечения открытости и доступности информации о системе образования </w:t>
      </w:r>
      <w:proofErr w:type="spellStart"/>
      <w:r w:rsidRPr="00571DA0">
        <w:rPr>
          <w:szCs w:val="24"/>
        </w:rPr>
        <w:t>Заводоуковского</w:t>
      </w:r>
      <w:proofErr w:type="spellEnd"/>
      <w:r w:rsidRPr="00571DA0">
        <w:rPr>
          <w:szCs w:val="24"/>
        </w:rPr>
        <w:t xml:space="preserve"> городского округа. </w:t>
      </w:r>
    </w:p>
    <w:p w:rsidR="001C163A" w:rsidRPr="00571DA0" w:rsidRDefault="001C163A" w:rsidP="007768A6">
      <w:pPr>
        <w:pStyle w:val="aff2"/>
      </w:pPr>
      <w:r w:rsidRPr="00571DA0">
        <w:t xml:space="preserve">Итоговый отчёт подготовлен на основании приказов </w:t>
      </w:r>
      <w:proofErr w:type="spellStart"/>
      <w:r w:rsidRPr="00571DA0">
        <w:t>Минобрнауки</w:t>
      </w:r>
      <w:proofErr w:type="spellEnd"/>
      <w:r w:rsidRPr="00571DA0">
        <w:t xml:space="preserve"> России от 22.09.2017 № 955 «Об утверждении показателей мониторинга системы образования», от 11.06.2014 № 657 «Об утверждении методики расчёта показателей мониторинга системы образования» в соответствии с перечнем обязательной информации о системе образования, подлежащей мониторингу (постановление Правительства Российской Федерации от 05.08.2013 № 662 «Об осуществлении мониторинга системы образования»</w:t>
      </w:r>
      <w:r>
        <w:t xml:space="preserve"> </w:t>
      </w:r>
      <w:r>
        <w:rPr>
          <w:szCs w:val="24"/>
        </w:rPr>
        <w:t>(вместе с «Правилами осуществления мониторинга системы образования»)</w:t>
      </w:r>
      <w:r w:rsidRPr="00571DA0">
        <w:t>).</w:t>
      </w:r>
    </w:p>
    <w:p w:rsidR="001C163A" w:rsidRPr="00571DA0" w:rsidRDefault="001C163A" w:rsidP="007768A6">
      <w:pPr>
        <w:pStyle w:val="aff2"/>
      </w:pPr>
      <w:r w:rsidRPr="00571DA0">
        <w:t xml:space="preserve">Информация предоставляется в соответствии с формой итогового отчёта о результатах анализа состояния и перспектив развития системы образования, утверждённой приказом </w:t>
      </w:r>
      <w:proofErr w:type="spellStart"/>
      <w:r w:rsidRPr="00571DA0">
        <w:t>Минобрнауки</w:t>
      </w:r>
      <w:proofErr w:type="spellEnd"/>
      <w:r w:rsidRPr="00571DA0">
        <w:t xml:space="preserve"> России от 27.08.2014 № 1146.</w:t>
      </w:r>
    </w:p>
    <w:p w:rsidR="001C163A" w:rsidRPr="00571DA0" w:rsidRDefault="001C163A" w:rsidP="007768A6">
      <w:pPr>
        <w:pStyle w:val="aff2"/>
      </w:pPr>
      <w:r w:rsidRPr="00571DA0">
        <w:t xml:space="preserve">В качестве приоритетных источников информации для подготовки итогового отчёта используются отчёты, предоставляемые в соответствии с формами федерального статистического наблюдения, иные статистические ведомственные отчёты. </w:t>
      </w:r>
    </w:p>
    <w:p w:rsidR="001C163A" w:rsidRPr="00571DA0" w:rsidRDefault="001C163A" w:rsidP="00595378">
      <w:pPr>
        <w:rPr>
          <w:szCs w:val="24"/>
        </w:rPr>
      </w:pPr>
    </w:p>
    <w:p w:rsidR="001C163A" w:rsidRPr="00571DA0" w:rsidRDefault="001C163A" w:rsidP="0004501C">
      <w:pPr>
        <w:pStyle w:val="3"/>
      </w:pPr>
      <w:bookmarkStart w:id="6" w:name="_Toc496713382"/>
      <w:r w:rsidRPr="00571DA0">
        <w:lastRenderedPageBreak/>
        <w:t xml:space="preserve">1.5. Паспорт образовательной системы </w:t>
      </w:r>
      <w:bookmarkEnd w:id="6"/>
    </w:p>
    <w:p w:rsidR="001C163A" w:rsidRPr="00571DA0" w:rsidRDefault="001C163A" w:rsidP="00943866">
      <w:pPr>
        <w:pStyle w:val="4"/>
        <w:rPr>
          <w:szCs w:val="24"/>
        </w:rPr>
      </w:pPr>
      <w:r w:rsidRPr="00571DA0">
        <w:rPr>
          <w:szCs w:val="24"/>
        </w:rPr>
        <w:t>Образовательная политика</w:t>
      </w:r>
    </w:p>
    <w:p w:rsidR="001C163A" w:rsidRPr="00571DA0" w:rsidRDefault="001C163A" w:rsidP="002812AF">
      <w:pPr>
        <w:pStyle w:val="Default"/>
        <w:widowControl w:val="0"/>
        <w:ind w:right="-1"/>
        <w:contextualSpacing/>
        <w:jc w:val="both"/>
        <w:rPr>
          <w:bCs/>
        </w:rPr>
      </w:pPr>
      <w:r w:rsidRPr="00571DA0">
        <w:t xml:space="preserve">     </w:t>
      </w:r>
      <w:r w:rsidRPr="00571DA0">
        <w:tab/>
        <w:t xml:space="preserve">Деятельность системы образования </w:t>
      </w:r>
      <w:proofErr w:type="spellStart"/>
      <w:r w:rsidRPr="00571DA0">
        <w:t>Заводоуковского</w:t>
      </w:r>
      <w:proofErr w:type="spellEnd"/>
      <w:r w:rsidRPr="00571DA0">
        <w:t xml:space="preserve"> городского округа в 2022 году осуществлялась в соответствии с Федеральным законом от 29.12.2012 № 273-ФЗ «Об образовании в Российской Федерации», Указом Президента РФ от 07.05.2012 № 599 «О мерах по реализации государственной политики в области образования и науки»</w:t>
      </w:r>
      <w:r w:rsidRPr="00571DA0">
        <w:rPr>
          <w:bCs/>
        </w:rPr>
        <w:t>;  постановлением Правительства Тюменской области от 14.12.2018 № 479-п «Об утверждении государственной программы Тюменской области «Развитие образования и науки» и признании утратившими силу некоторых нормативных правовых актов».</w:t>
      </w:r>
    </w:p>
    <w:p w:rsidR="001C163A" w:rsidRPr="00571DA0" w:rsidRDefault="001C163A" w:rsidP="00DF3D1E">
      <w:pPr>
        <w:pStyle w:val="12"/>
        <w:tabs>
          <w:tab w:val="left" w:pos="567"/>
        </w:tabs>
        <w:jc w:val="both"/>
      </w:pPr>
      <w:r w:rsidRPr="00571DA0">
        <w:t xml:space="preserve">          Основные направления деятельности организаций (учреждений) системы образования </w:t>
      </w:r>
      <w:proofErr w:type="spellStart"/>
      <w:r w:rsidRPr="00571DA0">
        <w:t>Заводоуковского</w:t>
      </w:r>
      <w:proofErr w:type="spellEnd"/>
      <w:r w:rsidRPr="00571DA0">
        <w:t xml:space="preserve"> городского округа, подведомственных департаменту по социальным вопросам администрации </w:t>
      </w:r>
      <w:proofErr w:type="spellStart"/>
      <w:r w:rsidRPr="00571DA0">
        <w:t>Заводоуковского</w:t>
      </w:r>
      <w:proofErr w:type="spellEnd"/>
      <w:r w:rsidRPr="00571DA0">
        <w:t xml:space="preserve"> городского округа, в отчётный период были определены муниципальной программой «Основные направления развития образования в Заводоуковском городском округе» на 2022 - 2024 годы, разработанной с учётом приоритетных задач развития образования, определённых </w:t>
      </w:r>
      <w:r w:rsidRPr="00571DA0">
        <w:rPr>
          <w:bCs/>
        </w:rPr>
        <w:t xml:space="preserve">государственной программой Тюменской области «Развитие образования и науки». </w:t>
      </w:r>
      <w:r w:rsidRPr="00571DA0">
        <w:t xml:space="preserve"> </w:t>
      </w:r>
    </w:p>
    <w:p w:rsidR="001C163A" w:rsidRPr="00571DA0" w:rsidRDefault="001C163A" w:rsidP="00AA4C09">
      <w:pPr>
        <w:pStyle w:val="4"/>
        <w:rPr>
          <w:szCs w:val="24"/>
        </w:rPr>
      </w:pPr>
      <w:r w:rsidRPr="00571DA0">
        <w:rPr>
          <w:szCs w:val="24"/>
        </w:rPr>
        <w:t>Инфраструктура</w:t>
      </w:r>
    </w:p>
    <w:p w:rsidR="001C163A" w:rsidRPr="00571DA0" w:rsidRDefault="001C163A" w:rsidP="006D3CF4">
      <w:pPr>
        <w:spacing w:line="240" w:lineRule="auto"/>
        <w:rPr>
          <w:szCs w:val="24"/>
        </w:rPr>
      </w:pPr>
      <w:r w:rsidRPr="00571DA0">
        <w:rPr>
          <w:szCs w:val="24"/>
        </w:rPr>
        <w:t xml:space="preserve">Развитие комплексной инфраструктуры системы образования </w:t>
      </w:r>
      <w:proofErr w:type="spellStart"/>
      <w:r w:rsidRPr="00571DA0">
        <w:rPr>
          <w:szCs w:val="24"/>
        </w:rPr>
        <w:t>Заводоуковского</w:t>
      </w:r>
      <w:proofErr w:type="spellEnd"/>
      <w:r w:rsidRPr="00571DA0">
        <w:rPr>
          <w:szCs w:val="24"/>
        </w:rPr>
        <w:t xml:space="preserve"> городского округа является одним из основных факторов успешного осуществления образовательного процесса. В 2022 году продолжалась деятельность по улучшению материально-технической базы образовательных учреждений, созданию комфортной и безопасной образовательной среды, соблюдению современных требований к организации образовательного процесса, выполнению требований доступности образования для всех лиц, проживающих на территории </w:t>
      </w:r>
      <w:proofErr w:type="spellStart"/>
      <w:r w:rsidRPr="00571DA0">
        <w:rPr>
          <w:szCs w:val="24"/>
        </w:rPr>
        <w:t>Заводоуковского</w:t>
      </w:r>
      <w:proofErr w:type="spellEnd"/>
      <w:r w:rsidRPr="00571DA0">
        <w:rPr>
          <w:szCs w:val="24"/>
        </w:rPr>
        <w:t xml:space="preserve"> городского округа и подлежащих обучению.</w:t>
      </w:r>
    </w:p>
    <w:p w:rsidR="001C163A" w:rsidRPr="00571DA0" w:rsidRDefault="001C163A" w:rsidP="007768A6">
      <w:pPr>
        <w:pStyle w:val="aff2"/>
      </w:pPr>
    </w:p>
    <w:p w:rsidR="001C163A" w:rsidRPr="00571DA0" w:rsidRDefault="001C163A" w:rsidP="00A8334E">
      <w:pPr>
        <w:pStyle w:val="4"/>
        <w:rPr>
          <w:szCs w:val="24"/>
        </w:rPr>
      </w:pPr>
      <w:r w:rsidRPr="00571DA0">
        <w:rPr>
          <w:szCs w:val="24"/>
        </w:rPr>
        <w:t>Общая характеристика сети образовательных организаций</w:t>
      </w:r>
    </w:p>
    <w:p w:rsidR="001C163A" w:rsidRPr="00571DA0" w:rsidRDefault="001C163A" w:rsidP="008F34B4">
      <w:pPr>
        <w:spacing w:line="240" w:lineRule="auto"/>
        <w:rPr>
          <w:szCs w:val="24"/>
        </w:rPr>
      </w:pPr>
      <w:r w:rsidRPr="00571DA0">
        <w:rPr>
          <w:szCs w:val="24"/>
        </w:rPr>
        <w:t xml:space="preserve">В 2022 году функционировала следующая сеть образовательных учреждений, подведомственных департаменту по социальным вопросам администрации </w:t>
      </w:r>
      <w:proofErr w:type="spellStart"/>
      <w:r w:rsidRPr="00571DA0">
        <w:rPr>
          <w:szCs w:val="24"/>
        </w:rPr>
        <w:t>Заводоуковского</w:t>
      </w:r>
      <w:proofErr w:type="spellEnd"/>
      <w:r w:rsidRPr="00571DA0">
        <w:rPr>
          <w:szCs w:val="24"/>
        </w:rPr>
        <w:t xml:space="preserve"> городского округа:</w:t>
      </w:r>
    </w:p>
    <w:p w:rsidR="001C163A" w:rsidRPr="00571DA0" w:rsidRDefault="001C163A" w:rsidP="008F34B4">
      <w:pPr>
        <w:widowControl w:val="0"/>
        <w:numPr>
          <w:ilvl w:val="0"/>
          <w:numId w:val="18"/>
        </w:numPr>
        <w:suppressAutoHyphens/>
        <w:spacing w:line="240" w:lineRule="auto"/>
        <w:ind w:left="0" w:firstLine="709"/>
        <w:rPr>
          <w:szCs w:val="24"/>
        </w:rPr>
      </w:pPr>
      <w:r w:rsidRPr="00571DA0">
        <w:rPr>
          <w:szCs w:val="24"/>
        </w:rPr>
        <w:t>основные образовательные программы дошкольного образования реализовывали 1 юридическое лицо, 8 филиалов, 10 структурных подразделений, 7 отделений дошкольного образования;</w:t>
      </w:r>
    </w:p>
    <w:p w:rsidR="001C163A" w:rsidRPr="00571DA0" w:rsidRDefault="001C163A" w:rsidP="008F34B4">
      <w:pPr>
        <w:widowControl w:val="0"/>
        <w:numPr>
          <w:ilvl w:val="0"/>
          <w:numId w:val="18"/>
        </w:numPr>
        <w:suppressAutoHyphens/>
        <w:spacing w:line="240" w:lineRule="auto"/>
        <w:ind w:left="0" w:firstLine="709"/>
        <w:rPr>
          <w:szCs w:val="24"/>
        </w:rPr>
      </w:pPr>
      <w:r w:rsidRPr="00571DA0">
        <w:rPr>
          <w:szCs w:val="24"/>
        </w:rPr>
        <w:t>основные образовательные программы общего образования реализовывали 6 общеобразовательных организаций, имеющих статус юридических лиц, 13 филиалов общеобразовательных организаций.</w:t>
      </w:r>
    </w:p>
    <w:p w:rsidR="001C163A" w:rsidRPr="00571DA0" w:rsidRDefault="001C163A" w:rsidP="004251D2">
      <w:pPr>
        <w:widowControl w:val="0"/>
        <w:suppressAutoHyphens/>
        <w:spacing w:line="240" w:lineRule="auto"/>
        <w:rPr>
          <w:szCs w:val="24"/>
        </w:rPr>
      </w:pPr>
      <w:r w:rsidRPr="00571DA0">
        <w:rPr>
          <w:szCs w:val="24"/>
        </w:rPr>
        <w:t xml:space="preserve">Имеющаяся структура в полном объёме обеспечивает потребности граждан, проживающих (пребывающих) на территории </w:t>
      </w:r>
      <w:proofErr w:type="spellStart"/>
      <w:r w:rsidRPr="00571DA0">
        <w:rPr>
          <w:szCs w:val="24"/>
        </w:rPr>
        <w:t>Заводоуковского</w:t>
      </w:r>
      <w:proofErr w:type="spellEnd"/>
      <w:r w:rsidRPr="00571DA0">
        <w:rPr>
          <w:szCs w:val="24"/>
        </w:rPr>
        <w:t xml:space="preserve"> городского округа, в получении дошкольного, общего образования. В течение отчётного периода изменений сети образовательных учреждений, подведомственных департаменту по социальным вопросам администрации </w:t>
      </w:r>
      <w:proofErr w:type="spellStart"/>
      <w:r w:rsidRPr="00571DA0">
        <w:rPr>
          <w:szCs w:val="24"/>
        </w:rPr>
        <w:t>Заводоуковского</w:t>
      </w:r>
      <w:proofErr w:type="spellEnd"/>
      <w:r w:rsidRPr="00571DA0">
        <w:rPr>
          <w:szCs w:val="24"/>
        </w:rPr>
        <w:t xml:space="preserve"> городского округа, не было.</w:t>
      </w:r>
    </w:p>
    <w:p w:rsidR="001C163A" w:rsidRPr="00571DA0" w:rsidRDefault="001C163A" w:rsidP="006F2127">
      <w:pPr>
        <w:widowControl w:val="0"/>
        <w:suppressAutoHyphens/>
        <w:spacing w:line="240" w:lineRule="auto"/>
        <w:rPr>
          <w:szCs w:val="24"/>
        </w:rPr>
      </w:pPr>
      <w:r w:rsidRPr="00571DA0">
        <w:rPr>
          <w:szCs w:val="24"/>
        </w:rPr>
        <w:t xml:space="preserve">МАОУ «СОШ № 2» имеет структурное подразделение – учебно-консультационный пункт (далее - УКП), созданное с целью предоставления осуждённым отряда хозяйственного обслуживания и несовершеннолетним подозреваемым, обвиняемым и осуждённым лицам, находящимся в следственном изоляторе, расположенном в г. Заводоуковске, возможности получения общего образования. </w:t>
      </w:r>
    </w:p>
    <w:p w:rsidR="001C163A" w:rsidRPr="00571DA0" w:rsidRDefault="001C163A" w:rsidP="00084894">
      <w:pPr>
        <w:widowControl w:val="0"/>
        <w:suppressAutoHyphens/>
        <w:spacing w:line="240" w:lineRule="auto"/>
        <w:ind w:firstLine="567"/>
        <w:rPr>
          <w:szCs w:val="24"/>
        </w:rPr>
      </w:pPr>
      <w:r w:rsidRPr="00571DA0">
        <w:rPr>
          <w:szCs w:val="24"/>
        </w:rPr>
        <w:t>(Справочно:</w:t>
      </w:r>
    </w:p>
    <w:p w:rsidR="001C163A" w:rsidRPr="00571DA0" w:rsidRDefault="001C163A" w:rsidP="00084894">
      <w:pPr>
        <w:widowControl w:val="0"/>
        <w:suppressAutoHyphens/>
        <w:spacing w:line="240" w:lineRule="auto"/>
        <w:ind w:firstLine="567"/>
        <w:rPr>
          <w:szCs w:val="24"/>
        </w:rPr>
      </w:pPr>
      <w:r w:rsidRPr="00571DA0">
        <w:rPr>
          <w:szCs w:val="24"/>
        </w:rPr>
        <w:t>В 2020 году в сети учреждений произошли следующие изменения.</w:t>
      </w:r>
    </w:p>
    <w:p w:rsidR="001C163A" w:rsidRPr="00571DA0" w:rsidRDefault="001C163A" w:rsidP="00DC78FB">
      <w:pPr>
        <w:tabs>
          <w:tab w:val="left" w:pos="284"/>
        </w:tabs>
        <w:spacing w:line="240" w:lineRule="auto"/>
        <w:ind w:firstLine="567"/>
        <w:rPr>
          <w:szCs w:val="24"/>
        </w:rPr>
      </w:pPr>
      <w:r w:rsidRPr="00571DA0">
        <w:rPr>
          <w:szCs w:val="24"/>
        </w:rPr>
        <w:t>1. На основании приказа МАОУ «</w:t>
      </w:r>
      <w:proofErr w:type="spellStart"/>
      <w:r w:rsidRPr="00571DA0">
        <w:rPr>
          <w:szCs w:val="24"/>
        </w:rPr>
        <w:t>Бигилинская</w:t>
      </w:r>
      <w:proofErr w:type="spellEnd"/>
      <w:r w:rsidRPr="00571DA0">
        <w:rPr>
          <w:szCs w:val="24"/>
        </w:rPr>
        <w:t xml:space="preserve"> СОШ» от 27.03.2020 № 91/ОД образовательная деятельность в режиме полного дня в Детском саду «</w:t>
      </w:r>
      <w:proofErr w:type="spellStart"/>
      <w:r w:rsidRPr="00571DA0">
        <w:rPr>
          <w:szCs w:val="24"/>
        </w:rPr>
        <w:t>Дюймовочка</w:t>
      </w:r>
      <w:proofErr w:type="spellEnd"/>
      <w:r w:rsidRPr="00571DA0">
        <w:rPr>
          <w:szCs w:val="24"/>
        </w:rPr>
        <w:t>», структурном подразделении МАОУ «</w:t>
      </w:r>
      <w:proofErr w:type="spellStart"/>
      <w:r w:rsidRPr="00571DA0">
        <w:rPr>
          <w:szCs w:val="24"/>
        </w:rPr>
        <w:t>Бигилинская</w:t>
      </w:r>
      <w:proofErr w:type="spellEnd"/>
      <w:r w:rsidRPr="00571DA0">
        <w:rPr>
          <w:szCs w:val="24"/>
        </w:rPr>
        <w:t xml:space="preserve"> СОШ» (п. Озерки), прекращена. На </w:t>
      </w:r>
      <w:r w:rsidRPr="00571DA0">
        <w:rPr>
          <w:szCs w:val="24"/>
        </w:rPr>
        <w:lastRenderedPageBreak/>
        <w:t>основании приказа учреждения от 22.09.2020 № 254-ОД принято решение об изменении структуры образовательного учреждения. Из структуры МАОУ «</w:t>
      </w:r>
      <w:proofErr w:type="spellStart"/>
      <w:r w:rsidRPr="00571DA0">
        <w:rPr>
          <w:szCs w:val="24"/>
        </w:rPr>
        <w:t>Бигилинская</w:t>
      </w:r>
      <w:proofErr w:type="spellEnd"/>
      <w:r w:rsidRPr="00571DA0">
        <w:rPr>
          <w:szCs w:val="24"/>
        </w:rPr>
        <w:t xml:space="preserve"> СОШ» исключён Детский сад «</w:t>
      </w:r>
      <w:proofErr w:type="spellStart"/>
      <w:r w:rsidRPr="00571DA0">
        <w:rPr>
          <w:szCs w:val="24"/>
        </w:rPr>
        <w:t>Дюймовочка</w:t>
      </w:r>
      <w:proofErr w:type="spellEnd"/>
      <w:r w:rsidRPr="00571DA0">
        <w:rPr>
          <w:szCs w:val="24"/>
        </w:rPr>
        <w:t>», структурное подразделение МАОУ «</w:t>
      </w:r>
      <w:proofErr w:type="spellStart"/>
      <w:r w:rsidRPr="00571DA0">
        <w:rPr>
          <w:szCs w:val="24"/>
        </w:rPr>
        <w:t>Бигилинская</w:t>
      </w:r>
      <w:proofErr w:type="spellEnd"/>
      <w:r w:rsidRPr="00571DA0">
        <w:rPr>
          <w:szCs w:val="24"/>
        </w:rPr>
        <w:t xml:space="preserve"> СОШ» (приказ от 23.09.2020 № 255-ОД).</w:t>
      </w:r>
    </w:p>
    <w:p w:rsidR="001C163A" w:rsidRPr="00571DA0" w:rsidRDefault="001C163A" w:rsidP="00DC78FB">
      <w:pPr>
        <w:spacing w:line="240" w:lineRule="auto"/>
        <w:ind w:firstLine="567"/>
        <w:rPr>
          <w:szCs w:val="24"/>
        </w:rPr>
      </w:pPr>
      <w:r w:rsidRPr="00571DA0">
        <w:rPr>
          <w:szCs w:val="24"/>
        </w:rPr>
        <w:t xml:space="preserve">2. В августе 2020 года с целью эффективного использования имущества, находящегося в оперативном управлении МАОУ «СОШ № 1», образовательным учреждением принято решение об изменении места расположения Детского сада «Ручеёк», структурного подразделения МАОУ «СОШ № 1». В настоящее время данное структурное подразделение МАОУ «СОШ № 1» располагается по адресу: с. </w:t>
      </w:r>
      <w:proofErr w:type="spellStart"/>
      <w:r w:rsidRPr="00571DA0">
        <w:rPr>
          <w:szCs w:val="24"/>
        </w:rPr>
        <w:t>Новолыбаево</w:t>
      </w:r>
      <w:proofErr w:type="spellEnd"/>
      <w:r w:rsidRPr="00571DA0">
        <w:rPr>
          <w:szCs w:val="24"/>
        </w:rPr>
        <w:t>, улица Мира, 1А, строение 1.</w:t>
      </w:r>
    </w:p>
    <w:p w:rsidR="001C163A" w:rsidRPr="00571DA0" w:rsidRDefault="001C163A" w:rsidP="000A498C">
      <w:pPr>
        <w:pStyle w:val="aff5"/>
        <w:tabs>
          <w:tab w:val="left" w:pos="567"/>
        </w:tabs>
        <w:spacing w:after="0"/>
        <w:jc w:val="both"/>
      </w:pPr>
      <w:r w:rsidRPr="00571DA0">
        <w:tab/>
        <w:t>На основании приказа МАОУ «СОШ № 1» от 30.09.2020 № 216-О принято решение об изменении структуры образовательного учреждения. Детский сад «Ручеёк», структурное подразделение МАОУ «СОШ № 1», переименован в Детский сад «Ручеёк», отделение дошкольного образования МАОУ «СОШ № 1» (приказ от 30.09.2020 № 217-О)).</w:t>
      </w:r>
    </w:p>
    <w:p w:rsidR="001C163A" w:rsidRPr="00571DA0" w:rsidRDefault="001C163A" w:rsidP="000F69D1">
      <w:pPr>
        <w:spacing w:line="240" w:lineRule="auto"/>
        <w:ind w:firstLine="0"/>
        <w:rPr>
          <w:szCs w:val="24"/>
          <w:lang w:eastAsia="ru-RU"/>
        </w:rPr>
      </w:pPr>
    </w:p>
    <w:p w:rsidR="001C163A" w:rsidRPr="00571DA0" w:rsidRDefault="001C163A" w:rsidP="0004501C">
      <w:pPr>
        <w:pStyle w:val="3"/>
      </w:pPr>
      <w:bookmarkStart w:id="7" w:name="_Toc496713383"/>
      <w:r w:rsidRPr="00571DA0">
        <w:t>1.6. Образовательный контекст</w:t>
      </w:r>
      <w:bookmarkEnd w:id="7"/>
    </w:p>
    <w:p w:rsidR="001C163A" w:rsidRPr="00571DA0" w:rsidRDefault="001C163A" w:rsidP="001E6120">
      <w:pPr>
        <w:pStyle w:val="4"/>
        <w:rPr>
          <w:szCs w:val="24"/>
        </w:rPr>
      </w:pPr>
      <w:r w:rsidRPr="00571DA0">
        <w:rPr>
          <w:szCs w:val="24"/>
        </w:rPr>
        <w:t>Экономические характеристики</w:t>
      </w:r>
    </w:p>
    <w:p w:rsidR="001C163A" w:rsidRPr="00571DA0" w:rsidRDefault="001C163A" w:rsidP="00571DA0">
      <w:pPr>
        <w:shd w:val="clear" w:color="auto" w:fill="FFFFFF"/>
        <w:spacing w:line="240" w:lineRule="auto"/>
        <w:ind w:firstLine="540"/>
        <w:rPr>
          <w:color w:val="000000"/>
          <w:spacing w:val="-7"/>
          <w:szCs w:val="24"/>
        </w:rPr>
      </w:pPr>
      <w:r w:rsidRPr="00571DA0">
        <w:rPr>
          <w:color w:val="000000"/>
          <w:spacing w:val="-7"/>
          <w:szCs w:val="24"/>
        </w:rPr>
        <w:t xml:space="preserve">Система образования занимает одну из приоритетных позиций в структуре муниципального образования </w:t>
      </w:r>
      <w:proofErr w:type="spellStart"/>
      <w:r w:rsidRPr="00571DA0">
        <w:rPr>
          <w:color w:val="000000"/>
          <w:spacing w:val="-7"/>
          <w:szCs w:val="24"/>
        </w:rPr>
        <w:t>Заводоуковский</w:t>
      </w:r>
      <w:proofErr w:type="spellEnd"/>
      <w:r w:rsidRPr="00571DA0">
        <w:rPr>
          <w:color w:val="000000"/>
          <w:spacing w:val="-7"/>
          <w:szCs w:val="24"/>
        </w:rPr>
        <w:t xml:space="preserve"> городской округ, о чём свидетельствуют следующие основные социально-экономические показатели (за 2022 г. в сравнении с 2021 г.):</w:t>
      </w:r>
    </w:p>
    <w:p w:rsidR="001C163A" w:rsidRPr="00571DA0" w:rsidRDefault="001C163A" w:rsidP="00571DA0">
      <w:pPr>
        <w:shd w:val="clear" w:color="auto" w:fill="FFFFFF"/>
        <w:spacing w:line="240" w:lineRule="auto"/>
        <w:ind w:firstLine="540"/>
        <w:rPr>
          <w:color w:val="000000"/>
          <w:spacing w:val="-7"/>
          <w:szCs w:val="24"/>
        </w:rPr>
      </w:pPr>
      <w:r w:rsidRPr="00571DA0">
        <w:rPr>
          <w:color w:val="000000"/>
          <w:spacing w:val="-7"/>
          <w:szCs w:val="24"/>
        </w:rPr>
        <w:t>1) доля работников отрасли «Образование» от общего числа работающих в структуре учреждений, предприятий, организаций составляет 15,6% (2021 г. - 15,5%);</w:t>
      </w:r>
    </w:p>
    <w:p w:rsidR="001C163A" w:rsidRPr="00571DA0" w:rsidRDefault="001C163A" w:rsidP="00571DA0">
      <w:pPr>
        <w:shd w:val="clear" w:color="auto" w:fill="FFFFFF"/>
        <w:spacing w:line="240" w:lineRule="auto"/>
        <w:ind w:firstLine="540"/>
        <w:rPr>
          <w:color w:val="000000"/>
          <w:spacing w:val="-7"/>
          <w:szCs w:val="24"/>
        </w:rPr>
      </w:pPr>
      <w:r w:rsidRPr="00571DA0">
        <w:rPr>
          <w:color w:val="000000"/>
          <w:spacing w:val="-7"/>
          <w:szCs w:val="24"/>
        </w:rPr>
        <w:t>2) доля работников отрасли «Образование» в структуре бюджетных учреждений – 42,6% (2021 г. - 42,6%);</w:t>
      </w:r>
    </w:p>
    <w:p w:rsidR="001C163A" w:rsidRPr="00571DA0" w:rsidRDefault="001C163A" w:rsidP="00571DA0">
      <w:pPr>
        <w:shd w:val="clear" w:color="auto" w:fill="FFFFFF"/>
        <w:spacing w:line="240" w:lineRule="auto"/>
        <w:ind w:firstLine="540"/>
        <w:rPr>
          <w:color w:val="000000"/>
          <w:spacing w:val="-7"/>
          <w:szCs w:val="24"/>
        </w:rPr>
      </w:pPr>
      <w:r w:rsidRPr="00571DA0">
        <w:rPr>
          <w:color w:val="000000"/>
          <w:spacing w:val="-7"/>
          <w:szCs w:val="24"/>
        </w:rPr>
        <w:t>3) фонд заработной платы работников отрасли «Образование» от фонда заработной платы работников учреждений, предприятий и организаций городского округа – 13,7% (2021 г. - 14,2%).</w:t>
      </w:r>
    </w:p>
    <w:p w:rsidR="001C163A" w:rsidRPr="00571DA0" w:rsidRDefault="001C163A" w:rsidP="00017B2E">
      <w:pPr>
        <w:shd w:val="clear" w:color="auto" w:fill="FFFFFF"/>
        <w:spacing w:line="240" w:lineRule="auto"/>
        <w:ind w:firstLine="539"/>
        <w:rPr>
          <w:szCs w:val="24"/>
        </w:rPr>
      </w:pPr>
    </w:p>
    <w:p w:rsidR="001C163A" w:rsidRDefault="001C163A" w:rsidP="00017B2E">
      <w:pPr>
        <w:pStyle w:val="4"/>
        <w:rPr>
          <w:szCs w:val="24"/>
        </w:rPr>
      </w:pPr>
      <w:r w:rsidRPr="00571DA0">
        <w:rPr>
          <w:szCs w:val="24"/>
        </w:rPr>
        <w:t>Демографические характеристики</w:t>
      </w:r>
    </w:p>
    <w:p w:rsidR="001C163A" w:rsidRPr="00D007B6" w:rsidRDefault="001C163A" w:rsidP="00D007B6">
      <w:pPr>
        <w:pStyle w:val="aff5"/>
        <w:tabs>
          <w:tab w:val="left" w:pos="720"/>
        </w:tabs>
        <w:spacing w:after="0"/>
        <w:ind w:firstLine="567"/>
        <w:jc w:val="both"/>
      </w:pPr>
      <w:r w:rsidRPr="00D007B6">
        <w:t xml:space="preserve">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численность населения </w:t>
      </w:r>
      <w:proofErr w:type="spellStart"/>
      <w:r w:rsidRPr="00D007B6">
        <w:t>Заводоуковского</w:t>
      </w:r>
      <w:proofErr w:type="spellEnd"/>
      <w:r w:rsidRPr="00D007B6">
        <w:t xml:space="preserve"> городского округа с уч</w:t>
      </w:r>
      <w:r>
        <w:t>ё</w:t>
      </w:r>
      <w:r w:rsidRPr="00D007B6">
        <w:t>том итогов Всероссийской переписи населения на 01.01.2023 составляла 47 461 человек (АППГ – 46 173 человек</w:t>
      </w:r>
      <w:r>
        <w:t>а</w:t>
      </w:r>
      <w:r w:rsidRPr="00D007B6">
        <w:t>; увеличение на 1288 человек); из них городское население – 27 132 человек</w:t>
      </w:r>
      <w:r>
        <w:t>а</w:t>
      </w:r>
      <w:r w:rsidRPr="00D007B6">
        <w:t xml:space="preserve"> (57,2%) (АППГ – 26 499 человек; увеличение на 633 человека); сельское – 20 329 человек (42,8%) (АППГ – 19 674 человек</w:t>
      </w:r>
      <w:r>
        <w:t>а</w:t>
      </w:r>
      <w:r w:rsidRPr="00D007B6">
        <w:t xml:space="preserve">; увеличение на 655 человек). </w:t>
      </w:r>
    </w:p>
    <w:p w:rsidR="001C163A" w:rsidRPr="00D007B6" w:rsidRDefault="001C163A" w:rsidP="00D007B6">
      <w:pPr>
        <w:pStyle w:val="aff5"/>
        <w:tabs>
          <w:tab w:val="left" w:pos="720"/>
        </w:tabs>
        <w:spacing w:after="0"/>
        <w:ind w:firstLine="567"/>
        <w:jc w:val="both"/>
      </w:pPr>
      <w:r w:rsidRPr="00D007B6">
        <w:t>На начало текущего год</w:t>
      </w:r>
      <w:r>
        <w:t>а на территории округа проживали</w:t>
      </w:r>
      <w:r w:rsidRPr="00D007B6">
        <w:t xml:space="preserve"> 25 967 человек трудоспособного возраста (54,7% от общей численности населения) (АППГ – 24 508 (53,1%); увеличение – на 1,6 процентн</w:t>
      </w:r>
      <w:r>
        <w:t>ого</w:t>
      </w:r>
      <w:r w:rsidRPr="00D007B6">
        <w:t xml:space="preserve"> пункта).</w:t>
      </w:r>
    </w:p>
    <w:p w:rsidR="001C163A" w:rsidRPr="00D007B6" w:rsidRDefault="001C163A" w:rsidP="00D007B6">
      <w:pPr>
        <w:pStyle w:val="aff5"/>
        <w:spacing w:after="0"/>
        <w:ind w:firstLine="567"/>
        <w:jc w:val="both"/>
      </w:pPr>
      <w:r w:rsidRPr="00D007B6">
        <w:t xml:space="preserve">Численность несовершеннолетних граждан </w:t>
      </w:r>
      <w:r>
        <w:t xml:space="preserve">в </w:t>
      </w:r>
      <w:r w:rsidRPr="00D007B6">
        <w:t>возраст</w:t>
      </w:r>
      <w:r>
        <w:t>е от</w:t>
      </w:r>
      <w:r w:rsidRPr="00D007B6">
        <w:t xml:space="preserve"> 0 </w:t>
      </w:r>
      <w:r>
        <w:t>до</w:t>
      </w:r>
      <w:r w:rsidRPr="00D007B6">
        <w:t xml:space="preserve"> 17 лет, проживающих на территории </w:t>
      </w:r>
      <w:proofErr w:type="spellStart"/>
      <w:r w:rsidRPr="00D007B6">
        <w:t>Заводоуковского</w:t>
      </w:r>
      <w:proofErr w:type="spellEnd"/>
      <w:r w:rsidRPr="00D007B6">
        <w:t xml:space="preserve"> городского округа, на 01.01.2023 составляла 10 908 человек, из них проживающих в городской местности – 5 950 человек, в сельской местности – 4 958 человек (справочно: на 01.01.2022 – 11 436 человек, из них в городской местности – 6 528 человек, в сельской местности – 4 908 человек); общее уменьшение контингента детей – 528 человек.</w:t>
      </w:r>
    </w:p>
    <w:p w:rsidR="001C163A" w:rsidRDefault="001C163A" w:rsidP="00017B2E">
      <w:pPr>
        <w:pStyle w:val="aff5"/>
        <w:spacing w:after="0"/>
        <w:jc w:val="both"/>
      </w:pPr>
    </w:p>
    <w:p w:rsidR="001C163A" w:rsidRPr="006C3607" w:rsidRDefault="001C163A" w:rsidP="0004501C">
      <w:pPr>
        <w:spacing w:line="240" w:lineRule="auto"/>
        <w:jc w:val="left"/>
        <w:rPr>
          <w:b/>
        </w:rPr>
      </w:pPr>
      <w:r w:rsidRPr="006C3607">
        <w:rPr>
          <w:b/>
        </w:rPr>
        <w:t>1.7. Особенности образовательной системы</w:t>
      </w:r>
    </w:p>
    <w:p w:rsidR="001C163A" w:rsidRDefault="001C163A" w:rsidP="0004501C">
      <w:pPr>
        <w:pStyle w:val="a4"/>
        <w:ind w:firstLine="708"/>
        <w:jc w:val="both"/>
        <w:rPr>
          <w:rFonts w:ascii="Times New Roman" w:hAnsi="Times New Roman"/>
          <w:i/>
          <w:sz w:val="24"/>
          <w:szCs w:val="24"/>
        </w:rPr>
      </w:pPr>
      <w:proofErr w:type="spellStart"/>
      <w:r w:rsidRPr="00C8669C">
        <w:rPr>
          <w:rFonts w:ascii="Times New Roman" w:hAnsi="Times New Roman"/>
          <w:sz w:val="24"/>
          <w:szCs w:val="24"/>
        </w:rPr>
        <w:t>Заводоуковский</w:t>
      </w:r>
      <w:proofErr w:type="spellEnd"/>
      <w:r w:rsidRPr="00C8669C">
        <w:rPr>
          <w:rFonts w:ascii="Times New Roman" w:hAnsi="Times New Roman"/>
          <w:sz w:val="24"/>
          <w:szCs w:val="24"/>
        </w:rPr>
        <w:t xml:space="preserve"> городской округ является единым муниципальным образованием, включающим в себя город и сельские населённые пункты. На территории округа 19 общеобразовательных учреждений, из них 4 учреждения расположены в городе, 15 учреждений - в сельской местности. В целях обеспечения территориальной доступности общеобразовательных учреждений </w:t>
      </w:r>
      <w:r w:rsidRPr="00D86CB5">
        <w:rPr>
          <w:rFonts w:ascii="Times New Roman" w:hAnsi="Times New Roman"/>
          <w:sz w:val="24"/>
          <w:szCs w:val="24"/>
        </w:rPr>
        <w:t xml:space="preserve">для </w:t>
      </w:r>
      <w:r>
        <w:rPr>
          <w:rFonts w:ascii="Times New Roman" w:hAnsi="Times New Roman"/>
          <w:sz w:val="24"/>
          <w:szCs w:val="24"/>
        </w:rPr>
        <w:t>1134</w:t>
      </w:r>
      <w:r w:rsidRPr="00D86CB5">
        <w:rPr>
          <w:rFonts w:ascii="Times New Roman" w:hAnsi="Times New Roman"/>
          <w:sz w:val="24"/>
          <w:szCs w:val="24"/>
        </w:rPr>
        <w:t xml:space="preserve"> детей школьного возраста организован</w:t>
      </w:r>
      <w:r>
        <w:rPr>
          <w:rFonts w:ascii="Times New Roman" w:hAnsi="Times New Roman"/>
          <w:sz w:val="24"/>
          <w:szCs w:val="24"/>
        </w:rPr>
        <w:t>ы</w:t>
      </w:r>
      <w:r w:rsidRPr="00D86CB5">
        <w:rPr>
          <w:rFonts w:ascii="Times New Roman" w:hAnsi="Times New Roman"/>
          <w:sz w:val="24"/>
          <w:szCs w:val="24"/>
        </w:rPr>
        <w:t xml:space="preserve"> </w:t>
      </w:r>
      <w:r w:rsidRPr="00D86CB5">
        <w:rPr>
          <w:rFonts w:ascii="Times New Roman" w:hAnsi="Times New Roman"/>
          <w:sz w:val="24"/>
          <w:szCs w:val="24"/>
        </w:rPr>
        <w:lastRenderedPageBreak/>
        <w:t>ежедневны</w:t>
      </w:r>
      <w:r>
        <w:rPr>
          <w:rFonts w:ascii="Times New Roman" w:hAnsi="Times New Roman"/>
          <w:sz w:val="24"/>
          <w:szCs w:val="24"/>
        </w:rPr>
        <w:t>е перевозки</w:t>
      </w:r>
      <w:r w:rsidRPr="00D86CB5">
        <w:rPr>
          <w:rFonts w:ascii="Times New Roman" w:hAnsi="Times New Roman"/>
          <w:sz w:val="24"/>
          <w:szCs w:val="24"/>
        </w:rPr>
        <w:t xml:space="preserve"> до учреждений и обратно. В организации </w:t>
      </w:r>
      <w:r>
        <w:rPr>
          <w:rFonts w:ascii="Times New Roman" w:hAnsi="Times New Roman"/>
          <w:sz w:val="24"/>
          <w:szCs w:val="24"/>
        </w:rPr>
        <w:t>перевозок</w:t>
      </w:r>
      <w:r w:rsidRPr="00D86CB5">
        <w:rPr>
          <w:rFonts w:ascii="Times New Roman" w:hAnsi="Times New Roman"/>
          <w:sz w:val="24"/>
          <w:szCs w:val="24"/>
        </w:rPr>
        <w:t xml:space="preserve"> задействованы </w:t>
      </w:r>
      <w:r>
        <w:rPr>
          <w:rFonts w:ascii="Times New Roman" w:hAnsi="Times New Roman"/>
          <w:sz w:val="24"/>
          <w:szCs w:val="24"/>
        </w:rPr>
        <w:t xml:space="preserve">23 </w:t>
      </w:r>
      <w:r w:rsidRPr="003D2FEE">
        <w:rPr>
          <w:rFonts w:ascii="Times New Roman" w:hAnsi="Times New Roman"/>
          <w:sz w:val="24"/>
          <w:szCs w:val="24"/>
        </w:rPr>
        <w:t>автобуса.</w:t>
      </w:r>
      <w:r w:rsidRPr="0051498A">
        <w:rPr>
          <w:rFonts w:ascii="Times New Roman" w:hAnsi="Times New Roman"/>
          <w:i/>
          <w:sz w:val="24"/>
          <w:szCs w:val="24"/>
        </w:rPr>
        <w:t xml:space="preserve"> </w:t>
      </w:r>
    </w:p>
    <w:p w:rsidR="001C163A" w:rsidRDefault="001C163A" w:rsidP="00084894">
      <w:pPr>
        <w:pStyle w:val="a4"/>
        <w:ind w:firstLine="708"/>
        <w:jc w:val="both"/>
        <w:rPr>
          <w:rFonts w:ascii="Times New Roman" w:hAnsi="Times New Roman"/>
          <w:i/>
          <w:sz w:val="24"/>
          <w:szCs w:val="24"/>
        </w:rPr>
      </w:pPr>
    </w:p>
    <w:p w:rsidR="001C163A" w:rsidRPr="00111623" w:rsidRDefault="001C163A" w:rsidP="00F20BD1">
      <w:pPr>
        <w:pStyle w:val="a4"/>
        <w:ind w:firstLine="708"/>
        <w:jc w:val="both"/>
        <w:rPr>
          <w:rFonts w:ascii="Times New Roman" w:hAnsi="Times New Roman"/>
          <w:sz w:val="24"/>
          <w:szCs w:val="24"/>
        </w:rPr>
      </w:pPr>
      <w:r w:rsidRPr="00111623">
        <w:rPr>
          <w:rFonts w:ascii="Times New Roman" w:hAnsi="Times New Roman"/>
          <w:sz w:val="24"/>
          <w:szCs w:val="24"/>
        </w:rPr>
        <w:t xml:space="preserve">Особенностями образовательной системы </w:t>
      </w:r>
      <w:proofErr w:type="spellStart"/>
      <w:r w:rsidRPr="00111623">
        <w:rPr>
          <w:rFonts w:ascii="Times New Roman" w:hAnsi="Times New Roman"/>
          <w:sz w:val="24"/>
          <w:szCs w:val="24"/>
        </w:rPr>
        <w:t>Заводоуковского</w:t>
      </w:r>
      <w:proofErr w:type="spellEnd"/>
      <w:r w:rsidRPr="00111623">
        <w:rPr>
          <w:rFonts w:ascii="Times New Roman" w:hAnsi="Times New Roman"/>
          <w:sz w:val="24"/>
          <w:szCs w:val="24"/>
        </w:rPr>
        <w:t xml:space="preserve"> городского округа являются следующие:</w:t>
      </w:r>
    </w:p>
    <w:p w:rsidR="001C163A" w:rsidRPr="00053C50" w:rsidRDefault="001C163A" w:rsidP="00053C50">
      <w:pPr>
        <w:pStyle w:val="a4"/>
        <w:ind w:firstLine="708"/>
        <w:jc w:val="both"/>
        <w:rPr>
          <w:rFonts w:ascii="Times New Roman" w:hAnsi="Times New Roman"/>
          <w:sz w:val="24"/>
          <w:szCs w:val="24"/>
        </w:rPr>
      </w:pPr>
      <w:r w:rsidRPr="00053C50">
        <w:rPr>
          <w:rFonts w:ascii="Times New Roman" w:hAnsi="Times New Roman"/>
          <w:sz w:val="24"/>
          <w:szCs w:val="24"/>
        </w:rPr>
        <w:t>1. В МАОУ «СОШ №</w:t>
      </w:r>
      <w:r>
        <w:rPr>
          <w:rFonts w:ascii="Times New Roman" w:hAnsi="Times New Roman"/>
          <w:sz w:val="24"/>
          <w:szCs w:val="24"/>
        </w:rPr>
        <w:t xml:space="preserve"> </w:t>
      </w:r>
      <w:r w:rsidRPr="00053C50">
        <w:rPr>
          <w:rFonts w:ascii="Times New Roman" w:hAnsi="Times New Roman"/>
          <w:sz w:val="24"/>
          <w:szCs w:val="24"/>
        </w:rPr>
        <w:t>2» имеется учебно-консультационный пункт (далее – УКП), созданный с целью предоставления осуждённым отряда хозяйственного обслуживания и несовершеннолетним подозреваемым, обвиняемым и осуждённым лицам, находящимся в следственном изоляторе, расположенном в г. Заводоуковске, возможности получить общее образование. МАОУ «СОШ №</w:t>
      </w:r>
      <w:r>
        <w:rPr>
          <w:rFonts w:ascii="Times New Roman" w:hAnsi="Times New Roman"/>
          <w:sz w:val="24"/>
          <w:szCs w:val="24"/>
        </w:rPr>
        <w:t xml:space="preserve"> </w:t>
      </w:r>
      <w:r w:rsidRPr="00053C50">
        <w:rPr>
          <w:rFonts w:ascii="Times New Roman" w:hAnsi="Times New Roman"/>
          <w:sz w:val="24"/>
          <w:szCs w:val="24"/>
        </w:rPr>
        <w:t xml:space="preserve">2» имеет лицензию на осуществление образовательной деятельности по адресу: Тюменская </w:t>
      </w:r>
      <w:r w:rsidRPr="00053C50">
        <w:rPr>
          <w:rFonts w:ascii="Times New Roman" w:hAnsi="Times New Roman"/>
          <w:color w:val="000000"/>
          <w:sz w:val="24"/>
          <w:szCs w:val="24"/>
          <w:shd w:val="clear" w:color="auto" w:fill="FFFFFF"/>
        </w:rPr>
        <w:t>область</w:t>
      </w:r>
      <w:r w:rsidRPr="00053C50">
        <w:rPr>
          <w:rFonts w:ascii="Times New Roman" w:hAnsi="Times New Roman"/>
          <w:sz w:val="24"/>
          <w:szCs w:val="24"/>
        </w:rPr>
        <w:t xml:space="preserve">, г. Заводоуковск, ул. Братьев </w:t>
      </w:r>
      <w:proofErr w:type="spellStart"/>
      <w:r w:rsidRPr="00053C50">
        <w:rPr>
          <w:rFonts w:ascii="Times New Roman" w:hAnsi="Times New Roman"/>
          <w:sz w:val="24"/>
          <w:szCs w:val="24"/>
        </w:rPr>
        <w:t>Перевозки</w:t>
      </w:r>
      <w:r>
        <w:rPr>
          <w:rFonts w:ascii="Times New Roman" w:hAnsi="Times New Roman"/>
          <w:sz w:val="24"/>
          <w:szCs w:val="24"/>
        </w:rPr>
        <w:t>ных</w:t>
      </w:r>
      <w:proofErr w:type="spellEnd"/>
      <w:r>
        <w:rPr>
          <w:rFonts w:ascii="Times New Roman" w:hAnsi="Times New Roman"/>
          <w:sz w:val="24"/>
          <w:szCs w:val="24"/>
        </w:rPr>
        <w:t>, д.</w:t>
      </w:r>
      <w:r w:rsidRPr="00053C50">
        <w:rPr>
          <w:rFonts w:ascii="Times New Roman" w:hAnsi="Times New Roman"/>
          <w:sz w:val="24"/>
          <w:szCs w:val="24"/>
        </w:rPr>
        <w:t xml:space="preserve">29, строение 2, - месту расположения учебно-консультационного пункта. </w:t>
      </w:r>
    </w:p>
    <w:p w:rsidR="001C163A" w:rsidRPr="00497F80" w:rsidRDefault="001C163A" w:rsidP="00C8669C">
      <w:pPr>
        <w:widowControl w:val="0"/>
        <w:suppressAutoHyphens/>
        <w:spacing w:line="240" w:lineRule="auto"/>
      </w:pPr>
      <w:r w:rsidRPr="00497F80">
        <w:rPr>
          <w:color w:val="000000"/>
          <w:shd w:val="clear" w:color="auto" w:fill="FFFFFF"/>
        </w:rPr>
        <w:t>2. Педагоги К</w:t>
      </w:r>
      <w:r>
        <w:rPr>
          <w:color w:val="000000"/>
          <w:shd w:val="clear" w:color="auto" w:fill="FFFFFF"/>
        </w:rPr>
        <w:t>омсомольской СОШ, филиала МАОУ «</w:t>
      </w:r>
      <w:r w:rsidRPr="00497F80">
        <w:rPr>
          <w:color w:val="000000"/>
          <w:shd w:val="clear" w:color="auto" w:fill="FFFFFF"/>
        </w:rPr>
        <w:t>СОШ №</w:t>
      </w:r>
      <w:r>
        <w:rPr>
          <w:color w:val="000000"/>
          <w:shd w:val="clear" w:color="auto" w:fill="FFFFFF"/>
        </w:rPr>
        <w:t xml:space="preserve"> </w:t>
      </w:r>
      <w:r w:rsidRPr="00497F80">
        <w:rPr>
          <w:color w:val="000000"/>
          <w:shd w:val="clear" w:color="auto" w:fill="FFFFFF"/>
        </w:rPr>
        <w:t>4</w:t>
      </w:r>
      <w:r>
        <w:rPr>
          <w:color w:val="000000"/>
          <w:shd w:val="clear" w:color="auto" w:fill="FFFFFF"/>
        </w:rPr>
        <w:t>»</w:t>
      </w:r>
      <w:r w:rsidRPr="00497F80">
        <w:rPr>
          <w:color w:val="000000"/>
          <w:shd w:val="clear" w:color="auto" w:fill="FFFFFF"/>
        </w:rPr>
        <w:t>, на базе Автономного стационарного учреждения социального обслуживан</w:t>
      </w:r>
      <w:r>
        <w:rPr>
          <w:color w:val="000000"/>
          <w:shd w:val="clear" w:color="auto" w:fill="FFFFFF"/>
        </w:rPr>
        <w:t>ия населения Тюменской области «</w:t>
      </w:r>
      <w:proofErr w:type="spellStart"/>
      <w:r w:rsidRPr="00497F80">
        <w:rPr>
          <w:color w:val="000000"/>
          <w:shd w:val="clear" w:color="auto" w:fill="FFFFFF"/>
        </w:rPr>
        <w:t>Щучинский</w:t>
      </w:r>
      <w:proofErr w:type="spellEnd"/>
      <w:r w:rsidRPr="00497F80">
        <w:rPr>
          <w:color w:val="000000"/>
          <w:shd w:val="clear" w:color="auto" w:fill="FFFFFF"/>
        </w:rPr>
        <w:t xml:space="preserve"> психоневрологический интернат</w:t>
      </w:r>
      <w:r>
        <w:rPr>
          <w:color w:val="000000"/>
          <w:shd w:val="clear" w:color="auto" w:fill="FFFFFF"/>
        </w:rPr>
        <w:t>»</w:t>
      </w:r>
      <w:r w:rsidRPr="00497F80">
        <w:rPr>
          <w:color w:val="000000"/>
          <w:shd w:val="clear" w:color="auto" w:fill="FFFFFF"/>
        </w:rPr>
        <w:t xml:space="preserve"> (далее</w:t>
      </w:r>
      <w:r>
        <w:rPr>
          <w:color w:val="000000"/>
          <w:shd w:val="clear" w:color="auto" w:fill="FFFFFF"/>
        </w:rPr>
        <w:t xml:space="preserve"> </w:t>
      </w:r>
      <w:r w:rsidRPr="00497F80">
        <w:rPr>
          <w:color w:val="000000"/>
          <w:shd w:val="clear" w:color="auto" w:fill="FFFFFF"/>
        </w:rPr>
        <w:t xml:space="preserve">- интернат) обучают воспитанников </w:t>
      </w:r>
      <w:r>
        <w:rPr>
          <w:color w:val="000000"/>
          <w:shd w:val="clear" w:color="auto" w:fill="FFFFFF"/>
        </w:rPr>
        <w:t xml:space="preserve">(совершеннолетнего возраста) </w:t>
      </w:r>
      <w:r w:rsidRPr="00497F80">
        <w:rPr>
          <w:color w:val="000000"/>
          <w:shd w:val="clear" w:color="auto" w:fill="FFFFFF"/>
        </w:rPr>
        <w:t xml:space="preserve">по адаптированной образовательной программе начального общего образования </w:t>
      </w:r>
      <w:r>
        <w:rPr>
          <w:color w:val="000000"/>
          <w:shd w:val="clear" w:color="auto" w:fill="FFFFFF"/>
        </w:rPr>
        <w:t xml:space="preserve">- </w:t>
      </w:r>
      <w:r w:rsidRPr="00497F80">
        <w:rPr>
          <w:color w:val="000000"/>
          <w:shd w:val="clear" w:color="auto" w:fill="FFFFFF"/>
        </w:rPr>
        <w:t xml:space="preserve">учащихся с выраженными нарушениями интеллекта, ранее не получавших образование. </w:t>
      </w:r>
      <w:r>
        <w:rPr>
          <w:color w:val="000000"/>
          <w:shd w:val="clear" w:color="auto" w:fill="FFFFFF"/>
        </w:rPr>
        <w:t>МАОУ «</w:t>
      </w:r>
      <w:r w:rsidRPr="00497F80">
        <w:rPr>
          <w:color w:val="000000"/>
          <w:shd w:val="clear" w:color="auto" w:fill="FFFFFF"/>
        </w:rPr>
        <w:t>СОШ №</w:t>
      </w:r>
      <w:r>
        <w:rPr>
          <w:color w:val="000000"/>
          <w:shd w:val="clear" w:color="auto" w:fill="FFFFFF"/>
        </w:rPr>
        <w:t xml:space="preserve"> </w:t>
      </w:r>
      <w:r w:rsidRPr="00497F80">
        <w:rPr>
          <w:color w:val="000000"/>
          <w:shd w:val="clear" w:color="auto" w:fill="FFFFFF"/>
        </w:rPr>
        <w:t>4</w:t>
      </w:r>
      <w:r>
        <w:rPr>
          <w:color w:val="000000"/>
          <w:shd w:val="clear" w:color="auto" w:fill="FFFFFF"/>
        </w:rPr>
        <w:t>»</w:t>
      </w:r>
      <w:r w:rsidRPr="00497F80">
        <w:rPr>
          <w:color w:val="000000"/>
          <w:shd w:val="clear" w:color="auto" w:fill="FFFFFF"/>
        </w:rPr>
        <w:t xml:space="preserve"> имеет лицензию на осуществление образовательной деятельности по адресу: </w:t>
      </w:r>
      <w:r>
        <w:rPr>
          <w:color w:val="000000"/>
          <w:shd w:val="clear" w:color="auto" w:fill="FFFFFF"/>
        </w:rPr>
        <w:t xml:space="preserve">Тюменская область, </w:t>
      </w:r>
      <w:proofErr w:type="spellStart"/>
      <w:r w:rsidRPr="00497F80">
        <w:rPr>
          <w:color w:val="000000"/>
          <w:shd w:val="clear" w:color="auto" w:fill="FFFFFF"/>
        </w:rPr>
        <w:t>Заводоуковский</w:t>
      </w:r>
      <w:proofErr w:type="spellEnd"/>
      <w:r w:rsidRPr="00497F80">
        <w:rPr>
          <w:color w:val="000000"/>
          <w:shd w:val="clear" w:color="auto" w:fill="FFFFFF"/>
        </w:rPr>
        <w:t xml:space="preserve"> ра</w:t>
      </w:r>
      <w:r>
        <w:rPr>
          <w:color w:val="000000"/>
          <w:shd w:val="clear" w:color="auto" w:fill="FFFFFF"/>
        </w:rPr>
        <w:t>йон, деревня Щучье, ул. Приозё</w:t>
      </w:r>
      <w:r w:rsidRPr="00497F80">
        <w:rPr>
          <w:color w:val="000000"/>
          <w:shd w:val="clear" w:color="auto" w:fill="FFFFFF"/>
        </w:rPr>
        <w:t xml:space="preserve">рная, </w:t>
      </w:r>
      <w:r>
        <w:rPr>
          <w:color w:val="000000"/>
          <w:shd w:val="clear" w:color="auto" w:fill="FFFFFF"/>
        </w:rPr>
        <w:t xml:space="preserve">д. </w:t>
      </w:r>
      <w:r w:rsidRPr="00497F80">
        <w:rPr>
          <w:color w:val="000000"/>
          <w:shd w:val="clear" w:color="auto" w:fill="FFFFFF"/>
        </w:rPr>
        <w:t xml:space="preserve">8, </w:t>
      </w:r>
      <w:r>
        <w:rPr>
          <w:color w:val="000000"/>
          <w:shd w:val="clear" w:color="auto" w:fill="FFFFFF"/>
        </w:rPr>
        <w:t xml:space="preserve">- по месту </w:t>
      </w:r>
      <w:r w:rsidRPr="00497F80">
        <w:rPr>
          <w:color w:val="000000"/>
          <w:shd w:val="clear" w:color="auto" w:fill="FFFFFF"/>
        </w:rPr>
        <w:t>распол</w:t>
      </w:r>
      <w:r>
        <w:rPr>
          <w:color w:val="000000"/>
          <w:shd w:val="clear" w:color="auto" w:fill="FFFFFF"/>
        </w:rPr>
        <w:t>ожения</w:t>
      </w:r>
      <w:r w:rsidRPr="00497F80">
        <w:rPr>
          <w:color w:val="000000"/>
          <w:shd w:val="clear" w:color="auto" w:fill="FFFFFF"/>
        </w:rPr>
        <w:t xml:space="preserve"> интернат</w:t>
      </w:r>
      <w:r>
        <w:rPr>
          <w:color w:val="000000"/>
          <w:shd w:val="clear" w:color="auto" w:fill="FFFFFF"/>
        </w:rPr>
        <w:t>а</w:t>
      </w:r>
      <w:r w:rsidRPr="00497F80">
        <w:rPr>
          <w:color w:val="000000"/>
          <w:shd w:val="clear" w:color="auto" w:fill="FFFFFF"/>
        </w:rPr>
        <w:t>.  </w:t>
      </w:r>
    </w:p>
    <w:p w:rsidR="001C163A" w:rsidRDefault="001C163A" w:rsidP="00F20BD1">
      <w:pPr>
        <w:pStyle w:val="a4"/>
        <w:ind w:firstLine="708"/>
        <w:jc w:val="both"/>
        <w:rPr>
          <w:rFonts w:ascii="Times New Roman" w:hAnsi="Times New Roman"/>
          <w:sz w:val="24"/>
          <w:szCs w:val="24"/>
        </w:rPr>
      </w:pPr>
    </w:p>
    <w:p w:rsidR="001C163A" w:rsidRPr="00C8669C" w:rsidRDefault="001C163A" w:rsidP="005A4DA4">
      <w:pPr>
        <w:pStyle w:val="a4"/>
        <w:jc w:val="both"/>
        <w:rPr>
          <w:rFonts w:ascii="Times New Roman" w:hAnsi="Times New Roman"/>
          <w:sz w:val="24"/>
          <w:szCs w:val="24"/>
        </w:rPr>
      </w:pPr>
    </w:p>
    <w:p w:rsidR="001C163A" w:rsidRDefault="001C163A" w:rsidP="00CB2DA3">
      <w:pPr>
        <w:pStyle w:val="2"/>
      </w:pPr>
      <w:bookmarkStart w:id="8" w:name="_Toc496713384"/>
      <w:r>
        <w:t>2</w:t>
      </w:r>
      <w:r w:rsidRPr="00D30670">
        <w:t xml:space="preserve">. </w:t>
      </w:r>
      <w:r>
        <w:t>Анализ состояния и перспектив развития системы образования: основная часть.</w:t>
      </w:r>
      <w:bookmarkEnd w:id="8"/>
    </w:p>
    <w:p w:rsidR="001C163A" w:rsidRDefault="001C163A" w:rsidP="0004501C">
      <w:pPr>
        <w:pStyle w:val="3"/>
      </w:pPr>
      <w:bookmarkStart w:id="9" w:name="_Toc496713385"/>
      <w:r>
        <w:t xml:space="preserve">2.1. </w:t>
      </w:r>
      <w:r w:rsidRPr="00FE028B">
        <w:t>Сведения о развитии дошкольного образования</w:t>
      </w:r>
      <w:bookmarkEnd w:id="9"/>
    </w:p>
    <w:p w:rsidR="001C163A" w:rsidRDefault="001C163A" w:rsidP="0032761C">
      <w:pPr>
        <w:pStyle w:val="4"/>
      </w:pPr>
      <w:r>
        <w:t>Контингент</w:t>
      </w:r>
    </w:p>
    <w:p w:rsidR="001C163A" w:rsidRDefault="001C163A" w:rsidP="00FF18A7">
      <w:pPr>
        <w:spacing w:line="240" w:lineRule="auto"/>
        <w:ind w:firstLine="567"/>
        <w:rPr>
          <w:szCs w:val="24"/>
        </w:rPr>
      </w:pPr>
      <w:r>
        <w:rPr>
          <w:szCs w:val="24"/>
        </w:rPr>
        <w:t xml:space="preserve"> В 2022 году проведён комплекс мер по организации образовательного процесса в учреждениях, реализующих образовательные программы дошкольного образования, в соответствии с требованиями законодательства по соблюдению конституционного права граждан на общедоступность образования; с учётом потребности организован образовательный процесс в разных формах. </w:t>
      </w:r>
    </w:p>
    <w:p w:rsidR="001C163A" w:rsidRDefault="001C163A" w:rsidP="00FF18A7">
      <w:pPr>
        <w:spacing w:line="240" w:lineRule="auto"/>
        <w:ind w:firstLine="567"/>
        <w:rPr>
          <w:szCs w:val="24"/>
          <w:lang w:eastAsia="ru-RU"/>
        </w:rPr>
      </w:pPr>
      <w:r>
        <w:rPr>
          <w:szCs w:val="24"/>
          <w:lang w:eastAsia="ru-RU"/>
        </w:rPr>
        <w:t xml:space="preserve"> В 2022 году сохранён максимальный показатель доступности дошкольного образования для детей в возрасте до трёх лет – 100% (2021 г. - 100%, 2020 г. - 100%).</w:t>
      </w:r>
    </w:p>
    <w:p w:rsidR="001C163A" w:rsidRDefault="001C163A" w:rsidP="0032761C">
      <w:pPr>
        <w:spacing w:line="240" w:lineRule="auto"/>
        <w:ind w:firstLine="567"/>
        <w:rPr>
          <w:szCs w:val="24"/>
          <w:lang w:eastAsia="ru-RU"/>
        </w:rPr>
      </w:pPr>
      <w:r>
        <w:rPr>
          <w:szCs w:val="24"/>
          <w:lang w:eastAsia="ru-RU"/>
        </w:rPr>
        <w:t xml:space="preserve"> Очередь в детские сады отсутствует, доступность дошкольного образования в Заводоуковском городском округе для детей в возрасте от 1,5 до 3 лет и от 3 до 7 лет составляет 100%. Актуального спроса на зачисление детей в возрасте от 1,5 до 3 лет в детские сады округа нет. </w:t>
      </w:r>
    </w:p>
    <w:p w:rsidR="001C163A" w:rsidRDefault="001C163A" w:rsidP="00FF18A7">
      <w:pPr>
        <w:spacing w:line="240" w:lineRule="auto"/>
        <w:ind w:firstLine="567"/>
        <w:rPr>
          <w:color w:val="000000"/>
        </w:rPr>
      </w:pPr>
      <w:r>
        <w:rPr>
          <w:szCs w:val="24"/>
          <w:lang w:eastAsia="ru-RU"/>
        </w:rPr>
        <w:t xml:space="preserve"> С целью обеспечения максимального охвата детей дошкольным образованием в дошкольных образовательных организациях функционируют 110 групп. Из них 109 групп «полного дня» и группа кратковременного пребывания в </w:t>
      </w:r>
      <w:proofErr w:type="spellStart"/>
      <w:r>
        <w:rPr>
          <w:szCs w:val="24"/>
          <w:lang w:eastAsia="ru-RU"/>
        </w:rPr>
        <w:t>Новолыбаевском</w:t>
      </w:r>
      <w:proofErr w:type="spellEnd"/>
      <w:r>
        <w:rPr>
          <w:szCs w:val="24"/>
          <w:lang w:eastAsia="ru-RU"/>
        </w:rPr>
        <w:t xml:space="preserve"> отделении дошкольного образования МАОУ «СОШ № 1». Из общего количества групп 19 групп организованы для детей в возрасте до 3 лет, 91 группа - для детей в возрасте от 3 до 7 лет, из них 28 групп являются разновозрастными. </w:t>
      </w:r>
    </w:p>
    <w:p w:rsidR="001C163A" w:rsidRDefault="001C163A" w:rsidP="00FF18A7">
      <w:pPr>
        <w:spacing w:line="240" w:lineRule="auto"/>
        <w:ind w:firstLine="567"/>
        <w:rPr>
          <w:color w:val="000000"/>
        </w:rPr>
      </w:pPr>
      <w:r>
        <w:rPr>
          <w:szCs w:val="24"/>
          <w:lang w:eastAsia="ru-RU"/>
        </w:rPr>
        <w:t xml:space="preserve"> Информация о контингенте воспитанников детских садов (в динамике за три учебных года):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85"/>
        <w:gridCol w:w="3177"/>
      </w:tblGrid>
      <w:tr w:rsidR="001C163A" w:rsidTr="006C0ADC">
        <w:tc>
          <w:tcPr>
            <w:tcW w:w="3285" w:type="dxa"/>
          </w:tcPr>
          <w:p w:rsidR="001C163A" w:rsidRDefault="001C163A">
            <w:pPr>
              <w:spacing w:line="240" w:lineRule="auto"/>
              <w:ind w:firstLine="0"/>
              <w:jc w:val="center"/>
              <w:rPr>
                <w:szCs w:val="24"/>
                <w:lang w:eastAsia="ru-RU"/>
              </w:rPr>
            </w:pPr>
            <w:r>
              <w:rPr>
                <w:szCs w:val="24"/>
                <w:lang w:eastAsia="ru-RU"/>
              </w:rPr>
              <w:t>2020 – 2021 уч. год</w:t>
            </w:r>
          </w:p>
        </w:tc>
        <w:tc>
          <w:tcPr>
            <w:tcW w:w="3285" w:type="dxa"/>
          </w:tcPr>
          <w:p w:rsidR="001C163A" w:rsidRDefault="001C163A">
            <w:pPr>
              <w:spacing w:line="240" w:lineRule="auto"/>
              <w:ind w:firstLine="0"/>
              <w:jc w:val="center"/>
              <w:rPr>
                <w:szCs w:val="24"/>
                <w:lang w:eastAsia="ru-RU"/>
              </w:rPr>
            </w:pPr>
            <w:r>
              <w:rPr>
                <w:szCs w:val="24"/>
                <w:lang w:eastAsia="ru-RU"/>
              </w:rPr>
              <w:t>2021 – 2022 уч. год</w:t>
            </w:r>
          </w:p>
        </w:tc>
        <w:tc>
          <w:tcPr>
            <w:tcW w:w="3177" w:type="dxa"/>
          </w:tcPr>
          <w:p w:rsidR="001C163A" w:rsidRDefault="001C163A">
            <w:pPr>
              <w:spacing w:line="240" w:lineRule="auto"/>
              <w:ind w:firstLine="0"/>
              <w:jc w:val="center"/>
              <w:rPr>
                <w:szCs w:val="24"/>
                <w:lang w:eastAsia="ru-RU"/>
              </w:rPr>
            </w:pPr>
            <w:r>
              <w:rPr>
                <w:szCs w:val="24"/>
                <w:lang w:eastAsia="ru-RU"/>
              </w:rPr>
              <w:t>2022 – 2023 уч. год</w:t>
            </w:r>
          </w:p>
        </w:tc>
      </w:tr>
      <w:tr w:rsidR="001C163A" w:rsidTr="006C0ADC">
        <w:tc>
          <w:tcPr>
            <w:tcW w:w="3285" w:type="dxa"/>
          </w:tcPr>
          <w:p w:rsidR="001C163A" w:rsidRDefault="001C163A">
            <w:pPr>
              <w:spacing w:line="240" w:lineRule="auto"/>
              <w:ind w:firstLine="0"/>
              <w:jc w:val="center"/>
              <w:rPr>
                <w:szCs w:val="24"/>
                <w:lang w:eastAsia="ru-RU"/>
              </w:rPr>
            </w:pPr>
            <w:r>
              <w:rPr>
                <w:szCs w:val="24"/>
                <w:lang w:eastAsia="ru-RU"/>
              </w:rPr>
              <w:t>3252 чел.</w:t>
            </w:r>
          </w:p>
        </w:tc>
        <w:tc>
          <w:tcPr>
            <w:tcW w:w="3285" w:type="dxa"/>
          </w:tcPr>
          <w:p w:rsidR="001C163A" w:rsidRDefault="001C163A">
            <w:pPr>
              <w:spacing w:line="240" w:lineRule="auto"/>
              <w:ind w:firstLine="0"/>
              <w:jc w:val="center"/>
              <w:rPr>
                <w:szCs w:val="24"/>
                <w:lang w:eastAsia="ru-RU"/>
              </w:rPr>
            </w:pPr>
            <w:r>
              <w:rPr>
                <w:szCs w:val="24"/>
                <w:lang w:eastAsia="ru-RU"/>
              </w:rPr>
              <w:t>3138 чел.</w:t>
            </w:r>
          </w:p>
        </w:tc>
        <w:tc>
          <w:tcPr>
            <w:tcW w:w="3177" w:type="dxa"/>
          </w:tcPr>
          <w:p w:rsidR="001C163A" w:rsidRDefault="001C163A">
            <w:pPr>
              <w:spacing w:line="240" w:lineRule="auto"/>
              <w:ind w:firstLine="0"/>
              <w:jc w:val="center"/>
              <w:rPr>
                <w:szCs w:val="24"/>
                <w:lang w:eastAsia="ru-RU"/>
              </w:rPr>
            </w:pPr>
            <w:r>
              <w:rPr>
                <w:szCs w:val="24"/>
                <w:lang w:eastAsia="ru-RU"/>
              </w:rPr>
              <w:t>2965 чел.</w:t>
            </w:r>
          </w:p>
        </w:tc>
      </w:tr>
    </w:tbl>
    <w:p w:rsidR="001C163A" w:rsidRDefault="001C163A" w:rsidP="0032761C">
      <w:pPr>
        <w:spacing w:line="240" w:lineRule="auto"/>
        <w:ind w:firstLine="708"/>
        <w:rPr>
          <w:szCs w:val="24"/>
          <w:lang w:eastAsia="ru-RU"/>
        </w:rPr>
      </w:pPr>
    </w:p>
    <w:p w:rsidR="001C163A" w:rsidRDefault="001C163A" w:rsidP="0032761C">
      <w:pPr>
        <w:spacing w:line="240" w:lineRule="auto"/>
        <w:ind w:firstLine="708"/>
        <w:rPr>
          <w:szCs w:val="24"/>
          <w:lang w:eastAsia="ru-RU"/>
        </w:rPr>
      </w:pPr>
      <w:r>
        <w:rPr>
          <w:szCs w:val="24"/>
          <w:lang w:eastAsia="ru-RU"/>
        </w:rPr>
        <w:t xml:space="preserve">Показатели численности детей в возрасте от 0 до 7 лет, проживающих на территории </w:t>
      </w:r>
      <w:proofErr w:type="spellStart"/>
      <w:r>
        <w:rPr>
          <w:szCs w:val="24"/>
          <w:lang w:eastAsia="ru-RU"/>
        </w:rPr>
        <w:t>Заводоуковского</w:t>
      </w:r>
      <w:proofErr w:type="spellEnd"/>
      <w:r>
        <w:rPr>
          <w:szCs w:val="24"/>
          <w:lang w:eastAsia="ru-RU"/>
        </w:rPr>
        <w:t xml:space="preserve"> городского округа:</w:t>
      </w:r>
    </w:p>
    <w:p w:rsidR="001C163A" w:rsidRDefault="001C163A" w:rsidP="0032761C">
      <w:pPr>
        <w:spacing w:line="240" w:lineRule="auto"/>
        <w:ind w:firstLine="708"/>
        <w:rPr>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85"/>
        <w:gridCol w:w="3177"/>
      </w:tblGrid>
      <w:tr w:rsidR="001C163A" w:rsidTr="006C0ADC">
        <w:tc>
          <w:tcPr>
            <w:tcW w:w="3285" w:type="dxa"/>
          </w:tcPr>
          <w:p w:rsidR="001C163A" w:rsidRDefault="001C163A">
            <w:pPr>
              <w:spacing w:line="240" w:lineRule="auto"/>
              <w:ind w:firstLine="0"/>
              <w:jc w:val="center"/>
              <w:rPr>
                <w:szCs w:val="24"/>
                <w:lang w:eastAsia="ru-RU"/>
              </w:rPr>
            </w:pPr>
            <w:r>
              <w:rPr>
                <w:szCs w:val="24"/>
                <w:lang w:eastAsia="ru-RU"/>
              </w:rPr>
              <w:lastRenderedPageBreak/>
              <w:t>2020 – 2021 уч. год</w:t>
            </w:r>
          </w:p>
        </w:tc>
        <w:tc>
          <w:tcPr>
            <w:tcW w:w="3285" w:type="dxa"/>
          </w:tcPr>
          <w:p w:rsidR="001C163A" w:rsidRDefault="001C163A">
            <w:pPr>
              <w:spacing w:line="240" w:lineRule="auto"/>
              <w:ind w:firstLine="0"/>
              <w:jc w:val="center"/>
              <w:rPr>
                <w:szCs w:val="24"/>
                <w:lang w:eastAsia="ru-RU"/>
              </w:rPr>
            </w:pPr>
            <w:r>
              <w:rPr>
                <w:szCs w:val="24"/>
                <w:lang w:eastAsia="ru-RU"/>
              </w:rPr>
              <w:t>2021 – 2022 уч. год</w:t>
            </w:r>
          </w:p>
        </w:tc>
        <w:tc>
          <w:tcPr>
            <w:tcW w:w="3177" w:type="dxa"/>
          </w:tcPr>
          <w:p w:rsidR="001C163A" w:rsidRDefault="001C163A">
            <w:pPr>
              <w:spacing w:line="240" w:lineRule="auto"/>
              <w:ind w:firstLine="0"/>
              <w:jc w:val="center"/>
              <w:rPr>
                <w:szCs w:val="24"/>
                <w:lang w:eastAsia="ru-RU"/>
              </w:rPr>
            </w:pPr>
            <w:r>
              <w:rPr>
                <w:szCs w:val="24"/>
                <w:lang w:eastAsia="ru-RU"/>
              </w:rPr>
              <w:t>2022 – 2023 уч. год</w:t>
            </w:r>
          </w:p>
        </w:tc>
      </w:tr>
      <w:tr w:rsidR="001C163A" w:rsidTr="006C0ADC">
        <w:tc>
          <w:tcPr>
            <w:tcW w:w="3285" w:type="dxa"/>
          </w:tcPr>
          <w:p w:rsidR="001C163A" w:rsidRDefault="001C163A">
            <w:pPr>
              <w:spacing w:line="240" w:lineRule="auto"/>
              <w:ind w:firstLine="0"/>
              <w:jc w:val="center"/>
              <w:rPr>
                <w:szCs w:val="24"/>
                <w:lang w:eastAsia="ru-RU"/>
              </w:rPr>
            </w:pPr>
            <w:r>
              <w:rPr>
                <w:szCs w:val="24"/>
                <w:lang w:eastAsia="ru-RU"/>
              </w:rPr>
              <w:t>3888 чел.</w:t>
            </w:r>
          </w:p>
        </w:tc>
        <w:tc>
          <w:tcPr>
            <w:tcW w:w="3285" w:type="dxa"/>
          </w:tcPr>
          <w:p w:rsidR="001C163A" w:rsidRDefault="001C163A">
            <w:pPr>
              <w:spacing w:line="240" w:lineRule="auto"/>
              <w:ind w:firstLine="0"/>
              <w:jc w:val="center"/>
              <w:rPr>
                <w:szCs w:val="24"/>
                <w:lang w:eastAsia="ru-RU"/>
              </w:rPr>
            </w:pPr>
            <w:r>
              <w:rPr>
                <w:szCs w:val="24"/>
                <w:lang w:eastAsia="ru-RU"/>
              </w:rPr>
              <w:t>3643 чел.</w:t>
            </w:r>
          </w:p>
        </w:tc>
        <w:tc>
          <w:tcPr>
            <w:tcW w:w="3177" w:type="dxa"/>
          </w:tcPr>
          <w:p w:rsidR="001C163A" w:rsidRDefault="001C163A">
            <w:pPr>
              <w:spacing w:line="240" w:lineRule="auto"/>
              <w:ind w:firstLine="0"/>
              <w:jc w:val="center"/>
              <w:rPr>
                <w:szCs w:val="24"/>
                <w:lang w:eastAsia="ru-RU"/>
              </w:rPr>
            </w:pPr>
            <w:r>
              <w:rPr>
                <w:szCs w:val="24"/>
                <w:lang w:eastAsia="ru-RU"/>
              </w:rPr>
              <w:t>3591 чел.</w:t>
            </w:r>
          </w:p>
        </w:tc>
      </w:tr>
    </w:tbl>
    <w:p w:rsidR="001C163A" w:rsidRDefault="001C163A" w:rsidP="0032761C">
      <w:pPr>
        <w:spacing w:line="240" w:lineRule="auto"/>
        <w:ind w:firstLine="567"/>
        <w:rPr>
          <w:szCs w:val="24"/>
          <w:lang w:eastAsia="ru-RU"/>
        </w:rPr>
      </w:pPr>
    </w:p>
    <w:p w:rsidR="001C163A" w:rsidRDefault="001C163A" w:rsidP="0032761C">
      <w:pPr>
        <w:spacing w:line="240" w:lineRule="auto"/>
        <w:ind w:firstLine="567"/>
        <w:rPr>
          <w:szCs w:val="24"/>
          <w:lang w:eastAsia="ru-RU"/>
        </w:rPr>
      </w:pPr>
      <w:r>
        <w:rPr>
          <w:szCs w:val="24"/>
          <w:lang w:eastAsia="ru-RU"/>
        </w:rPr>
        <w:t xml:space="preserve">При работе с родителями (законными представителями) детей в возрасте от 2 месяцев до 1,5 лет основной задачей является оказание психолого-педагогической, диагностической и консультационной помощи родителям в вопросах воспитания, обучения и развития детей, осуществления присмотра и ухода за детьми. </w:t>
      </w:r>
    </w:p>
    <w:p w:rsidR="001C163A" w:rsidRDefault="001C163A" w:rsidP="0032761C">
      <w:pPr>
        <w:spacing w:line="240" w:lineRule="auto"/>
        <w:ind w:firstLine="567"/>
        <w:rPr>
          <w:szCs w:val="24"/>
          <w:lang w:eastAsia="ru-RU"/>
        </w:rPr>
      </w:pPr>
      <w:r>
        <w:rPr>
          <w:szCs w:val="24"/>
          <w:lang w:eastAsia="ru-RU"/>
        </w:rPr>
        <w:t>Информация об охвате детей в возрасте от 2 месяцев до 3 лет дошкольным образованием за последние три года: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85"/>
        <w:gridCol w:w="3177"/>
      </w:tblGrid>
      <w:tr w:rsidR="001C163A" w:rsidTr="006C0ADC">
        <w:tc>
          <w:tcPr>
            <w:tcW w:w="3285" w:type="dxa"/>
          </w:tcPr>
          <w:p w:rsidR="001C163A" w:rsidRDefault="001C163A">
            <w:pPr>
              <w:spacing w:line="240" w:lineRule="auto"/>
              <w:ind w:firstLine="0"/>
              <w:jc w:val="center"/>
              <w:rPr>
                <w:szCs w:val="24"/>
                <w:lang w:eastAsia="ru-RU"/>
              </w:rPr>
            </w:pPr>
            <w:r>
              <w:rPr>
                <w:szCs w:val="24"/>
                <w:lang w:eastAsia="ru-RU"/>
              </w:rPr>
              <w:t>2020 г., чел.</w:t>
            </w:r>
          </w:p>
        </w:tc>
        <w:tc>
          <w:tcPr>
            <w:tcW w:w="3285" w:type="dxa"/>
          </w:tcPr>
          <w:p w:rsidR="001C163A" w:rsidRDefault="001C163A">
            <w:pPr>
              <w:spacing w:line="240" w:lineRule="auto"/>
              <w:ind w:firstLine="0"/>
              <w:jc w:val="center"/>
              <w:rPr>
                <w:szCs w:val="24"/>
                <w:lang w:eastAsia="ru-RU"/>
              </w:rPr>
            </w:pPr>
            <w:r>
              <w:rPr>
                <w:szCs w:val="24"/>
                <w:lang w:eastAsia="ru-RU"/>
              </w:rPr>
              <w:t>2021 г., чел.</w:t>
            </w:r>
          </w:p>
        </w:tc>
        <w:tc>
          <w:tcPr>
            <w:tcW w:w="3177" w:type="dxa"/>
          </w:tcPr>
          <w:p w:rsidR="001C163A" w:rsidRDefault="001C163A">
            <w:pPr>
              <w:spacing w:line="240" w:lineRule="auto"/>
              <w:ind w:firstLine="0"/>
              <w:jc w:val="center"/>
              <w:rPr>
                <w:szCs w:val="24"/>
                <w:lang w:eastAsia="ru-RU"/>
              </w:rPr>
            </w:pPr>
            <w:r>
              <w:rPr>
                <w:szCs w:val="24"/>
                <w:lang w:eastAsia="ru-RU"/>
              </w:rPr>
              <w:t>2022 г., чел.</w:t>
            </w:r>
          </w:p>
        </w:tc>
      </w:tr>
      <w:tr w:rsidR="001C163A" w:rsidTr="006C0ADC">
        <w:tc>
          <w:tcPr>
            <w:tcW w:w="3285" w:type="dxa"/>
          </w:tcPr>
          <w:p w:rsidR="001C163A" w:rsidRDefault="001C163A">
            <w:pPr>
              <w:spacing w:line="240" w:lineRule="auto"/>
              <w:ind w:firstLine="0"/>
              <w:jc w:val="center"/>
              <w:rPr>
                <w:szCs w:val="24"/>
                <w:lang w:eastAsia="ru-RU"/>
              </w:rPr>
            </w:pPr>
            <w:r>
              <w:rPr>
                <w:szCs w:val="24"/>
                <w:lang w:eastAsia="ru-RU"/>
              </w:rPr>
              <w:t>779</w:t>
            </w:r>
          </w:p>
        </w:tc>
        <w:tc>
          <w:tcPr>
            <w:tcW w:w="3285" w:type="dxa"/>
          </w:tcPr>
          <w:p w:rsidR="001C163A" w:rsidRDefault="001C163A">
            <w:pPr>
              <w:spacing w:line="240" w:lineRule="auto"/>
              <w:ind w:firstLine="0"/>
              <w:jc w:val="center"/>
              <w:rPr>
                <w:szCs w:val="24"/>
                <w:lang w:eastAsia="ru-RU"/>
              </w:rPr>
            </w:pPr>
            <w:r>
              <w:rPr>
                <w:szCs w:val="24"/>
                <w:lang w:eastAsia="ru-RU"/>
              </w:rPr>
              <w:t>804</w:t>
            </w:r>
          </w:p>
        </w:tc>
        <w:tc>
          <w:tcPr>
            <w:tcW w:w="3177" w:type="dxa"/>
          </w:tcPr>
          <w:p w:rsidR="001C163A" w:rsidRDefault="001C163A">
            <w:pPr>
              <w:spacing w:line="240" w:lineRule="auto"/>
              <w:ind w:firstLine="0"/>
              <w:jc w:val="center"/>
              <w:rPr>
                <w:szCs w:val="24"/>
                <w:lang w:eastAsia="ru-RU"/>
              </w:rPr>
            </w:pPr>
            <w:r>
              <w:rPr>
                <w:szCs w:val="24"/>
                <w:lang w:eastAsia="ru-RU"/>
              </w:rPr>
              <w:t>810</w:t>
            </w:r>
          </w:p>
        </w:tc>
      </w:tr>
    </w:tbl>
    <w:p w:rsidR="001C163A" w:rsidRDefault="001C163A" w:rsidP="0032761C">
      <w:pPr>
        <w:spacing w:line="240" w:lineRule="auto"/>
        <w:ind w:firstLine="567"/>
        <w:rPr>
          <w:szCs w:val="24"/>
          <w:lang w:eastAsia="ru-RU"/>
        </w:rPr>
      </w:pPr>
    </w:p>
    <w:p w:rsidR="001C163A" w:rsidRDefault="001C163A" w:rsidP="0032761C">
      <w:pPr>
        <w:spacing w:line="240" w:lineRule="auto"/>
        <w:ind w:firstLine="567"/>
        <w:rPr>
          <w:szCs w:val="24"/>
          <w:lang w:eastAsia="ru-RU"/>
        </w:rPr>
      </w:pPr>
      <w:r>
        <w:rPr>
          <w:szCs w:val="24"/>
          <w:lang w:eastAsia="ru-RU"/>
        </w:rPr>
        <w:t>Для детей, не получающих дошкольное образование в рамках полного дня, с целью оказания помощи родителям (законным представителям) по вопросам воспитания детей во всех учреждениях, реализующих программы дошкольного образования, действуют консультационно-методические пункты.</w:t>
      </w:r>
    </w:p>
    <w:p w:rsidR="001C163A" w:rsidRDefault="001C163A" w:rsidP="0032761C">
      <w:pPr>
        <w:spacing w:line="240" w:lineRule="auto"/>
        <w:ind w:firstLine="567"/>
        <w:rPr>
          <w:szCs w:val="24"/>
          <w:lang w:eastAsia="ru-RU"/>
        </w:rPr>
      </w:pPr>
      <w:r>
        <w:rPr>
          <w:szCs w:val="24"/>
          <w:lang w:eastAsia="ru-RU"/>
        </w:rPr>
        <w:t>Информация о численности детей в возрасте от 0 до 7 лет, охваченных вариативными формами дошкольного образования: консультационно-методический пункт (КМП), группа кратковременного пребывания (ГКП):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1641"/>
        <w:gridCol w:w="1641"/>
        <w:gridCol w:w="1642"/>
        <w:gridCol w:w="1642"/>
        <w:gridCol w:w="1642"/>
        <w:gridCol w:w="1533"/>
      </w:tblGrid>
      <w:tr w:rsidR="001C163A" w:rsidTr="006C0ADC">
        <w:tc>
          <w:tcPr>
            <w:tcW w:w="3284" w:type="dxa"/>
            <w:gridSpan w:val="3"/>
          </w:tcPr>
          <w:p w:rsidR="001C163A" w:rsidRDefault="001C163A">
            <w:pPr>
              <w:spacing w:line="240" w:lineRule="auto"/>
              <w:ind w:firstLine="0"/>
              <w:jc w:val="center"/>
              <w:rPr>
                <w:szCs w:val="24"/>
                <w:lang w:eastAsia="ru-RU"/>
              </w:rPr>
            </w:pPr>
            <w:r>
              <w:rPr>
                <w:szCs w:val="24"/>
                <w:lang w:eastAsia="ru-RU"/>
              </w:rPr>
              <w:t>2020 – 2021 уч. год</w:t>
            </w:r>
          </w:p>
        </w:tc>
        <w:tc>
          <w:tcPr>
            <w:tcW w:w="3286" w:type="dxa"/>
            <w:gridSpan w:val="2"/>
          </w:tcPr>
          <w:p w:rsidR="001C163A" w:rsidRDefault="001C163A">
            <w:pPr>
              <w:spacing w:line="240" w:lineRule="auto"/>
              <w:ind w:firstLine="0"/>
              <w:jc w:val="center"/>
              <w:rPr>
                <w:szCs w:val="24"/>
                <w:lang w:eastAsia="ru-RU"/>
              </w:rPr>
            </w:pPr>
            <w:r>
              <w:rPr>
                <w:szCs w:val="24"/>
                <w:lang w:eastAsia="ru-RU"/>
              </w:rPr>
              <w:t>2021 – 2022 уч. год</w:t>
            </w:r>
          </w:p>
        </w:tc>
        <w:tc>
          <w:tcPr>
            <w:tcW w:w="3177" w:type="dxa"/>
            <w:gridSpan w:val="2"/>
          </w:tcPr>
          <w:p w:rsidR="001C163A" w:rsidRDefault="001C163A">
            <w:pPr>
              <w:spacing w:line="240" w:lineRule="auto"/>
              <w:ind w:firstLine="0"/>
              <w:jc w:val="center"/>
              <w:rPr>
                <w:szCs w:val="24"/>
                <w:lang w:eastAsia="ru-RU"/>
              </w:rPr>
            </w:pPr>
            <w:r>
              <w:rPr>
                <w:szCs w:val="24"/>
                <w:lang w:eastAsia="ru-RU"/>
              </w:rPr>
              <w:t>2022 – 2023 уч. год</w:t>
            </w:r>
          </w:p>
        </w:tc>
      </w:tr>
      <w:tr w:rsidR="001C163A" w:rsidTr="006C0ADC">
        <w:trPr>
          <w:gridBefore w:val="1"/>
        </w:trPr>
        <w:tc>
          <w:tcPr>
            <w:tcW w:w="1642" w:type="dxa"/>
          </w:tcPr>
          <w:p w:rsidR="001C163A" w:rsidRDefault="001C163A">
            <w:pPr>
              <w:spacing w:line="240" w:lineRule="auto"/>
              <w:ind w:firstLine="0"/>
              <w:jc w:val="center"/>
              <w:rPr>
                <w:szCs w:val="24"/>
                <w:lang w:eastAsia="ru-RU"/>
              </w:rPr>
            </w:pPr>
            <w:r>
              <w:rPr>
                <w:szCs w:val="24"/>
                <w:lang w:eastAsia="ru-RU"/>
              </w:rPr>
              <w:t>КМП</w:t>
            </w:r>
          </w:p>
        </w:tc>
        <w:tc>
          <w:tcPr>
            <w:tcW w:w="1642" w:type="dxa"/>
          </w:tcPr>
          <w:p w:rsidR="001C163A" w:rsidRDefault="001C163A">
            <w:pPr>
              <w:spacing w:line="240" w:lineRule="auto"/>
              <w:ind w:firstLine="0"/>
              <w:jc w:val="center"/>
              <w:rPr>
                <w:szCs w:val="24"/>
                <w:lang w:eastAsia="ru-RU"/>
              </w:rPr>
            </w:pPr>
            <w:r>
              <w:rPr>
                <w:szCs w:val="24"/>
                <w:lang w:eastAsia="ru-RU"/>
              </w:rPr>
              <w:t>ГКП</w:t>
            </w:r>
          </w:p>
        </w:tc>
        <w:tc>
          <w:tcPr>
            <w:tcW w:w="1643" w:type="dxa"/>
          </w:tcPr>
          <w:p w:rsidR="001C163A" w:rsidRDefault="001C163A">
            <w:pPr>
              <w:spacing w:line="240" w:lineRule="auto"/>
              <w:ind w:firstLine="0"/>
              <w:jc w:val="center"/>
              <w:rPr>
                <w:szCs w:val="24"/>
                <w:lang w:eastAsia="ru-RU"/>
              </w:rPr>
            </w:pPr>
            <w:r>
              <w:rPr>
                <w:szCs w:val="24"/>
                <w:lang w:eastAsia="ru-RU"/>
              </w:rPr>
              <w:t>КМП</w:t>
            </w:r>
          </w:p>
        </w:tc>
        <w:tc>
          <w:tcPr>
            <w:tcW w:w="1643" w:type="dxa"/>
          </w:tcPr>
          <w:p w:rsidR="001C163A" w:rsidRDefault="001C163A">
            <w:pPr>
              <w:spacing w:line="240" w:lineRule="auto"/>
              <w:ind w:firstLine="0"/>
              <w:jc w:val="center"/>
              <w:rPr>
                <w:szCs w:val="24"/>
                <w:lang w:eastAsia="ru-RU"/>
              </w:rPr>
            </w:pPr>
            <w:r>
              <w:rPr>
                <w:szCs w:val="24"/>
                <w:lang w:eastAsia="ru-RU"/>
              </w:rPr>
              <w:t>ГКП</w:t>
            </w:r>
          </w:p>
        </w:tc>
        <w:tc>
          <w:tcPr>
            <w:tcW w:w="1643" w:type="dxa"/>
          </w:tcPr>
          <w:p w:rsidR="001C163A" w:rsidRDefault="001C163A">
            <w:pPr>
              <w:spacing w:line="240" w:lineRule="auto"/>
              <w:ind w:firstLine="0"/>
              <w:jc w:val="center"/>
              <w:rPr>
                <w:szCs w:val="24"/>
                <w:lang w:eastAsia="ru-RU"/>
              </w:rPr>
            </w:pPr>
            <w:r>
              <w:rPr>
                <w:szCs w:val="24"/>
                <w:lang w:eastAsia="ru-RU"/>
              </w:rPr>
              <w:t>КМП</w:t>
            </w:r>
          </w:p>
        </w:tc>
        <w:tc>
          <w:tcPr>
            <w:tcW w:w="1534" w:type="dxa"/>
          </w:tcPr>
          <w:p w:rsidR="001C163A" w:rsidRDefault="001C163A">
            <w:pPr>
              <w:spacing w:line="240" w:lineRule="auto"/>
              <w:ind w:firstLine="0"/>
              <w:jc w:val="center"/>
              <w:rPr>
                <w:szCs w:val="24"/>
                <w:lang w:eastAsia="ru-RU"/>
              </w:rPr>
            </w:pPr>
            <w:r>
              <w:rPr>
                <w:szCs w:val="24"/>
                <w:lang w:eastAsia="ru-RU"/>
              </w:rPr>
              <w:t>ГКП</w:t>
            </w:r>
          </w:p>
        </w:tc>
      </w:tr>
      <w:tr w:rsidR="001C163A" w:rsidTr="006C0ADC">
        <w:trPr>
          <w:gridBefore w:val="1"/>
        </w:trPr>
        <w:tc>
          <w:tcPr>
            <w:tcW w:w="1642" w:type="dxa"/>
          </w:tcPr>
          <w:p w:rsidR="001C163A" w:rsidRDefault="001C163A">
            <w:pPr>
              <w:spacing w:line="240" w:lineRule="auto"/>
              <w:ind w:firstLine="0"/>
              <w:jc w:val="center"/>
              <w:rPr>
                <w:szCs w:val="24"/>
                <w:lang w:eastAsia="ru-RU"/>
              </w:rPr>
            </w:pPr>
            <w:r>
              <w:rPr>
                <w:szCs w:val="24"/>
                <w:lang w:eastAsia="ru-RU"/>
              </w:rPr>
              <w:t>523 чел.</w:t>
            </w:r>
          </w:p>
        </w:tc>
        <w:tc>
          <w:tcPr>
            <w:tcW w:w="1642" w:type="dxa"/>
          </w:tcPr>
          <w:p w:rsidR="001C163A" w:rsidRDefault="001C163A">
            <w:pPr>
              <w:spacing w:line="240" w:lineRule="auto"/>
              <w:ind w:firstLine="0"/>
              <w:jc w:val="center"/>
              <w:rPr>
                <w:szCs w:val="24"/>
                <w:lang w:eastAsia="ru-RU"/>
              </w:rPr>
            </w:pPr>
            <w:r>
              <w:rPr>
                <w:szCs w:val="24"/>
                <w:lang w:eastAsia="ru-RU"/>
              </w:rPr>
              <w:t>8 чел.</w:t>
            </w:r>
          </w:p>
        </w:tc>
        <w:tc>
          <w:tcPr>
            <w:tcW w:w="1643" w:type="dxa"/>
          </w:tcPr>
          <w:p w:rsidR="001C163A" w:rsidRDefault="001C163A">
            <w:pPr>
              <w:spacing w:line="240" w:lineRule="auto"/>
              <w:ind w:firstLine="0"/>
              <w:jc w:val="center"/>
              <w:rPr>
                <w:szCs w:val="24"/>
                <w:lang w:eastAsia="ru-RU"/>
              </w:rPr>
            </w:pPr>
            <w:r>
              <w:rPr>
                <w:szCs w:val="24"/>
                <w:lang w:eastAsia="ru-RU"/>
              </w:rPr>
              <w:t>512 чел.</w:t>
            </w:r>
          </w:p>
        </w:tc>
        <w:tc>
          <w:tcPr>
            <w:tcW w:w="1643" w:type="dxa"/>
          </w:tcPr>
          <w:p w:rsidR="001C163A" w:rsidRDefault="001C163A">
            <w:pPr>
              <w:spacing w:line="240" w:lineRule="auto"/>
              <w:ind w:firstLine="0"/>
              <w:jc w:val="center"/>
              <w:rPr>
                <w:szCs w:val="24"/>
                <w:lang w:eastAsia="ru-RU"/>
              </w:rPr>
            </w:pPr>
            <w:r>
              <w:rPr>
                <w:szCs w:val="24"/>
                <w:lang w:eastAsia="ru-RU"/>
              </w:rPr>
              <w:t>7 чел.</w:t>
            </w:r>
          </w:p>
        </w:tc>
        <w:tc>
          <w:tcPr>
            <w:tcW w:w="1643" w:type="dxa"/>
          </w:tcPr>
          <w:p w:rsidR="001C163A" w:rsidRDefault="001C163A">
            <w:pPr>
              <w:spacing w:line="240" w:lineRule="auto"/>
              <w:ind w:firstLine="0"/>
              <w:jc w:val="center"/>
              <w:rPr>
                <w:szCs w:val="24"/>
                <w:lang w:eastAsia="ru-RU"/>
              </w:rPr>
            </w:pPr>
            <w:r>
              <w:rPr>
                <w:szCs w:val="24"/>
                <w:lang w:eastAsia="ru-RU"/>
              </w:rPr>
              <w:t>409 чел.</w:t>
            </w:r>
          </w:p>
        </w:tc>
        <w:tc>
          <w:tcPr>
            <w:tcW w:w="1534" w:type="dxa"/>
          </w:tcPr>
          <w:p w:rsidR="001C163A" w:rsidRDefault="001C163A">
            <w:pPr>
              <w:spacing w:line="240" w:lineRule="auto"/>
              <w:ind w:firstLine="0"/>
              <w:jc w:val="center"/>
              <w:rPr>
                <w:szCs w:val="24"/>
                <w:lang w:eastAsia="ru-RU"/>
              </w:rPr>
            </w:pPr>
            <w:r>
              <w:rPr>
                <w:szCs w:val="24"/>
                <w:lang w:eastAsia="ru-RU"/>
              </w:rPr>
              <w:t>11 чел.</w:t>
            </w:r>
          </w:p>
        </w:tc>
      </w:tr>
    </w:tbl>
    <w:p w:rsidR="001C163A" w:rsidRDefault="001C163A" w:rsidP="0032761C">
      <w:pPr>
        <w:spacing w:line="240" w:lineRule="auto"/>
        <w:ind w:firstLine="708"/>
        <w:rPr>
          <w:szCs w:val="24"/>
          <w:lang w:eastAsia="ru-RU"/>
        </w:rPr>
      </w:pPr>
    </w:p>
    <w:p w:rsidR="001C163A" w:rsidRDefault="001C163A" w:rsidP="0032761C">
      <w:pPr>
        <w:spacing w:line="240" w:lineRule="auto"/>
        <w:ind w:firstLine="567"/>
        <w:rPr>
          <w:szCs w:val="24"/>
          <w:lang w:eastAsia="ru-RU"/>
        </w:rPr>
      </w:pPr>
      <w:r>
        <w:rPr>
          <w:szCs w:val="24"/>
          <w:lang w:eastAsia="ru-RU"/>
        </w:rPr>
        <w:t xml:space="preserve">Информация об охвате детей дошкольным образованием по возрастам в динамике за последние три года, </w:t>
      </w:r>
      <w:r>
        <w:rPr>
          <w:i/>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126"/>
        <w:gridCol w:w="2126"/>
        <w:gridCol w:w="2126"/>
      </w:tblGrid>
      <w:tr w:rsidR="001C163A" w:rsidTr="0032761C">
        <w:tc>
          <w:tcPr>
            <w:tcW w:w="3369" w:type="dxa"/>
          </w:tcPr>
          <w:p w:rsidR="001C163A" w:rsidRDefault="001C163A">
            <w:pPr>
              <w:spacing w:line="240" w:lineRule="auto"/>
              <w:ind w:firstLine="0"/>
              <w:jc w:val="center"/>
              <w:rPr>
                <w:szCs w:val="24"/>
                <w:lang w:eastAsia="ru-RU"/>
              </w:rPr>
            </w:pPr>
            <w:r>
              <w:rPr>
                <w:szCs w:val="24"/>
                <w:lang w:eastAsia="ru-RU"/>
              </w:rPr>
              <w:t>возраст детей</w:t>
            </w:r>
          </w:p>
        </w:tc>
        <w:tc>
          <w:tcPr>
            <w:tcW w:w="2126" w:type="dxa"/>
          </w:tcPr>
          <w:p w:rsidR="001C163A" w:rsidRDefault="001C163A">
            <w:pPr>
              <w:spacing w:line="240" w:lineRule="auto"/>
              <w:ind w:firstLine="0"/>
              <w:jc w:val="center"/>
              <w:rPr>
                <w:szCs w:val="24"/>
                <w:lang w:eastAsia="ru-RU"/>
              </w:rPr>
            </w:pPr>
            <w:r>
              <w:rPr>
                <w:szCs w:val="24"/>
                <w:lang w:eastAsia="ru-RU"/>
              </w:rPr>
              <w:t>2020 г.</w:t>
            </w:r>
          </w:p>
        </w:tc>
        <w:tc>
          <w:tcPr>
            <w:tcW w:w="2126" w:type="dxa"/>
          </w:tcPr>
          <w:p w:rsidR="001C163A" w:rsidRDefault="001C163A">
            <w:pPr>
              <w:spacing w:line="240" w:lineRule="auto"/>
              <w:ind w:firstLine="0"/>
              <w:jc w:val="center"/>
              <w:rPr>
                <w:szCs w:val="24"/>
                <w:lang w:eastAsia="ru-RU"/>
              </w:rPr>
            </w:pPr>
            <w:r>
              <w:rPr>
                <w:szCs w:val="24"/>
                <w:lang w:eastAsia="ru-RU"/>
              </w:rPr>
              <w:t>2021 г.</w:t>
            </w:r>
          </w:p>
        </w:tc>
        <w:tc>
          <w:tcPr>
            <w:tcW w:w="2126" w:type="dxa"/>
          </w:tcPr>
          <w:p w:rsidR="001C163A" w:rsidRDefault="001C163A">
            <w:pPr>
              <w:spacing w:line="240" w:lineRule="auto"/>
              <w:ind w:firstLine="0"/>
              <w:jc w:val="center"/>
              <w:rPr>
                <w:szCs w:val="24"/>
                <w:lang w:eastAsia="ru-RU"/>
              </w:rPr>
            </w:pPr>
            <w:r>
              <w:rPr>
                <w:szCs w:val="24"/>
                <w:lang w:eastAsia="ru-RU"/>
              </w:rPr>
              <w:t>2022 г.</w:t>
            </w:r>
          </w:p>
        </w:tc>
      </w:tr>
      <w:tr w:rsidR="001C163A" w:rsidTr="0032761C">
        <w:tc>
          <w:tcPr>
            <w:tcW w:w="3369" w:type="dxa"/>
          </w:tcPr>
          <w:p w:rsidR="001C163A" w:rsidRDefault="001C163A">
            <w:pPr>
              <w:spacing w:line="240" w:lineRule="auto"/>
              <w:ind w:firstLine="0"/>
              <w:rPr>
                <w:szCs w:val="24"/>
                <w:lang w:eastAsia="ru-RU"/>
              </w:rPr>
            </w:pPr>
            <w:r>
              <w:rPr>
                <w:szCs w:val="24"/>
                <w:lang w:eastAsia="ru-RU"/>
              </w:rPr>
              <w:t>в возрасте от 2 мес. до 7 лет</w:t>
            </w:r>
          </w:p>
        </w:tc>
        <w:tc>
          <w:tcPr>
            <w:tcW w:w="2126" w:type="dxa"/>
          </w:tcPr>
          <w:p w:rsidR="001C163A" w:rsidRDefault="001C163A">
            <w:pPr>
              <w:spacing w:line="240" w:lineRule="auto"/>
              <w:ind w:firstLine="0"/>
              <w:jc w:val="center"/>
              <w:rPr>
                <w:szCs w:val="24"/>
                <w:lang w:eastAsia="ru-RU"/>
              </w:rPr>
            </w:pPr>
            <w:r>
              <w:rPr>
                <w:szCs w:val="24"/>
                <w:lang w:eastAsia="ru-RU"/>
              </w:rPr>
              <w:t>83,6</w:t>
            </w:r>
          </w:p>
        </w:tc>
        <w:tc>
          <w:tcPr>
            <w:tcW w:w="2126" w:type="dxa"/>
          </w:tcPr>
          <w:p w:rsidR="001C163A" w:rsidRDefault="001C163A">
            <w:pPr>
              <w:spacing w:line="240" w:lineRule="auto"/>
              <w:ind w:firstLine="0"/>
              <w:jc w:val="center"/>
              <w:rPr>
                <w:szCs w:val="24"/>
                <w:lang w:eastAsia="ru-RU"/>
              </w:rPr>
            </w:pPr>
            <w:r>
              <w:rPr>
                <w:szCs w:val="24"/>
                <w:lang w:eastAsia="ru-RU"/>
              </w:rPr>
              <w:t>86,1</w:t>
            </w:r>
          </w:p>
        </w:tc>
        <w:tc>
          <w:tcPr>
            <w:tcW w:w="2126" w:type="dxa"/>
          </w:tcPr>
          <w:p w:rsidR="001C163A" w:rsidRDefault="001C163A">
            <w:pPr>
              <w:spacing w:line="240" w:lineRule="auto"/>
              <w:ind w:firstLine="0"/>
              <w:jc w:val="center"/>
              <w:rPr>
                <w:szCs w:val="24"/>
                <w:lang w:eastAsia="ru-RU"/>
              </w:rPr>
            </w:pPr>
            <w:r>
              <w:rPr>
                <w:szCs w:val="24"/>
                <w:lang w:eastAsia="ru-RU"/>
              </w:rPr>
              <w:t>82,6</w:t>
            </w:r>
          </w:p>
        </w:tc>
      </w:tr>
      <w:tr w:rsidR="001C163A" w:rsidTr="0032761C">
        <w:tc>
          <w:tcPr>
            <w:tcW w:w="3369" w:type="dxa"/>
          </w:tcPr>
          <w:p w:rsidR="001C163A" w:rsidRDefault="001C163A">
            <w:pPr>
              <w:spacing w:line="240" w:lineRule="auto"/>
              <w:ind w:firstLine="0"/>
              <w:rPr>
                <w:szCs w:val="24"/>
                <w:lang w:eastAsia="ru-RU"/>
              </w:rPr>
            </w:pPr>
            <w:r>
              <w:rPr>
                <w:szCs w:val="24"/>
                <w:lang w:eastAsia="ru-RU"/>
              </w:rPr>
              <w:t>в возрасте от 2 мес. до 3 лет</w:t>
            </w:r>
          </w:p>
        </w:tc>
        <w:tc>
          <w:tcPr>
            <w:tcW w:w="2126" w:type="dxa"/>
          </w:tcPr>
          <w:p w:rsidR="001C163A" w:rsidRDefault="001C163A">
            <w:pPr>
              <w:spacing w:line="240" w:lineRule="auto"/>
              <w:ind w:firstLine="0"/>
              <w:jc w:val="center"/>
              <w:rPr>
                <w:szCs w:val="24"/>
                <w:lang w:eastAsia="ru-RU"/>
              </w:rPr>
            </w:pPr>
            <w:r>
              <w:rPr>
                <w:szCs w:val="24"/>
                <w:lang w:eastAsia="ru-RU"/>
              </w:rPr>
              <w:t>55,1</w:t>
            </w:r>
          </w:p>
        </w:tc>
        <w:tc>
          <w:tcPr>
            <w:tcW w:w="2126" w:type="dxa"/>
          </w:tcPr>
          <w:p w:rsidR="001C163A" w:rsidRDefault="001C163A">
            <w:pPr>
              <w:spacing w:line="240" w:lineRule="auto"/>
              <w:ind w:firstLine="0"/>
              <w:jc w:val="center"/>
              <w:rPr>
                <w:szCs w:val="24"/>
                <w:lang w:eastAsia="ru-RU"/>
              </w:rPr>
            </w:pPr>
            <w:r>
              <w:rPr>
                <w:szCs w:val="24"/>
                <w:lang w:eastAsia="ru-RU"/>
              </w:rPr>
              <w:t>61,4</w:t>
            </w:r>
          </w:p>
        </w:tc>
        <w:tc>
          <w:tcPr>
            <w:tcW w:w="2126" w:type="dxa"/>
          </w:tcPr>
          <w:p w:rsidR="001C163A" w:rsidRDefault="001C163A">
            <w:pPr>
              <w:spacing w:line="240" w:lineRule="auto"/>
              <w:ind w:firstLine="0"/>
              <w:jc w:val="center"/>
              <w:rPr>
                <w:szCs w:val="24"/>
                <w:lang w:eastAsia="ru-RU"/>
              </w:rPr>
            </w:pPr>
            <w:r>
              <w:rPr>
                <w:szCs w:val="24"/>
                <w:lang w:eastAsia="ru-RU"/>
              </w:rPr>
              <w:t>56,4</w:t>
            </w:r>
          </w:p>
        </w:tc>
      </w:tr>
      <w:tr w:rsidR="001C163A" w:rsidTr="0032761C">
        <w:tc>
          <w:tcPr>
            <w:tcW w:w="3369" w:type="dxa"/>
          </w:tcPr>
          <w:p w:rsidR="001C163A" w:rsidRDefault="001C163A">
            <w:pPr>
              <w:spacing w:line="240" w:lineRule="auto"/>
              <w:ind w:firstLine="0"/>
              <w:rPr>
                <w:szCs w:val="24"/>
                <w:lang w:eastAsia="ru-RU"/>
              </w:rPr>
            </w:pPr>
            <w:r>
              <w:rPr>
                <w:szCs w:val="24"/>
                <w:lang w:eastAsia="ru-RU"/>
              </w:rPr>
              <w:t>в возрасте от 3 до 7 лет</w:t>
            </w:r>
          </w:p>
        </w:tc>
        <w:tc>
          <w:tcPr>
            <w:tcW w:w="2126" w:type="dxa"/>
          </w:tcPr>
          <w:p w:rsidR="001C163A" w:rsidRDefault="001C163A">
            <w:pPr>
              <w:spacing w:line="240" w:lineRule="auto"/>
              <w:ind w:firstLine="0"/>
              <w:jc w:val="center"/>
              <w:rPr>
                <w:szCs w:val="24"/>
                <w:lang w:eastAsia="ru-RU"/>
              </w:rPr>
            </w:pPr>
            <w:r>
              <w:rPr>
                <w:szCs w:val="24"/>
                <w:lang w:eastAsia="ru-RU"/>
              </w:rPr>
              <w:t>100</w:t>
            </w:r>
          </w:p>
        </w:tc>
        <w:tc>
          <w:tcPr>
            <w:tcW w:w="2126" w:type="dxa"/>
          </w:tcPr>
          <w:p w:rsidR="001C163A" w:rsidRDefault="001C163A">
            <w:pPr>
              <w:spacing w:line="240" w:lineRule="auto"/>
              <w:ind w:firstLine="0"/>
              <w:jc w:val="center"/>
              <w:rPr>
                <w:szCs w:val="24"/>
                <w:lang w:eastAsia="ru-RU"/>
              </w:rPr>
            </w:pPr>
            <w:r>
              <w:rPr>
                <w:szCs w:val="24"/>
                <w:lang w:eastAsia="ru-RU"/>
              </w:rPr>
              <w:t>100</w:t>
            </w:r>
          </w:p>
        </w:tc>
        <w:tc>
          <w:tcPr>
            <w:tcW w:w="2126" w:type="dxa"/>
          </w:tcPr>
          <w:p w:rsidR="001C163A" w:rsidRDefault="001C163A">
            <w:pPr>
              <w:spacing w:line="240" w:lineRule="auto"/>
              <w:ind w:firstLine="0"/>
              <w:jc w:val="center"/>
              <w:rPr>
                <w:szCs w:val="24"/>
                <w:lang w:eastAsia="ru-RU"/>
              </w:rPr>
            </w:pPr>
            <w:r>
              <w:rPr>
                <w:szCs w:val="24"/>
                <w:lang w:eastAsia="ru-RU"/>
              </w:rPr>
              <w:t>100</w:t>
            </w:r>
          </w:p>
        </w:tc>
      </w:tr>
    </w:tbl>
    <w:p w:rsidR="001C163A" w:rsidRDefault="001C163A" w:rsidP="0032761C">
      <w:pPr>
        <w:spacing w:line="240" w:lineRule="auto"/>
        <w:ind w:firstLine="708"/>
        <w:rPr>
          <w:szCs w:val="24"/>
          <w:lang w:eastAsia="ru-RU"/>
        </w:rPr>
      </w:pPr>
    </w:p>
    <w:p w:rsidR="00DE331C" w:rsidRDefault="001C163A" w:rsidP="0032761C">
      <w:pPr>
        <w:spacing w:line="240" w:lineRule="auto"/>
        <w:ind w:firstLine="567"/>
        <w:rPr>
          <w:szCs w:val="24"/>
        </w:rPr>
      </w:pPr>
      <w:r>
        <w:rPr>
          <w:szCs w:val="24"/>
          <w:lang w:eastAsia="ru-RU"/>
        </w:rPr>
        <w:t xml:space="preserve">Таким образом, установлено снижение контингента воспитанников детских садов, что объясняется состоянием демографической ситуации. Удовлетворение социальной потребности в местах в детских садах составляет 100%. </w:t>
      </w:r>
      <w:r>
        <w:rPr>
          <w:szCs w:val="24"/>
        </w:rPr>
        <w:t xml:space="preserve">Максимальный показатель охвата детей в возрасте от 3 до 7 лет остаётся стабильным. </w:t>
      </w:r>
    </w:p>
    <w:p w:rsidR="001C163A" w:rsidRPr="00DE331C" w:rsidRDefault="001C163A" w:rsidP="00DE331C">
      <w:pPr>
        <w:spacing w:line="240" w:lineRule="auto"/>
        <w:ind w:firstLine="567"/>
        <w:rPr>
          <w:i/>
          <w:szCs w:val="24"/>
        </w:rPr>
      </w:pPr>
      <w:r>
        <w:rPr>
          <w:szCs w:val="24"/>
        </w:rPr>
        <w:t xml:space="preserve">Информация о наполняемости групп в организациях, осуществляющих деятельность по образовательным программам дошкольного образования, </w:t>
      </w:r>
      <w:r w:rsidR="00DE331C">
        <w:rPr>
          <w:i/>
          <w:szCs w:val="24"/>
        </w:rPr>
        <w:t>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701"/>
        <w:gridCol w:w="1666"/>
        <w:gridCol w:w="1666"/>
      </w:tblGrid>
      <w:tr w:rsidR="001C163A" w:rsidTr="0032761C">
        <w:tc>
          <w:tcPr>
            <w:tcW w:w="4786" w:type="dxa"/>
          </w:tcPr>
          <w:p w:rsidR="001C163A" w:rsidRDefault="001C163A" w:rsidP="006C0ADC">
            <w:pPr>
              <w:spacing w:line="240" w:lineRule="auto"/>
              <w:ind w:firstLine="0"/>
              <w:jc w:val="center"/>
              <w:rPr>
                <w:szCs w:val="24"/>
                <w:lang w:eastAsia="ru-RU"/>
              </w:rPr>
            </w:pPr>
            <w:r>
              <w:rPr>
                <w:szCs w:val="24"/>
                <w:lang w:eastAsia="ru-RU"/>
              </w:rPr>
              <w:t>формы получения образования</w:t>
            </w:r>
          </w:p>
        </w:tc>
        <w:tc>
          <w:tcPr>
            <w:tcW w:w="1701" w:type="dxa"/>
          </w:tcPr>
          <w:p w:rsidR="001C163A" w:rsidRDefault="001C163A">
            <w:pPr>
              <w:spacing w:line="240" w:lineRule="auto"/>
              <w:ind w:firstLine="0"/>
              <w:jc w:val="center"/>
              <w:rPr>
                <w:szCs w:val="24"/>
                <w:lang w:eastAsia="ru-RU"/>
              </w:rPr>
            </w:pPr>
            <w:r>
              <w:rPr>
                <w:szCs w:val="24"/>
                <w:lang w:eastAsia="ru-RU"/>
              </w:rPr>
              <w:t>2020 г.</w:t>
            </w:r>
          </w:p>
        </w:tc>
        <w:tc>
          <w:tcPr>
            <w:tcW w:w="1666" w:type="dxa"/>
          </w:tcPr>
          <w:p w:rsidR="001C163A" w:rsidRDefault="001C163A">
            <w:pPr>
              <w:spacing w:line="240" w:lineRule="auto"/>
              <w:ind w:firstLine="0"/>
              <w:jc w:val="center"/>
              <w:rPr>
                <w:szCs w:val="24"/>
                <w:lang w:eastAsia="ru-RU"/>
              </w:rPr>
            </w:pPr>
            <w:r>
              <w:rPr>
                <w:szCs w:val="24"/>
                <w:lang w:eastAsia="ru-RU"/>
              </w:rPr>
              <w:t>2021 г.</w:t>
            </w:r>
          </w:p>
        </w:tc>
        <w:tc>
          <w:tcPr>
            <w:tcW w:w="1666" w:type="dxa"/>
          </w:tcPr>
          <w:p w:rsidR="001C163A" w:rsidRDefault="001C163A">
            <w:pPr>
              <w:spacing w:line="240" w:lineRule="auto"/>
              <w:ind w:firstLine="0"/>
              <w:jc w:val="center"/>
              <w:rPr>
                <w:szCs w:val="24"/>
                <w:lang w:eastAsia="ru-RU"/>
              </w:rPr>
            </w:pPr>
            <w:r>
              <w:rPr>
                <w:szCs w:val="24"/>
                <w:lang w:eastAsia="ru-RU"/>
              </w:rPr>
              <w:t>2022 г.</w:t>
            </w:r>
          </w:p>
        </w:tc>
      </w:tr>
      <w:tr w:rsidR="001C163A" w:rsidTr="0032761C">
        <w:tc>
          <w:tcPr>
            <w:tcW w:w="4786" w:type="dxa"/>
          </w:tcPr>
          <w:p w:rsidR="001C163A" w:rsidRDefault="001C163A">
            <w:pPr>
              <w:spacing w:line="240" w:lineRule="auto"/>
              <w:ind w:firstLine="0"/>
              <w:jc w:val="left"/>
              <w:rPr>
                <w:szCs w:val="24"/>
                <w:lang w:eastAsia="ru-RU"/>
              </w:rPr>
            </w:pPr>
            <w:r>
              <w:rPr>
                <w:szCs w:val="24"/>
                <w:lang w:eastAsia="ru-RU"/>
              </w:rPr>
              <w:t>группы полного дня</w:t>
            </w:r>
          </w:p>
        </w:tc>
        <w:tc>
          <w:tcPr>
            <w:tcW w:w="1701" w:type="dxa"/>
          </w:tcPr>
          <w:p w:rsidR="001C163A" w:rsidRDefault="001C163A">
            <w:pPr>
              <w:spacing w:line="240" w:lineRule="auto"/>
              <w:ind w:firstLine="0"/>
              <w:jc w:val="center"/>
              <w:rPr>
                <w:szCs w:val="24"/>
                <w:lang w:eastAsia="ru-RU"/>
              </w:rPr>
            </w:pPr>
            <w:r>
              <w:rPr>
                <w:szCs w:val="24"/>
                <w:lang w:eastAsia="ru-RU"/>
              </w:rPr>
              <w:t>29,6</w:t>
            </w:r>
          </w:p>
        </w:tc>
        <w:tc>
          <w:tcPr>
            <w:tcW w:w="1666" w:type="dxa"/>
          </w:tcPr>
          <w:p w:rsidR="001C163A" w:rsidRDefault="001C163A">
            <w:pPr>
              <w:spacing w:line="240" w:lineRule="auto"/>
              <w:ind w:firstLine="0"/>
              <w:jc w:val="center"/>
              <w:rPr>
                <w:szCs w:val="24"/>
                <w:lang w:eastAsia="ru-RU"/>
              </w:rPr>
            </w:pPr>
            <w:r>
              <w:rPr>
                <w:szCs w:val="24"/>
                <w:lang w:eastAsia="ru-RU"/>
              </w:rPr>
              <w:t>23,9</w:t>
            </w:r>
          </w:p>
        </w:tc>
        <w:tc>
          <w:tcPr>
            <w:tcW w:w="1666" w:type="dxa"/>
          </w:tcPr>
          <w:p w:rsidR="001C163A" w:rsidRDefault="001C163A">
            <w:pPr>
              <w:spacing w:line="240" w:lineRule="auto"/>
              <w:ind w:firstLine="0"/>
              <w:jc w:val="center"/>
              <w:rPr>
                <w:szCs w:val="24"/>
                <w:lang w:eastAsia="ru-RU"/>
              </w:rPr>
            </w:pPr>
            <w:r>
              <w:rPr>
                <w:szCs w:val="24"/>
                <w:lang w:eastAsia="ru-RU"/>
              </w:rPr>
              <w:t>23,3</w:t>
            </w:r>
          </w:p>
        </w:tc>
      </w:tr>
      <w:tr w:rsidR="001C163A" w:rsidTr="0032761C">
        <w:tc>
          <w:tcPr>
            <w:tcW w:w="4786" w:type="dxa"/>
          </w:tcPr>
          <w:p w:rsidR="001C163A" w:rsidRDefault="001C163A">
            <w:pPr>
              <w:spacing w:line="240" w:lineRule="auto"/>
              <w:ind w:firstLine="0"/>
              <w:jc w:val="left"/>
              <w:rPr>
                <w:szCs w:val="24"/>
                <w:lang w:eastAsia="ru-RU"/>
              </w:rPr>
            </w:pPr>
            <w:r>
              <w:rPr>
                <w:szCs w:val="24"/>
                <w:lang w:eastAsia="ru-RU"/>
              </w:rPr>
              <w:t>консультационно-методические пункты</w:t>
            </w:r>
          </w:p>
        </w:tc>
        <w:tc>
          <w:tcPr>
            <w:tcW w:w="1701" w:type="dxa"/>
          </w:tcPr>
          <w:p w:rsidR="001C163A" w:rsidRDefault="001C163A">
            <w:pPr>
              <w:spacing w:line="240" w:lineRule="auto"/>
              <w:ind w:firstLine="0"/>
              <w:jc w:val="center"/>
              <w:rPr>
                <w:szCs w:val="24"/>
                <w:lang w:eastAsia="ru-RU"/>
              </w:rPr>
            </w:pPr>
            <w:r>
              <w:rPr>
                <w:szCs w:val="24"/>
                <w:lang w:eastAsia="ru-RU"/>
              </w:rPr>
              <w:t>20,1</w:t>
            </w:r>
          </w:p>
        </w:tc>
        <w:tc>
          <w:tcPr>
            <w:tcW w:w="1666" w:type="dxa"/>
          </w:tcPr>
          <w:p w:rsidR="001C163A" w:rsidRDefault="001C163A">
            <w:pPr>
              <w:spacing w:line="240" w:lineRule="auto"/>
              <w:ind w:firstLine="0"/>
              <w:jc w:val="center"/>
              <w:rPr>
                <w:szCs w:val="24"/>
                <w:lang w:eastAsia="ru-RU"/>
              </w:rPr>
            </w:pPr>
            <w:r>
              <w:rPr>
                <w:szCs w:val="24"/>
                <w:lang w:eastAsia="ru-RU"/>
              </w:rPr>
              <w:t>19,7</w:t>
            </w:r>
          </w:p>
        </w:tc>
        <w:tc>
          <w:tcPr>
            <w:tcW w:w="1666" w:type="dxa"/>
          </w:tcPr>
          <w:p w:rsidR="001C163A" w:rsidRDefault="001C163A">
            <w:pPr>
              <w:spacing w:line="240" w:lineRule="auto"/>
              <w:ind w:firstLine="0"/>
              <w:jc w:val="center"/>
              <w:rPr>
                <w:szCs w:val="24"/>
                <w:lang w:eastAsia="ru-RU"/>
              </w:rPr>
            </w:pPr>
            <w:r>
              <w:rPr>
                <w:szCs w:val="24"/>
                <w:lang w:eastAsia="ru-RU"/>
              </w:rPr>
              <w:t>15,7</w:t>
            </w:r>
          </w:p>
        </w:tc>
      </w:tr>
      <w:tr w:rsidR="001C163A" w:rsidTr="0032761C">
        <w:tc>
          <w:tcPr>
            <w:tcW w:w="4786" w:type="dxa"/>
          </w:tcPr>
          <w:p w:rsidR="001C163A" w:rsidRDefault="001C163A">
            <w:pPr>
              <w:spacing w:line="240" w:lineRule="auto"/>
              <w:ind w:firstLine="0"/>
              <w:jc w:val="left"/>
              <w:rPr>
                <w:szCs w:val="24"/>
                <w:lang w:eastAsia="ru-RU"/>
              </w:rPr>
            </w:pPr>
            <w:r>
              <w:rPr>
                <w:szCs w:val="24"/>
                <w:lang w:eastAsia="ru-RU"/>
              </w:rPr>
              <w:t>группы кратковременного пребывания</w:t>
            </w:r>
          </w:p>
        </w:tc>
        <w:tc>
          <w:tcPr>
            <w:tcW w:w="1701" w:type="dxa"/>
          </w:tcPr>
          <w:p w:rsidR="001C163A" w:rsidRDefault="001C163A">
            <w:pPr>
              <w:spacing w:line="240" w:lineRule="auto"/>
              <w:ind w:firstLine="0"/>
              <w:jc w:val="center"/>
              <w:rPr>
                <w:szCs w:val="24"/>
                <w:lang w:eastAsia="ru-RU"/>
              </w:rPr>
            </w:pPr>
            <w:r>
              <w:rPr>
                <w:szCs w:val="24"/>
                <w:lang w:eastAsia="ru-RU"/>
              </w:rPr>
              <w:t>1,2</w:t>
            </w:r>
          </w:p>
        </w:tc>
        <w:tc>
          <w:tcPr>
            <w:tcW w:w="1666" w:type="dxa"/>
          </w:tcPr>
          <w:p w:rsidR="001C163A" w:rsidRDefault="001C163A">
            <w:pPr>
              <w:spacing w:line="240" w:lineRule="auto"/>
              <w:ind w:firstLine="0"/>
              <w:jc w:val="center"/>
              <w:rPr>
                <w:szCs w:val="24"/>
                <w:lang w:eastAsia="ru-RU"/>
              </w:rPr>
            </w:pPr>
            <w:r>
              <w:rPr>
                <w:szCs w:val="24"/>
                <w:lang w:eastAsia="ru-RU"/>
              </w:rPr>
              <w:t>1,4</w:t>
            </w:r>
          </w:p>
        </w:tc>
        <w:tc>
          <w:tcPr>
            <w:tcW w:w="1666" w:type="dxa"/>
          </w:tcPr>
          <w:p w:rsidR="001C163A" w:rsidRDefault="001C163A">
            <w:pPr>
              <w:spacing w:line="240" w:lineRule="auto"/>
              <w:ind w:firstLine="0"/>
              <w:jc w:val="center"/>
              <w:rPr>
                <w:szCs w:val="24"/>
                <w:lang w:eastAsia="ru-RU"/>
              </w:rPr>
            </w:pPr>
            <w:r>
              <w:rPr>
                <w:szCs w:val="24"/>
                <w:lang w:eastAsia="ru-RU"/>
              </w:rPr>
              <w:t>1,1</w:t>
            </w:r>
          </w:p>
        </w:tc>
      </w:tr>
    </w:tbl>
    <w:p w:rsidR="001C163A" w:rsidRDefault="001C163A" w:rsidP="0032761C">
      <w:pPr>
        <w:spacing w:line="240" w:lineRule="auto"/>
        <w:ind w:firstLine="0"/>
        <w:rPr>
          <w:szCs w:val="24"/>
        </w:rPr>
      </w:pPr>
      <w:r>
        <w:rPr>
          <w:rFonts w:ascii="Calibri" w:hAnsi="Calibri"/>
          <w:sz w:val="26"/>
          <w:szCs w:val="26"/>
        </w:rPr>
        <w:t xml:space="preserve">          </w:t>
      </w:r>
    </w:p>
    <w:p w:rsidR="001C163A" w:rsidRDefault="001C163A" w:rsidP="0032761C">
      <w:pPr>
        <w:pStyle w:val="4"/>
      </w:pPr>
      <w:r>
        <w:t>Кадровое обеспечение</w:t>
      </w:r>
    </w:p>
    <w:p w:rsidR="001C163A" w:rsidRDefault="001C163A" w:rsidP="0032761C">
      <w:pPr>
        <w:pStyle w:val="aff5"/>
        <w:spacing w:after="0"/>
        <w:jc w:val="both"/>
        <w:rPr>
          <w:i/>
        </w:rPr>
      </w:pPr>
      <w:r>
        <w:t xml:space="preserve">           Информация о распределении работников дошкольных образовательных учреждений по должностям (с учётом работников, находящихся в отпуске по уходу за ребёнком), </w:t>
      </w:r>
      <w:r>
        <w:rPr>
          <w:i/>
        </w:rPr>
        <w:t>чел./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1533"/>
        <w:gridCol w:w="1700"/>
        <w:gridCol w:w="1842"/>
        <w:gridCol w:w="1842"/>
        <w:gridCol w:w="1983"/>
      </w:tblGrid>
      <w:tr w:rsidR="001C163A" w:rsidTr="0032761C">
        <w:trPr>
          <w:trHeight w:val="352"/>
        </w:trPr>
        <w:tc>
          <w:tcPr>
            <w:tcW w:w="985" w:type="dxa"/>
            <w:vMerge w:val="restart"/>
          </w:tcPr>
          <w:p w:rsidR="001C163A" w:rsidRDefault="001C163A">
            <w:pPr>
              <w:spacing w:line="240" w:lineRule="auto"/>
              <w:ind w:firstLine="0"/>
              <w:jc w:val="center"/>
              <w:rPr>
                <w:szCs w:val="24"/>
                <w:lang w:eastAsia="ru-RU"/>
              </w:rPr>
            </w:pPr>
            <w:r>
              <w:rPr>
                <w:szCs w:val="24"/>
                <w:lang w:eastAsia="ru-RU"/>
              </w:rPr>
              <w:t>дата</w:t>
            </w:r>
          </w:p>
          <w:p w:rsidR="001C163A" w:rsidRDefault="001C163A">
            <w:pPr>
              <w:spacing w:line="240" w:lineRule="auto"/>
              <w:ind w:firstLine="0"/>
              <w:jc w:val="center"/>
              <w:rPr>
                <w:szCs w:val="24"/>
                <w:lang w:eastAsia="ru-RU"/>
              </w:rPr>
            </w:pPr>
          </w:p>
        </w:tc>
        <w:tc>
          <w:tcPr>
            <w:tcW w:w="1533" w:type="dxa"/>
            <w:vMerge w:val="restart"/>
          </w:tcPr>
          <w:p w:rsidR="001C163A" w:rsidRDefault="001C163A">
            <w:pPr>
              <w:spacing w:line="240" w:lineRule="auto"/>
              <w:ind w:firstLine="0"/>
              <w:jc w:val="center"/>
              <w:rPr>
                <w:szCs w:val="24"/>
                <w:lang w:eastAsia="ru-RU"/>
              </w:rPr>
            </w:pPr>
            <w:r>
              <w:rPr>
                <w:szCs w:val="24"/>
                <w:lang w:eastAsia="ru-RU"/>
              </w:rPr>
              <w:t>количество работников</w:t>
            </w:r>
          </w:p>
        </w:tc>
        <w:tc>
          <w:tcPr>
            <w:tcW w:w="7367" w:type="dxa"/>
            <w:gridSpan w:val="4"/>
          </w:tcPr>
          <w:p w:rsidR="001C163A" w:rsidRDefault="001C163A">
            <w:pPr>
              <w:spacing w:line="240" w:lineRule="auto"/>
              <w:ind w:firstLine="0"/>
              <w:jc w:val="center"/>
              <w:rPr>
                <w:szCs w:val="24"/>
                <w:lang w:eastAsia="ru-RU"/>
              </w:rPr>
            </w:pPr>
            <w:r>
              <w:rPr>
                <w:szCs w:val="24"/>
                <w:lang w:eastAsia="ru-RU"/>
              </w:rPr>
              <w:t xml:space="preserve">педагогические работники </w:t>
            </w:r>
          </w:p>
        </w:tc>
      </w:tr>
      <w:tr w:rsidR="001C163A" w:rsidTr="0032761C">
        <w:trPr>
          <w:trHeight w:val="144"/>
        </w:trPr>
        <w:tc>
          <w:tcPr>
            <w:tcW w:w="985" w:type="dxa"/>
            <w:vMerge/>
            <w:vAlign w:val="center"/>
          </w:tcPr>
          <w:p w:rsidR="001C163A" w:rsidRDefault="001C163A">
            <w:pPr>
              <w:spacing w:line="240" w:lineRule="auto"/>
              <w:ind w:firstLine="0"/>
              <w:jc w:val="left"/>
              <w:rPr>
                <w:szCs w:val="24"/>
                <w:lang w:eastAsia="ru-RU"/>
              </w:rPr>
            </w:pPr>
          </w:p>
        </w:tc>
        <w:tc>
          <w:tcPr>
            <w:tcW w:w="1533" w:type="dxa"/>
            <w:vMerge/>
            <w:vAlign w:val="center"/>
          </w:tcPr>
          <w:p w:rsidR="001C163A" w:rsidRDefault="001C163A">
            <w:pPr>
              <w:spacing w:line="240" w:lineRule="auto"/>
              <w:ind w:firstLine="0"/>
              <w:jc w:val="left"/>
              <w:rPr>
                <w:szCs w:val="24"/>
                <w:lang w:eastAsia="ru-RU"/>
              </w:rPr>
            </w:pPr>
          </w:p>
        </w:tc>
        <w:tc>
          <w:tcPr>
            <w:tcW w:w="1700" w:type="dxa"/>
          </w:tcPr>
          <w:p w:rsidR="001C163A" w:rsidRDefault="001C163A">
            <w:pPr>
              <w:spacing w:line="240" w:lineRule="auto"/>
              <w:ind w:firstLine="0"/>
              <w:jc w:val="center"/>
              <w:rPr>
                <w:szCs w:val="24"/>
                <w:lang w:eastAsia="ru-RU"/>
              </w:rPr>
            </w:pPr>
            <w:r>
              <w:rPr>
                <w:szCs w:val="24"/>
                <w:lang w:eastAsia="ru-RU"/>
              </w:rPr>
              <w:t>старший воспитатель</w:t>
            </w:r>
          </w:p>
        </w:tc>
        <w:tc>
          <w:tcPr>
            <w:tcW w:w="1842" w:type="dxa"/>
          </w:tcPr>
          <w:p w:rsidR="001C163A" w:rsidRDefault="001C163A">
            <w:pPr>
              <w:spacing w:line="240" w:lineRule="auto"/>
              <w:ind w:firstLine="0"/>
              <w:jc w:val="center"/>
              <w:rPr>
                <w:szCs w:val="24"/>
                <w:lang w:eastAsia="ru-RU"/>
              </w:rPr>
            </w:pPr>
            <w:r>
              <w:rPr>
                <w:szCs w:val="24"/>
                <w:lang w:eastAsia="ru-RU"/>
              </w:rPr>
              <w:t>воспитатель</w:t>
            </w:r>
          </w:p>
        </w:tc>
        <w:tc>
          <w:tcPr>
            <w:tcW w:w="1842" w:type="dxa"/>
          </w:tcPr>
          <w:p w:rsidR="001C163A" w:rsidRDefault="001C163A">
            <w:pPr>
              <w:spacing w:line="240" w:lineRule="auto"/>
              <w:ind w:firstLine="0"/>
              <w:jc w:val="center"/>
              <w:rPr>
                <w:szCs w:val="24"/>
                <w:lang w:eastAsia="ru-RU"/>
              </w:rPr>
            </w:pPr>
            <w:r>
              <w:rPr>
                <w:szCs w:val="24"/>
                <w:lang w:eastAsia="ru-RU"/>
              </w:rPr>
              <w:t>учитель-логопед</w:t>
            </w:r>
          </w:p>
        </w:tc>
        <w:tc>
          <w:tcPr>
            <w:tcW w:w="1983" w:type="dxa"/>
          </w:tcPr>
          <w:p w:rsidR="001C163A" w:rsidRDefault="001C163A">
            <w:pPr>
              <w:spacing w:line="240" w:lineRule="auto"/>
              <w:ind w:firstLine="0"/>
              <w:jc w:val="center"/>
              <w:rPr>
                <w:szCs w:val="24"/>
                <w:lang w:eastAsia="ru-RU"/>
              </w:rPr>
            </w:pPr>
            <w:r>
              <w:rPr>
                <w:szCs w:val="24"/>
                <w:lang w:eastAsia="ru-RU"/>
              </w:rPr>
              <w:t>музыкальный руководитель</w:t>
            </w:r>
          </w:p>
        </w:tc>
      </w:tr>
      <w:tr w:rsidR="001C163A" w:rsidTr="0032761C">
        <w:trPr>
          <w:trHeight w:val="242"/>
        </w:trPr>
        <w:tc>
          <w:tcPr>
            <w:tcW w:w="985" w:type="dxa"/>
          </w:tcPr>
          <w:p w:rsidR="001C163A" w:rsidRDefault="001C163A">
            <w:pPr>
              <w:spacing w:line="240" w:lineRule="auto"/>
              <w:ind w:firstLine="0"/>
              <w:jc w:val="left"/>
              <w:rPr>
                <w:szCs w:val="24"/>
                <w:lang w:eastAsia="ru-RU"/>
              </w:rPr>
            </w:pPr>
            <w:r>
              <w:rPr>
                <w:szCs w:val="24"/>
                <w:lang w:eastAsia="ru-RU"/>
              </w:rPr>
              <w:t>2020 г.</w:t>
            </w:r>
          </w:p>
        </w:tc>
        <w:tc>
          <w:tcPr>
            <w:tcW w:w="1533" w:type="dxa"/>
          </w:tcPr>
          <w:p w:rsidR="001C163A" w:rsidRDefault="001C163A">
            <w:pPr>
              <w:spacing w:line="240" w:lineRule="auto"/>
              <w:ind w:firstLine="0"/>
              <w:jc w:val="center"/>
              <w:rPr>
                <w:szCs w:val="24"/>
                <w:lang w:eastAsia="ru-RU"/>
              </w:rPr>
            </w:pPr>
            <w:r>
              <w:rPr>
                <w:szCs w:val="24"/>
                <w:lang w:eastAsia="ru-RU"/>
              </w:rPr>
              <w:t>196</w:t>
            </w:r>
          </w:p>
        </w:tc>
        <w:tc>
          <w:tcPr>
            <w:tcW w:w="1700" w:type="dxa"/>
          </w:tcPr>
          <w:p w:rsidR="001C163A" w:rsidRDefault="001C163A">
            <w:pPr>
              <w:spacing w:line="240" w:lineRule="auto"/>
              <w:ind w:firstLine="0"/>
              <w:jc w:val="center"/>
              <w:rPr>
                <w:szCs w:val="24"/>
                <w:lang w:eastAsia="ru-RU"/>
              </w:rPr>
            </w:pPr>
            <w:r>
              <w:rPr>
                <w:szCs w:val="24"/>
                <w:lang w:eastAsia="ru-RU"/>
              </w:rPr>
              <w:t>23/ 11,7</w:t>
            </w:r>
          </w:p>
        </w:tc>
        <w:tc>
          <w:tcPr>
            <w:tcW w:w="1842" w:type="dxa"/>
          </w:tcPr>
          <w:p w:rsidR="001C163A" w:rsidRDefault="001C163A">
            <w:pPr>
              <w:spacing w:line="240" w:lineRule="auto"/>
              <w:ind w:firstLine="0"/>
              <w:jc w:val="center"/>
              <w:rPr>
                <w:szCs w:val="24"/>
                <w:lang w:eastAsia="ru-RU"/>
              </w:rPr>
            </w:pPr>
            <w:r>
              <w:rPr>
                <w:szCs w:val="24"/>
                <w:lang w:eastAsia="ru-RU"/>
              </w:rPr>
              <w:t>155/ 79,1</w:t>
            </w:r>
          </w:p>
        </w:tc>
        <w:tc>
          <w:tcPr>
            <w:tcW w:w="1842" w:type="dxa"/>
          </w:tcPr>
          <w:p w:rsidR="001C163A" w:rsidRDefault="001C163A">
            <w:pPr>
              <w:spacing w:line="240" w:lineRule="auto"/>
              <w:ind w:firstLine="0"/>
              <w:jc w:val="center"/>
              <w:rPr>
                <w:szCs w:val="24"/>
                <w:lang w:eastAsia="ru-RU"/>
              </w:rPr>
            </w:pPr>
            <w:r>
              <w:rPr>
                <w:szCs w:val="24"/>
                <w:lang w:eastAsia="ru-RU"/>
              </w:rPr>
              <w:t>6/ 3,1</w:t>
            </w:r>
          </w:p>
        </w:tc>
        <w:tc>
          <w:tcPr>
            <w:tcW w:w="1983" w:type="dxa"/>
          </w:tcPr>
          <w:p w:rsidR="001C163A" w:rsidRDefault="001C163A">
            <w:pPr>
              <w:spacing w:line="240" w:lineRule="auto"/>
              <w:ind w:firstLine="0"/>
              <w:jc w:val="center"/>
              <w:rPr>
                <w:szCs w:val="24"/>
                <w:lang w:eastAsia="ru-RU"/>
              </w:rPr>
            </w:pPr>
            <w:r>
              <w:rPr>
                <w:szCs w:val="24"/>
                <w:lang w:eastAsia="ru-RU"/>
              </w:rPr>
              <w:t>12/ 6,1</w:t>
            </w:r>
          </w:p>
        </w:tc>
      </w:tr>
      <w:tr w:rsidR="001C163A" w:rsidTr="0032761C">
        <w:trPr>
          <w:trHeight w:val="245"/>
        </w:trPr>
        <w:tc>
          <w:tcPr>
            <w:tcW w:w="985" w:type="dxa"/>
          </w:tcPr>
          <w:p w:rsidR="001C163A" w:rsidRDefault="001C163A">
            <w:pPr>
              <w:spacing w:line="240" w:lineRule="auto"/>
              <w:ind w:firstLine="0"/>
              <w:jc w:val="left"/>
              <w:rPr>
                <w:szCs w:val="24"/>
                <w:lang w:eastAsia="ru-RU"/>
              </w:rPr>
            </w:pPr>
            <w:r>
              <w:rPr>
                <w:szCs w:val="24"/>
                <w:lang w:eastAsia="ru-RU"/>
              </w:rPr>
              <w:t>2021 г.</w:t>
            </w:r>
          </w:p>
        </w:tc>
        <w:tc>
          <w:tcPr>
            <w:tcW w:w="1533" w:type="dxa"/>
          </w:tcPr>
          <w:p w:rsidR="001C163A" w:rsidRDefault="001C163A">
            <w:pPr>
              <w:spacing w:line="240" w:lineRule="auto"/>
              <w:ind w:firstLine="0"/>
              <w:jc w:val="center"/>
              <w:rPr>
                <w:szCs w:val="24"/>
                <w:lang w:eastAsia="ru-RU"/>
              </w:rPr>
            </w:pPr>
            <w:r>
              <w:rPr>
                <w:szCs w:val="24"/>
                <w:lang w:eastAsia="ru-RU"/>
              </w:rPr>
              <w:t>202</w:t>
            </w:r>
          </w:p>
        </w:tc>
        <w:tc>
          <w:tcPr>
            <w:tcW w:w="1700" w:type="dxa"/>
          </w:tcPr>
          <w:p w:rsidR="001C163A" w:rsidRDefault="001C163A">
            <w:pPr>
              <w:spacing w:line="240" w:lineRule="auto"/>
              <w:ind w:firstLine="0"/>
              <w:jc w:val="center"/>
              <w:rPr>
                <w:szCs w:val="24"/>
                <w:lang w:eastAsia="ru-RU"/>
              </w:rPr>
            </w:pPr>
            <w:r>
              <w:rPr>
                <w:szCs w:val="24"/>
                <w:lang w:eastAsia="ru-RU"/>
              </w:rPr>
              <w:t>17/ 8,4</w:t>
            </w:r>
          </w:p>
        </w:tc>
        <w:tc>
          <w:tcPr>
            <w:tcW w:w="1842" w:type="dxa"/>
          </w:tcPr>
          <w:p w:rsidR="001C163A" w:rsidRDefault="001C163A">
            <w:pPr>
              <w:spacing w:line="240" w:lineRule="auto"/>
              <w:ind w:firstLine="0"/>
              <w:jc w:val="center"/>
              <w:rPr>
                <w:szCs w:val="24"/>
                <w:lang w:eastAsia="ru-RU"/>
              </w:rPr>
            </w:pPr>
            <w:r>
              <w:rPr>
                <w:szCs w:val="24"/>
                <w:lang w:eastAsia="ru-RU"/>
              </w:rPr>
              <w:t>165/ 81,7</w:t>
            </w:r>
          </w:p>
        </w:tc>
        <w:tc>
          <w:tcPr>
            <w:tcW w:w="1842" w:type="dxa"/>
          </w:tcPr>
          <w:p w:rsidR="001C163A" w:rsidRDefault="001C163A">
            <w:pPr>
              <w:spacing w:line="240" w:lineRule="auto"/>
              <w:ind w:firstLine="0"/>
              <w:jc w:val="center"/>
              <w:rPr>
                <w:szCs w:val="24"/>
                <w:lang w:eastAsia="ru-RU"/>
              </w:rPr>
            </w:pPr>
            <w:r>
              <w:rPr>
                <w:szCs w:val="24"/>
                <w:lang w:eastAsia="ru-RU"/>
              </w:rPr>
              <w:t>7/ 3,5</w:t>
            </w:r>
          </w:p>
        </w:tc>
        <w:tc>
          <w:tcPr>
            <w:tcW w:w="1983" w:type="dxa"/>
          </w:tcPr>
          <w:p w:rsidR="001C163A" w:rsidRDefault="001C163A">
            <w:pPr>
              <w:spacing w:line="240" w:lineRule="auto"/>
              <w:ind w:firstLine="0"/>
              <w:jc w:val="center"/>
              <w:rPr>
                <w:szCs w:val="24"/>
                <w:lang w:eastAsia="ru-RU"/>
              </w:rPr>
            </w:pPr>
            <w:r>
              <w:rPr>
                <w:szCs w:val="24"/>
                <w:lang w:eastAsia="ru-RU"/>
              </w:rPr>
              <w:t>13/ 6,4</w:t>
            </w:r>
          </w:p>
        </w:tc>
      </w:tr>
      <w:tr w:rsidR="001C163A" w:rsidTr="0032761C">
        <w:trPr>
          <w:trHeight w:val="245"/>
        </w:trPr>
        <w:tc>
          <w:tcPr>
            <w:tcW w:w="985" w:type="dxa"/>
          </w:tcPr>
          <w:p w:rsidR="001C163A" w:rsidRDefault="001C163A">
            <w:pPr>
              <w:spacing w:line="240" w:lineRule="auto"/>
              <w:ind w:firstLine="0"/>
              <w:jc w:val="left"/>
              <w:rPr>
                <w:szCs w:val="24"/>
                <w:lang w:eastAsia="ru-RU"/>
              </w:rPr>
            </w:pPr>
            <w:r>
              <w:rPr>
                <w:szCs w:val="24"/>
                <w:lang w:eastAsia="ru-RU"/>
              </w:rPr>
              <w:t>2022 г.</w:t>
            </w:r>
          </w:p>
        </w:tc>
        <w:tc>
          <w:tcPr>
            <w:tcW w:w="1533" w:type="dxa"/>
          </w:tcPr>
          <w:p w:rsidR="001C163A" w:rsidRDefault="001C163A">
            <w:pPr>
              <w:spacing w:line="240" w:lineRule="auto"/>
              <w:ind w:firstLine="0"/>
              <w:jc w:val="center"/>
              <w:rPr>
                <w:szCs w:val="24"/>
                <w:lang w:eastAsia="ru-RU"/>
              </w:rPr>
            </w:pPr>
            <w:r>
              <w:rPr>
                <w:szCs w:val="24"/>
                <w:lang w:eastAsia="ru-RU"/>
              </w:rPr>
              <w:t>194</w:t>
            </w:r>
          </w:p>
        </w:tc>
        <w:tc>
          <w:tcPr>
            <w:tcW w:w="1700" w:type="dxa"/>
          </w:tcPr>
          <w:p w:rsidR="001C163A" w:rsidRDefault="001C163A">
            <w:pPr>
              <w:spacing w:line="240" w:lineRule="auto"/>
              <w:ind w:firstLine="0"/>
              <w:jc w:val="center"/>
              <w:rPr>
                <w:szCs w:val="24"/>
                <w:lang w:eastAsia="ru-RU"/>
              </w:rPr>
            </w:pPr>
            <w:r>
              <w:rPr>
                <w:szCs w:val="24"/>
                <w:lang w:eastAsia="ru-RU"/>
              </w:rPr>
              <w:t>18/ 9,2</w:t>
            </w:r>
          </w:p>
        </w:tc>
        <w:tc>
          <w:tcPr>
            <w:tcW w:w="1842" w:type="dxa"/>
          </w:tcPr>
          <w:p w:rsidR="001C163A" w:rsidRDefault="001C163A">
            <w:pPr>
              <w:spacing w:line="240" w:lineRule="auto"/>
              <w:ind w:firstLine="0"/>
              <w:jc w:val="center"/>
              <w:rPr>
                <w:szCs w:val="24"/>
                <w:lang w:eastAsia="ru-RU"/>
              </w:rPr>
            </w:pPr>
            <w:r>
              <w:rPr>
                <w:szCs w:val="24"/>
                <w:lang w:eastAsia="ru-RU"/>
              </w:rPr>
              <w:t>157/ 81,2</w:t>
            </w:r>
          </w:p>
        </w:tc>
        <w:tc>
          <w:tcPr>
            <w:tcW w:w="1842" w:type="dxa"/>
          </w:tcPr>
          <w:p w:rsidR="001C163A" w:rsidRDefault="001C163A">
            <w:pPr>
              <w:spacing w:line="240" w:lineRule="auto"/>
              <w:ind w:firstLine="0"/>
              <w:jc w:val="center"/>
              <w:rPr>
                <w:szCs w:val="24"/>
                <w:lang w:eastAsia="ru-RU"/>
              </w:rPr>
            </w:pPr>
            <w:r>
              <w:rPr>
                <w:szCs w:val="24"/>
                <w:lang w:eastAsia="ru-RU"/>
              </w:rPr>
              <w:t>6/ 3</w:t>
            </w:r>
          </w:p>
        </w:tc>
        <w:tc>
          <w:tcPr>
            <w:tcW w:w="1983" w:type="dxa"/>
          </w:tcPr>
          <w:p w:rsidR="001C163A" w:rsidRDefault="001C163A">
            <w:pPr>
              <w:spacing w:line="240" w:lineRule="auto"/>
              <w:ind w:firstLine="0"/>
              <w:jc w:val="center"/>
              <w:rPr>
                <w:szCs w:val="24"/>
                <w:lang w:eastAsia="ru-RU"/>
              </w:rPr>
            </w:pPr>
            <w:r>
              <w:rPr>
                <w:szCs w:val="24"/>
                <w:lang w:eastAsia="ru-RU"/>
              </w:rPr>
              <w:t>13/ 6,7</w:t>
            </w:r>
          </w:p>
        </w:tc>
      </w:tr>
    </w:tbl>
    <w:p w:rsidR="001C163A" w:rsidRDefault="001C163A" w:rsidP="0032761C">
      <w:pPr>
        <w:pStyle w:val="aff5"/>
        <w:spacing w:after="0"/>
        <w:rPr>
          <w:lang w:eastAsia="ar-SA"/>
        </w:rPr>
      </w:pPr>
    </w:p>
    <w:p w:rsidR="001C163A" w:rsidRDefault="001C163A" w:rsidP="0032761C">
      <w:pPr>
        <w:pStyle w:val="aff5"/>
        <w:spacing w:after="0"/>
        <w:jc w:val="both"/>
        <w:rPr>
          <w:i/>
        </w:rPr>
      </w:pPr>
      <w:r>
        <w:t xml:space="preserve">           Информация о распределении педагогических работников по уровню образования, за последние три года, </w:t>
      </w:r>
      <w:r>
        <w:rPr>
          <w:i/>
        </w:rPr>
        <w:t>чел.:</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1589"/>
        <w:gridCol w:w="3119"/>
        <w:gridCol w:w="3260"/>
      </w:tblGrid>
      <w:tr w:rsidR="001C163A" w:rsidTr="0032761C">
        <w:tc>
          <w:tcPr>
            <w:tcW w:w="1921" w:type="dxa"/>
          </w:tcPr>
          <w:p w:rsidR="001C163A" w:rsidRDefault="001C163A">
            <w:pPr>
              <w:spacing w:line="240" w:lineRule="auto"/>
              <w:ind w:firstLine="0"/>
              <w:jc w:val="center"/>
              <w:rPr>
                <w:szCs w:val="24"/>
                <w:lang w:eastAsia="ru-RU"/>
              </w:rPr>
            </w:pPr>
            <w:r>
              <w:rPr>
                <w:szCs w:val="24"/>
                <w:lang w:eastAsia="ru-RU"/>
              </w:rPr>
              <w:t>дата</w:t>
            </w:r>
          </w:p>
        </w:tc>
        <w:tc>
          <w:tcPr>
            <w:tcW w:w="1589" w:type="dxa"/>
          </w:tcPr>
          <w:p w:rsidR="001C163A" w:rsidRDefault="001C163A">
            <w:pPr>
              <w:spacing w:line="240" w:lineRule="auto"/>
              <w:ind w:firstLine="0"/>
              <w:jc w:val="center"/>
              <w:rPr>
                <w:szCs w:val="24"/>
                <w:lang w:eastAsia="ru-RU"/>
              </w:rPr>
            </w:pPr>
            <w:r>
              <w:rPr>
                <w:szCs w:val="24"/>
                <w:lang w:eastAsia="ru-RU"/>
              </w:rPr>
              <w:t>количество работников</w:t>
            </w:r>
          </w:p>
        </w:tc>
        <w:tc>
          <w:tcPr>
            <w:tcW w:w="3119" w:type="dxa"/>
          </w:tcPr>
          <w:p w:rsidR="001C163A" w:rsidRDefault="001C163A">
            <w:pPr>
              <w:spacing w:line="240" w:lineRule="auto"/>
              <w:ind w:firstLine="0"/>
              <w:jc w:val="center"/>
              <w:rPr>
                <w:szCs w:val="24"/>
                <w:lang w:eastAsia="ru-RU"/>
              </w:rPr>
            </w:pPr>
            <w:r>
              <w:rPr>
                <w:szCs w:val="24"/>
                <w:lang w:eastAsia="ru-RU"/>
              </w:rPr>
              <w:t>высшее образование</w:t>
            </w:r>
          </w:p>
        </w:tc>
        <w:tc>
          <w:tcPr>
            <w:tcW w:w="3260" w:type="dxa"/>
          </w:tcPr>
          <w:p w:rsidR="001C163A" w:rsidRDefault="001C163A">
            <w:pPr>
              <w:spacing w:line="240" w:lineRule="auto"/>
              <w:ind w:firstLine="0"/>
              <w:jc w:val="center"/>
              <w:rPr>
                <w:szCs w:val="24"/>
                <w:lang w:eastAsia="ru-RU"/>
              </w:rPr>
            </w:pPr>
            <w:r>
              <w:rPr>
                <w:szCs w:val="24"/>
                <w:lang w:eastAsia="ru-RU"/>
              </w:rPr>
              <w:t>среднее профессиональное образование</w:t>
            </w:r>
          </w:p>
        </w:tc>
      </w:tr>
      <w:tr w:rsidR="001C163A" w:rsidTr="0032761C">
        <w:tc>
          <w:tcPr>
            <w:tcW w:w="1921" w:type="dxa"/>
          </w:tcPr>
          <w:p w:rsidR="001C163A" w:rsidRDefault="001C163A">
            <w:pPr>
              <w:spacing w:line="240" w:lineRule="auto"/>
              <w:ind w:firstLine="0"/>
              <w:jc w:val="left"/>
              <w:rPr>
                <w:szCs w:val="24"/>
                <w:lang w:eastAsia="ru-RU"/>
              </w:rPr>
            </w:pPr>
            <w:r>
              <w:rPr>
                <w:szCs w:val="24"/>
                <w:lang w:eastAsia="ru-RU"/>
              </w:rPr>
              <w:t>2020 г.</w:t>
            </w:r>
          </w:p>
        </w:tc>
        <w:tc>
          <w:tcPr>
            <w:tcW w:w="1589" w:type="dxa"/>
          </w:tcPr>
          <w:p w:rsidR="001C163A" w:rsidRDefault="001C163A">
            <w:pPr>
              <w:spacing w:line="240" w:lineRule="auto"/>
              <w:ind w:firstLine="0"/>
              <w:jc w:val="center"/>
              <w:rPr>
                <w:szCs w:val="24"/>
                <w:lang w:eastAsia="ru-RU"/>
              </w:rPr>
            </w:pPr>
            <w:r>
              <w:rPr>
                <w:szCs w:val="24"/>
                <w:lang w:eastAsia="ru-RU"/>
              </w:rPr>
              <w:t>196</w:t>
            </w:r>
          </w:p>
        </w:tc>
        <w:tc>
          <w:tcPr>
            <w:tcW w:w="3119" w:type="dxa"/>
          </w:tcPr>
          <w:p w:rsidR="001C163A" w:rsidRDefault="001C163A">
            <w:pPr>
              <w:spacing w:line="240" w:lineRule="auto"/>
              <w:ind w:firstLine="0"/>
              <w:jc w:val="center"/>
              <w:rPr>
                <w:szCs w:val="24"/>
                <w:lang w:eastAsia="ru-RU"/>
              </w:rPr>
            </w:pPr>
            <w:r>
              <w:rPr>
                <w:szCs w:val="24"/>
                <w:lang w:eastAsia="ru-RU"/>
              </w:rPr>
              <w:t>93</w:t>
            </w:r>
          </w:p>
        </w:tc>
        <w:tc>
          <w:tcPr>
            <w:tcW w:w="3260" w:type="dxa"/>
          </w:tcPr>
          <w:p w:rsidR="001C163A" w:rsidRDefault="001C163A">
            <w:pPr>
              <w:spacing w:line="240" w:lineRule="auto"/>
              <w:ind w:firstLine="0"/>
              <w:jc w:val="center"/>
              <w:rPr>
                <w:szCs w:val="24"/>
                <w:lang w:eastAsia="ru-RU"/>
              </w:rPr>
            </w:pPr>
            <w:r>
              <w:rPr>
                <w:szCs w:val="24"/>
                <w:lang w:eastAsia="ru-RU"/>
              </w:rPr>
              <w:t>103</w:t>
            </w:r>
          </w:p>
        </w:tc>
      </w:tr>
      <w:tr w:rsidR="001C163A" w:rsidTr="0032761C">
        <w:tc>
          <w:tcPr>
            <w:tcW w:w="1921" w:type="dxa"/>
          </w:tcPr>
          <w:p w:rsidR="001C163A" w:rsidRDefault="001C163A">
            <w:pPr>
              <w:spacing w:line="240" w:lineRule="auto"/>
              <w:ind w:firstLine="0"/>
              <w:jc w:val="left"/>
              <w:rPr>
                <w:szCs w:val="24"/>
                <w:lang w:eastAsia="ru-RU"/>
              </w:rPr>
            </w:pPr>
            <w:r>
              <w:rPr>
                <w:szCs w:val="24"/>
                <w:lang w:eastAsia="ru-RU"/>
              </w:rPr>
              <w:t>2021 г.</w:t>
            </w:r>
          </w:p>
        </w:tc>
        <w:tc>
          <w:tcPr>
            <w:tcW w:w="1589" w:type="dxa"/>
          </w:tcPr>
          <w:p w:rsidR="001C163A" w:rsidRDefault="001C163A">
            <w:pPr>
              <w:spacing w:line="240" w:lineRule="auto"/>
              <w:ind w:firstLine="0"/>
              <w:jc w:val="center"/>
              <w:rPr>
                <w:szCs w:val="24"/>
                <w:lang w:eastAsia="ru-RU"/>
              </w:rPr>
            </w:pPr>
            <w:r>
              <w:rPr>
                <w:szCs w:val="24"/>
                <w:lang w:eastAsia="ru-RU"/>
              </w:rPr>
              <w:t>202</w:t>
            </w:r>
          </w:p>
        </w:tc>
        <w:tc>
          <w:tcPr>
            <w:tcW w:w="3119" w:type="dxa"/>
          </w:tcPr>
          <w:p w:rsidR="001C163A" w:rsidRDefault="001C163A">
            <w:pPr>
              <w:spacing w:line="240" w:lineRule="auto"/>
              <w:ind w:firstLine="0"/>
              <w:jc w:val="center"/>
              <w:rPr>
                <w:szCs w:val="24"/>
                <w:lang w:eastAsia="ru-RU"/>
              </w:rPr>
            </w:pPr>
            <w:r>
              <w:rPr>
                <w:szCs w:val="24"/>
                <w:lang w:eastAsia="ru-RU"/>
              </w:rPr>
              <w:t>104</w:t>
            </w:r>
          </w:p>
        </w:tc>
        <w:tc>
          <w:tcPr>
            <w:tcW w:w="3260" w:type="dxa"/>
          </w:tcPr>
          <w:p w:rsidR="001C163A" w:rsidRDefault="001C163A">
            <w:pPr>
              <w:spacing w:line="240" w:lineRule="auto"/>
              <w:ind w:firstLine="0"/>
              <w:jc w:val="center"/>
              <w:rPr>
                <w:szCs w:val="24"/>
                <w:lang w:eastAsia="ru-RU"/>
              </w:rPr>
            </w:pPr>
            <w:r>
              <w:rPr>
                <w:szCs w:val="24"/>
                <w:lang w:eastAsia="ru-RU"/>
              </w:rPr>
              <w:t>98</w:t>
            </w:r>
          </w:p>
        </w:tc>
      </w:tr>
      <w:tr w:rsidR="001C163A" w:rsidTr="0032761C">
        <w:tc>
          <w:tcPr>
            <w:tcW w:w="1921" w:type="dxa"/>
          </w:tcPr>
          <w:p w:rsidR="001C163A" w:rsidRDefault="001C163A">
            <w:pPr>
              <w:spacing w:line="240" w:lineRule="auto"/>
              <w:ind w:firstLine="0"/>
              <w:jc w:val="left"/>
              <w:rPr>
                <w:szCs w:val="24"/>
                <w:lang w:eastAsia="ru-RU"/>
              </w:rPr>
            </w:pPr>
            <w:r>
              <w:rPr>
                <w:szCs w:val="24"/>
                <w:lang w:eastAsia="ru-RU"/>
              </w:rPr>
              <w:t>2022 г.</w:t>
            </w:r>
          </w:p>
        </w:tc>
        <w:tc>
          <w:tcPr>
            <w:tcW w:w="1589" w:type="dxa"/>
          </w:tcPr>
          <w:p w:rsidR="001C163A" w:rsidRDefault="001C163A">
            <w:pPr>
              <w:spacing w:line="240" w:lineRule="auto"/>
              <w:ind w:firstLine="0"/>
              <w:jc w:val="center"/>
              <w:rPr>
                <w:szCs w:val="24"/>
                <w:lang w:eastAsia="ru-RU"/>
              </w:rPr>
            </w:pPr>
            <w:r>
              <w:rPr>
                <w:szCs w:val="24"/>
                <w:lang w:eastAsia="ru-RU"/>
              </w:rPr>
              <w:t>194</w:t>
            </w:r>
          </w:p>
        </w:tc>
        <w:tc>
          <w:tcPr>
            <w:tcW w:w="3119" w:type="dxa"/>
          </w:tcPr>
          <w:p w:rsidR="001C163A" w:rsidRDefault="001C163A">
            <w:pPr>
              <w:spacing w:line="240" w:lineRule="auto"/>
              <w:ind w:firstLine="0"/>
              <w:jc w:val="center"/>
              <w:rPr>
                <w:szCs w:val="24"/>
                <w:lang w:eastAsia="ru-RU"/>
              </w:rPr>
            </w:pPr>
            <w:r>
              <w:rPr>
                <w:szCs w:val="24"/>
                <w:lang w:eastAsia="ru-RU"/>
              </w:rPr>
              <w:t>109</w:t>
            </w:r>
          </w:p>
        </w:tc>
        <w:tc>
          <w:tcPr>
            <w:tcW w:w="3260" w:type="dxa"/>
          </w:tcPr>
          <w:p w:rsidR="001C163A" w:rsidRDefault="001C163A">
            <w:pPr>
              <w:spacing w:line="240" w:lineRule="auto"/>
              <w:ind w:firstLine="0"/>
              <w:jc w:val="center"/>
              <w:rPr>
                <w:szCs w:val="24"/>
                <w:lang w:eastAsia="ru-RU"/>
              </w:rPr>
            </w:pPr>
            <w:r>
              <w:rPr>
                <w:szCs w:val="24"/>
                <w:lang w:eastAsia="ru-RU"/>
              </w:rPr>
              <w:t>85</w:t>
            </w:r>
          </w:p>
        </w:tc>
      </w:tr>
    </w:tbl>
    <w:p w:rsidR="001C163A" w:rsidRDefault="001C163A" w:rsidP="0032761C">
      <w:pPr>
        <w:pStyle w:val="aff5"/>
        <w:spacing w:after="0"/>
        <w:rPr>
          <w:lang w:eastAsia="ar-SA"/>
        </w:rPr>
      </w:pPr>
    </w:p>
    <w:p w:rsidR="001C163A" w:rsidRDefault="001C163A" w:rsidP="0032761C">
      <w:pPr>
        <w:pStyle w:val="aff5"/>
        <w:spacing w:after="0"/>
        <w:ind w:firstLine="708"/>
        <w:jc w:val="both"/>
      </w:pPr>
      <w:r>
        <w:t>Прослеживается положительная динамика количества педагогов, имеющих высшее образование: 2019 г. - 46,1%, 2021 г. - 51,5%, 2022 г. - 56,1 %.</w:t>
      </w:r>
    </w:p>
    <w:p w:rsidR="001C163A" w:rsidRDefault="001C163A" w:rsidP="0032761C">
      <w:pPr>
        <w:spacing w:line="240" w:lineRule="auto"/>
        <w:ind w:firstLine="708"/>
        <w:rPr>
          <w:i/>
          <w:szCs w:val="24"/>
        </w:rPr>
      </w:pPr>
      <w:r>
        <w:rPr>
          <w:szCs w:val="24"/>
        </w:rPr>
        <w:t xml:space="preserve">За счёт уменьшения количества педагогических работников произошло увеличение  численности воспитанников организаций дошкольного образования в расчёте на одного педагогического работника, </w:t>
      </w:r>
      <w:r>
        <w:rPr>
          <w:i/>
          <w:szCs w:val="24"/>
        </w:rPr>
        <w:t>чел.:</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85"/>
        <w:gridCol w:w="3285"/>
      </w:tblGrid>
      <w:tr w:rsidR="001C163A" w:rsidTr="0032761C">
        <w:tc>
          <w:tcPr>
            <w:tcW w:w="3285" w:type="dxa"/>
          </w:tcPr>
          <w:p w:rsidR="001C163A" w:rsidRDefault="001C163A">
            <w:pPr>
              <w:spacing w:line="240" w:lineRule="auto"/>
              <w:ind w:firstLine="0"/>
              <w:jc w:val="center"/>
              <w:rPr>
                <w:szCs w:val="24"/>
                <w:lang w:eastAsia="ru-RU"/>
              </w:rPr>
            </w:pPr>
            <w:r>
              <w:rPr>
                <w:szCs w:val="24"/>
                <w:lang w:eastAsia="ru-RU"/>
              </w:rPr>
              <w:t>2020 г.</w:t>
            </w:r>
          </w:p>
        </w:tc>
        <w:tc>
          <w:tcPr>
            <w:tcW w:w="3285" w:type="dxa"/>
          </w:tcPr>
          <w:p w:rsidR="001C163A" w:rsidRDefault="001C163A">
            <w:pPr>
              <w:spacing w:line="240" w:lineRule="auto"/>
              <w:ind w:firstLine="0"/>
              <w:jc w:val="center"/>
              <w:rPr>
                <w:szCs w:val="24"/>
                <w:lang w:eastAsia="ru-RU"/>
              </w:rPr>
            </w:pPr>
            <w:r>
              <w:rPr>
                <w:szCs w:val="24"/>
                <w:lang w:eastAsia="ru-RU"/>
              </w:rPr>
              <w:t>2021 г.</w:t>
            </w:r>
          </w:p>
        </w:tc>
        <w:tc>
          <w:tcPr>
            <w:tcW w:w="3285" w:type="dxa"/>
          </w:tcPr>
          <w:p w:rsidR="001C163A" w:rsidRDefault="001C163A">
            <w:pPr>
              <w:spacing w:line="240" w:lineRule="auto"/>
              <w:ind w:firstLine="0"/>
              <w:jc w:val="center"/>
              <w:rPr>
                <w:szCs w:val="24"/>
                <w:lang w:eastAsia="ru-RU"/>
              </w:rPr>
            </w:pPr>
            <w:r>
              <w:rPr>
                <w:szCs w:val="24"/>
                <w:lang w:eastAsia="ru-RU"/>
              </w:rPr>
              <w:t>2022 г.</w:t>
            </w:r>
          </w:p>
        </w:tc>
      </w:tr>
      <w:tr w:rsidR="001C163A" w:rsidTr="0032761C">
        <w:tc>
          <w:tcPr>
            <w:tcW w:w="3285" w:type="dxa"/>
          </w:tcPr>
          <w:p w:rsidR="001C163A" w:rsidRDefault="001C163A">
            <w:pPr>
              <w:spacing w:line="240" w:lineRule="auto"/>
              <w:ind w:firstLine="0"/>
              <w:jc w:val="center"/>
              <w:rPr>
                <w:szCs w:val="24"/>
                <w:lang w:eastAsia="ru-RU"/>
              </w:rPr>
            </w:pPr>
            <w:r>
              <w:rPr>
                <w:szCs w:val="24"/>
                <w:lang w:eastAsia="ru-RU"/>
              </w:rPr>
              <w:t>13,9</w:t>
            </w:r>
          </w:p>
        </w:tc>
        <w:tc>
          <w:tcPr>
            <w:tcW w:w="3285" w:type="dxa"/>
          </w:tcPr>
          <w:p w:rsidR="001C163A" w:rsidRDefault="001C163A">
            <w:pPr>
              <w:spacing w:line="240" w:lineRule="auto"/>
              <w:ind w:firstLine="0"/>
              <w:jc w:val="center"/>
              <w:rPr>
                <w:szCs w:val="24"/>
                <w:lang w:eastAsia="ru-RU"/>
              </w:rPr>
            </w:pPr>
            <w:r>
              <w:rPr>
                <w:szCs w:val="24"/>
                <w:lang w:eastAsia="ru-RU"/>
              </w:rPr>
              <w:t>13</w:t>
            </w:r>
          </w:p>
        </w:tc>
        <w:tc>
          <w:tcPr>
            <w:tcW w:w="3285" w:type="dxa"/>
          </w:tcPr>
          <w:p w:rsidR="001C163A" w:rsidRDefault="001C163A" w:rsidP="00DE331C">
            <w:pPr>
              <w:spacing w:line="240" w:lineRule="auto"/>
              <w:ind w:firstLine="0"/>
              <w:jc w:val="center"/>
              <w:rPr>
                <w:szCs w:val="24"/>
                <w:lang w:eastAsia="ru-RU"/>
              </w:rPr>
            </w:pPr>
            <w:r>
              <w:rPr>
                <w:szCs w:val="24"/>
                <w:lang w:eastAsia="ru-RU"/>
              </w:rPr>
              <w:t>15</w:t>
            </w:r>
          </w:p>
        </w:tc>
      </w:tr>
    </w:tbl>
    <w:p w:rsidR="001C163A" w:rsidRDefault="001C163A" w:rsidP="0032761C">
      <w:pPr>
        <w:spacing w:line="240" w:lineRule="auto"/>
        <w:ind w:firstLine="567"/>
        <w:rPr>
          <w:szCs w:val="24"/>
        </w:rPr>
      </w:pPr>
    </w:p>
    <w:p w:rsidR="001C163A" w:rsidRDefault="001C163A" w:rsidP="006C0ADC">
      <w:pPr>
        <w:spacing w:line="240" w:lineRule="auto"/>
      </w:pPr>
      <w:r>
        <w:rPr>
          <w:szCs w:val="24"/>
        </w:rPr>
        <w:t>Средний возраст педагогических работников дошкольного образования составил в 2022 году</w:t>
      </w:r>
      <w:r>
        <w:t xml:space="preserve"> 44 года (2021 г. -</w:t>
      </w:r>
      <w:r w:rsidR="00DE331C">
        <w:t xml:space="preserve"> 42 года</w:t>
      </w:r>
      <w:r>
        <w:t xml:space="preserve">, 2020 г. - 42 года). Таким образом, в целом наблюдается увеличение показателя «Средний возраст </w:t>
      </w:r>
      <w:r>
        <w:rPr>
          <w:szCs w:val="24"/>
        </w:rPr>
        <w:t>педагогических работников дошкольного образования».</w:t>
      </w:r>
      <w:r>
        <w:t xml:space="preserve">        </w:t>
      </w:r>
    </w:p>
    <w:p w:rsidR="001C163A" w:rsidRDefault="001C163A" w:rsidP="007768A6">
      <w:pPr>
        <w:pStyle w:val="aff2"/>
      </w:pPr>
    </w:p>
    <w:p w:rsidR="001C163A" w:rsidRDefault="001C163A" w:rsidP="0032761C">
      <w:pPr>
        <w:pStyle w:val="4"/>
      </w:pPr>
      <w:r>
        <w:t>Сеть дошкольных образовательных организаций</w:t>
      </w:r>
    </w:p>
    <w:p w:rsidR="001C163A" w:rsidRDefault="001C163A" w:rsidP="0032761C">
      <w:pPr>
        <w:spacing w:line="100" w:lineRule="atLeast"/>
        <w:ind w:firstLine="708"/>
      </w:pPr>
      <w:r>
        <w:rPr>
          <w:szCs w:val="24"/>
        </w:rPr>
        <w:t xml:space="preserve">В 2022 году </w:t>
      </w:r>
      <w:r>
        <w:t>основные образовательные программы дошкольного образования реализовывали 1 юридическое лицо, 8 филиалов, 10 структурных подразделений, 7 отделений дошкольного образования.</w:t>
      </w:r>
    </w:p>
    <w:p w:rsidR="001C163A" w:rsidRDefault="001C163A" w:rsidP="0032761C">
      <w:pPr>
        <w:spacing w:line="100" w:lineRule="atLeast"/>
        <w:ind w:firstLine="708"/>
      </w:pPr>
      <w:r>
        <w:rPr>
          <w:szCs w:val="24"/>
        </w:rPr>
        <w:t xml:space="preserve">Техническое состояние зданий и сооружений дошкольных образовательных организаций соответствует нормам. На территории округа нет зданий детских садов, находящихся в аварийном состоянии. </w:t>
      </w:r>
    </w:p>
    <w:p w:rsidR="001C163A" w:rsidRDefault="001C163A" w:rsidP="0032761C">
      <w:pPr>
        <w:spacing w:line="240" w:lineRule="auto"/>
        <w:ind w:firstLine="0"/>
      </w:pPr>
    </w:p>
    <w:p w:rsidR="001C163A" w:rsidRDefault="001C163A" w:rsidP="0032761C">
      <w:pPr>
        <w:pStyle w:val="4"/>
      </w:pPr>
      <w:r>
        <w:t>Материально-техническое и информационное обеспечение</w:t>
      </w:r>
    </w:p>
    <w:p w:rsidR="001C163A" w:rsidRDefault="001C163A" w:rsidP="0032761C">
      <w:pPr>
        <w:spacing w:line="100" w:lineRule="atLeast"/>
        <w:rPr>
          <w:szCs w:val="24"/>
        </w:rPr>
      </w:pPr>
      <w:r>
        <w:rPr>
          <w:szCs w:val="24"/>
        </w:rPr>
        <w:t xml:space="preserve">В детских садах округа эффективно осуществляется информатизация образовательного процесса: дошкольные образовательные организации оснащаются компьютерами, ноутбуками, электронными досками, проекторами, планшетами, интерактивными столами, комплектами робототехники (конструкторы: </w:t>
      </w:r>
      <w:proofErr w:type="spellStart"/>
      <w:r>
        <w:rPr>
          <w:szCs w:val="24"/>
        </w:rPr>
        <w:t>ТиКо</w:t>
      </w:r>
      <w:proofErr w:type="spellEnd"/>
      <w:r>
        <w:rPr>
          <w:szCs w:val="24"/>
        </w:rPr>
        <w:t xml:space="preserve">, </w:t>
      </w:r>
      <w:proofErr w:type="spellStart"/>
      <w:r>
        <w:rPr>
          <w:szCs w:val="24"/>
        </w:rPr>
        <w:t>Полидрон</w:t>
      </w:r>
      <w:proofErr w:type="spellEnd"/>
      <w:r>
        <w:rPr>
          <w:szCs w:val="24"/>
        </w:rPr>
        <w:t xml:space="preserve">, </w:t>
      </w:r>
      <w:proofErr w:type="spellStart"/>
      <w:r>
        <w:rPr>
          <w:szCs w:val="24"/>
        </w:rPr>
        <w:t>Фанкластик</w:t>
      </w:r>
      <w:proofErr w:type="spellEnd"/>
      <w:r>
        <w:rPr>
          <w:szCs w:val="24"/>
        </w:rPr>
        <w:t>).</w:t>
      </w:r>
    </w:p>
    <w:p w:rsidR="001C163A" w:rsidRDefault="001C163A" w:rsidP="0032761C">
      <w:pPr>
        <w:spacing w:line="100" w:lineRule="atLeast"/>
        <w:ind w:firstLine="708"/>
        <w:rPr>
          <w:spacing w:val="3"/>
          <w:szCs w:val="24"/>
        </w:rPr>
      </w:pPr>
      <w:r>
        <w:rPr>
          <w:szCs w:val="24"/>
        </w:rPr>
        <w:t xml:space="preserve">С целью внедрения современных информационных технологий и реализации задач по развитию элементарных математических представлений педагоги детских садов округа активно используют интерактивную онлайн-платформу </w:t>
      </w:r>
      <w:proofErr w:type="spellStart"/>
      <w:r>
        <w:rPr>
          <w:szCs w:val="24"/>
        </w:rPr>
        <w:t>Учи.ру</w:t>
      </w:r>
      <w:proofErr w:type="spellEnd"/>
      <w:r>
        <w:rPr>
          <w:szCs w:val="24"/>
        </w:rPr>
        <w:t xml:space="preserve">, счётные палочки </w:t>
      </w:r>
      <w:proofErr w:type="spellStart"/>
      <w:r>
        <w:rPr>
          <w:szCs w:val="24"/>
        </w:rPr>
        <w:t>Кюизенера</w:t>
      </w:r>
      <w:proofErr w:type="spellEnd"/>
      <w:r>
        <w:rPr>
          <w:szCs w:val="24"/>
        </w:rPr>
        <w:t xml:space="preserve">, блоки </w:t>
      </w:r>
      <w:proofErr w:type="spellStart"/>
      <w:r>
        <w:rPr>
          <w:szCs w:val="24"/>
        </w:rPr>
        <w:t>Дьенеша</w:t>
      </w:r>
      <w:proofErr w:type="spellEnd"/>
      <w:r>
        <w:rPr>
          <w:szCs w:val="24"/>
        </w:rPr>
        <w:t>.</w:t>
      </w:r>
    </w:p>
    <w:p w:rsidR="001C163A" w:rsidRDefault="001C163A" w:rsidP="0032761C">
      <w:pPr>
        <w:spacing w:line="100" w:lineRule="atLeast"/>
        <w:ind w:firstLine="708"/>
      </w:pPr>
      <w:r>
        <w:rPr>
          <w:szCs w:val="24"/>
        </w:rPr>
        <w:t>В целях реализации задачи по активизации деятельности органов государственно-общественного управления образовательными организациями по вопросу обеспечения качества дошкольного образования организовано изучение уровня удовлетворённости населения качеством предоставления услуг дошкольного образования. С целью выявления степени удовлетворённости населения качеством дошкольного образования за предыдущий отчётный период в 2022 г. проведён социологический опрос среди родителей (законных представителей) детей. В опросе приняли участие 1138 родителей. Итоги социологического опроса родителей в 2022 г. показали, что 87% данной категории граждан удовлетворены качеством предоставляемых муниципальных услуг дошкольного образования.</w:t>
      </w:r>
    </w:p>
    <w:p w:rsidR="001C163A" w:rsidRDefault="001C163A" w:rsidP="007768A6">
      <w:pPr>
        <w:pStyle w:val="aff2"/>
      </w:pPr>
    </w:p>
    <w:p w:rsidR="001C163A" w:rsidRDefault="001C163A" w:rsidP="006C0ADC">
      <w:pPr>
        <w:pStyle w:val="4"/>
        <w:spacing w:before="0" w:line="240" w:lineRule="auto"/>
      </w:pPr>
      <w:r>
        <w:lastRenderedPageBreak/>
        <w:t>Условия получения дошкольного образования лицами с ограниченными возможностями здоровья и инвалидами</w:t>
      </w:r>
    </w:p>
    <w:p w:rsidR="001C163A" w:rsidRDefault="001C163A" w:rsidP="0032761C">
      <w:pPr>
        <w:spacing w:line="100" w:lineRule="atLeast"/>
        <w:ind w:firstLine="708"/>
        <w:rPr>
          <w:szCs w:val="24"/>
        </w:rPr>
      </w:pPr>
      <w:r>
        <w:rPr>
          <w:szCs w:val="24"/>
        </w:rPr>
        <w:t xml:space="preserve">В реестр приоритетных объектов по формированию </w:t>
      </w:r>
      <w:proofErr w:type="spellStart"/>
      <w:r>
        <w:rPr>
          <w:szCs w:val="24"/>
        </w:rPr>
        <w:t>безбарьерной</w:t>
      </w:r>
      <w:proofErr w:type="spellEnd"/>
      <w:r>
        <w:rPr>
          <w:szCs w:val="24"/>
        </w:rPr>
        <w:t xml:space="preserve">  среды для лиц с ограниченными возможностями здоровья по согласованию с Главой </w:t>
      </w:r>
      <w:proofErr w:type="spellStart"/>
      <w:r>
        <w:rPr>
          <w:szCs w:val="24"/>
        </w:rPr>
        <w:t>Заводоуковского</w:t>
      </w:r>
      <w:proofErr w:type="spellEnd"/>
      <w:r>
        <w:rPr>
          <w:szCs w:val="24"/>
        </w:rPr>
        <w:t xml:space="preserve"> городского округа включены следующие образовательные организации, реализующие программы дошкольного образования:</w:t>
      </w:r>
    </w:p>
    <w:p w:rsidR="001C163A" w:rsidRDefault="001C163A" w:rsidP="0032761C">
      <w:pPr>
        <w:spacing w:line="100" w:lineRule="atLeast"/>
        <w:ind w:firstLine="708"/>
        <w:rPr>
          <w:szCs w:val="24"/>
        </w:rPr>
      </w:pPr>
      <w:r>
        <w:rPr>
          <w:szCs w:val="24"/>
        </w:rPr>
        <w:t>1. Детский сад «Алёнушка», филиал Детского сада «Светлячок».</w:t>
      </w:r>
    </w:p>
    <w:p w:rsidR="001C163A" w:rsidRDefault="001C163A" w:rsidP="0032761C">
      <w:pPr>
        <w:spacing w:line="100" w:lineRule="atLeast"/>
        <w:ind w:firstLine="708"/>
        <w:rPr>
          <w:szCs w:val="24"/>
        </w:rPr>
      </w:pPr>
      <w:r>
        <w:rPr>
          <w:szCs w:val="24"/>
        </w:rPr>
        <w:t>2. Детский сад «Сказка», филиал Детского сада «Светлячок».</w:t>
      </w:r>
    </w:p>
    <w:p w:rsidR="001C163A" w:rsidRDefault="001C163A" w:rsidP="0032761C">
      <w:pPr>
        <w:spacing w:line="100" w:lineRule="atLeast"/>
        <w:ind w:firstLine="708"/>
        <w:rPr>
          <w:szCs w:val="24"/>
        </w:rPr>
      </w:pPr>
      <w:r>
        <w:rPr>
          <w:szCs w:val="24"/>
        </w:rPr>
        <w:t>3. Детский сад «Чебурашка», филиал Детского сада «Светлячок».</w:t>
      </w:r>
    </w:p>
    <w:p w:rsidR="001C163A" w:rsidRDefault="001C163A" w:rsidP="0032761C">
      <w:pPr>
        <w:spacing w:line="100" w:lineRule="atLeast"/>
        <w:ind w:firstLine="708"/>
        <w:rPr>
          <w:szCs w:val="24"/>
        </w:rPr>
      </w:pPr>
      <w:r>
        <w:rPr>
          <w:szCs w:val="24"/>
        </w:rPr>
        <w:t>На данные объекты разработаны паспорта доступности, откорректированы учётные записи, информация внесена в модуль «Объекты социальной инфраструктуры» (карту доступности).</w:t>
      </w:r>
    </w:p>
    <w:p w:rsidR="001C163A" w:rsidRDefault="001C163A" w:rsidP="0032761C">
      <w:pPr>
        <w:spacing w:line="100" w:lineRule="atLeast"/>
        <w:ind w:firstLine="708"/>
        <w:rPr>
          <w:b/>
          <w:i/>
          <w:szCs w:val="24"/>
        </w:rPr>
      </w:pPr>
      <w:r>
        <w:rPr>
          <w:szCs w:val="24"/>
        </w:rPr>
        <w:t xml:space="preserve">Пандусами и поручнями оборудованы </w:t>
      </w:r>
      <w:r w:rsidR="00DE331C">
        <w:rPr>
          <w:szCs w:val="24"/>
        </w:rPr>
        <w:t>9</w:t>
      </w:r>
      <w:r>
        <w:rPr>
          <w:szCs w:val="24"/>
        </w:rPr>
        <w:t xml:space="preserve"> учреждений, в которых реализуются программы дошкольного образования: </w:t>
      </w:r>
      <w:proofErr w:type="spellStart"/>
      <w:r>
        <w:rPr>
          <w:szCs w:val="24"/>
        </w:rPr>
        <w:t>Горюновское</w:t>
      </w:r>
      <w:proofErr w:type="spellEnd"/>
      <w:r>
        <w:rPr>
          <w:szCs w:val="24"/>
        </w:rPr>
        <w:t xml:space="preserve">, </w:t>
      </w:r>
      <w:proofErr w:type="spellStart"/>
      <w:r>
        <w:rPr>
          <w:szCs w:val="24"/>
        </w:rPr>
        <w:t>Дроновское</w:t>
      </w:r>
      <w:proofErr w:type="spellEnd"/>
      <w:r>
        <w:rPr>
          <w:szCs w:val="24"/>
        </w:rPr>
        <w:t xml:space="preserve"> отделения дошкольного образования МАОУ «</w:t>
      </w:r>
      <w:proofErr w:type="spellStart"/>
      <w:r>
        <w:rPr>
          <w:szCs w:val="24"/>
        </w:rPr>
        <w:t>Бигилинская</w:t>
      </w:r>
      <w:proofErr w:type="spellEnd"/>
      <w:r>
        <w:rPr>
          <w:szCs w:val="24"/>
        </w:rPr>
        <w:t xml:space="preserve"> СОШ»; </w:t>
      </w:r>
      <w:proofErr w:type="spellStart"/>
      <w:r>
        <w:rPr>
          <w:szCs w:val="24"/>
        </w:rPr>
        <w:t>Боровинское</w:t>
      </w:r>
      <w:proofErr w:type="spellEnd"/>
      <w:r>
        <w:rPr>
          <w:szCs w:val="24"/>
        </w:rPr>
        <w:t xml:space="preserve">, </w:t>
      </w:r>
      <w:proofErr w:type="spellStart"/>
      <w:r>
        <w:rPr>
          <w:szCs w:val="24"/>
        </w:rPr>
        <w:t>Шестаковское</w:t>
      </w:r>
      <w:proofErr w:type="spellEnd"/>
      <w:r>
        <w:rPr>
          <w:szCs w:val="24"/>
        </w:rPr>
        <w:t xml:space="preserve"> отделения дошкольного образования МАОУ «</w:t>
      </w:r>
      <w:proofErr w:type="spellStart"/>
      <w:r>
        <w:rPr>
          <w:szCs w:val="24"/>
        </w:rPr>
        <w:t>Боровинская</w:t>
      </w:r>
      <w:proofErr w:type="spellEnd"/>
      <w:r>
        <w:rPr>
          <w:szCs w:val="24"/>
        </w:rPr>
        <w:t xml:space="preserve"> СОШ»; </w:t>
      </w:r>
      <w:proofErr w:type="spellStart"/>
      <w:r w:rsidR="00DE331C">
        <w:t>Старозаимское</w:t>
      </w:r>
      <w:proofErr w:type="spellEnd"/>
      <w:r w:rsidR="00DE331C">
        <w:t xml:space="preserve"> отделение дошкольного образования МАОУ «</w:t>
      </w:r>
      <w:proofErr w:type="spellStart"/>
      <w:r w:rsidR="00DE331C">
        <w:t>Новозаимская</w:t>
      </w:r>
      <w:proofErr w:type="spellEnd"/>
      <w:r w:rsidR="00DE331C">
        <w:t xml:space="preserve"> СОШ»; </w:t>
      </w:r>
      <w:r>
        <w:rPr>
          <w:szCs w:val="24"/>
        </w:rPr>
        <w:t>Детские сады: «Чебурашка», «Алёнушка», «Сказка», - филиалы Детского сада «Светлячок»; Детский сад «Паровозик», структурное подразделение МАОУ «</w:t>
      </w:r>
      <w:proofErr w:type="spellStart"/>
      <w:r>
        <w:rPr>
          <w:szCs w:val="24"/>
        </w:rPr>
        <w:t>Бигилинская</w:t>
      </w:r>
      <w:proofErr w:type="spellEnd"/>
      <w:r>
        <w:rPr>
          <w:szCs w:val="24"/>
        </w:rPr>
        <w:t xml:space="preserve"> СОШ».</w:t>
      </w:r>
    </w:p>
    <w:p w:rsidR="001C163A" w:rsidRDefault="001C163A" w:rsidP="0032761C">
      <w:pPr>
        <w:spacing w:line="100" w:lineRule="atLeast"/>
        <w:ind w:firstLine="708"/>
        <w:rPr>
          <w:szCs w:val="24"/>
        </w:rPr>
      </w:pPr>
      <w:r>
        <w:rPr>
          <w:szCs w:val="24"/>
        </w:rPr>
        <w:t xml:space="preserve">Имеются съёмные пандусы в </w:t>
      </w:r>
      <w:proofErr w:type="spellStart"/>
      <w:r>
        <w:rPr>
          <w:szCs w:val="24"/>
        </w:rPr>
        <w:t>Тумашовском</w:t>
      </w:r>
      <w:proofErr w:type="spellEnd"/>
      <w:r>
        <w:rPr>
          <w:szCs w:val="24"/>
        </w:rPr>
        <w:t xml:space="preserve"> отделении дошкольного образования, филиале МАОУ «СОШ № 4»; Детских садах: «Чебурашка», «Алёнушка», «Сказка», - филиалах Детского сада «Светлячок».</w:t>
      </w:r>
    </w:p>
    <w:p w:rsidR="001C163A" w:rsidRDefault="001C163A" w:rsidP="0032761C">
      <w:pPr>
        <w:spacing w:line="100" w:lineRule="atLeast"/>
        <w:ind w:firstLine="708"/>
        <w:rPr>
          <w:szCs w:val="24"/>
        </w:rPr>
      </w:pPr>
      <w:r>
        <w:rPr>
          <w:szCs w:val="24"/>
        </w:rPr>
        <w:t xml:space="preserve">Во всех образовательных организациях установлены кнопки вызова персонала для инвалидов, на прозрачных полотнах дверей предусмотрена яркая контрастная маркировка в виде жёлтого круга, на входе в здания верхние и нижние ступени выделены контрастным цветом для предупреждения инвалидов по зрению, установлены вывески со шрифтом Брайля и тактильные таблички.          </w:t>
      </w:r>
    </w:p>
    <w:p w:rsidR="001C163A" w:rsidRDefault="001C163A" w:rsidP="0032761C">
      <w:pPr>
        <w:spacing w:line="100" w:lineRule="atLeast"/>
        <w:ind w:firstLine="708"/>
        <w:rPr>
          <w:szCs w:val="24"/>
        </w:rPr>
      </w:pPr>
      <w:r>
        <w:rPr>
          <w:szCs w:val="24"/>
        </w:rPr>
        <w:t>Здания детских садов оборудованы наружным освещением, территории оборудованы пешеходными дорожками и подъездными путями, ограждением. Во всех учреждениях обеспечена возможность беспрепятственного входа на территорию детского сада: при входе на территорию через калитку.</w:t>
      </w:r>
    </w:p>
    <w:p w:rsidR="001C163A" w:rsidRDefault="001C163A" w:rsidP="0032761C">
      <w:pPr>
        <w:spacing w:line="100" w:lineRule="atLeast"/>
        <w:ind w:firstLine="708"/>
        <w:rPr>
          <w:szCs w:val="24"/>
        </w:rPr>
      </w:pPr>
      <w:r>
        <w:rPr>
          <w:szCs w:val="24"/>
        </w:rPr>
        <w:t>Территория вокруг зданий учреждений заасфальтирована, преград и перепада высот на пути следования нет.</w:t>
      </w:r>
    </w:p>
    <w:p w:rsidR="001C163A" w:rsidRDefault="001C163A" w:rsidP="0032761C">
      <w:pPr>
        <w:spacing w:line="100" w:lineRule="atLeast"/>
        <w:ind w:firstLine="708"/>
        <w:rPr>
          <w:szCs w:val="24"/>
        </w:rPr>
      </w:pPr>
      <w:r>
        <w:rPr>
          <w:szCs w:val="24"/>
        </w:rPr>
        <w:t>Официальные сайты образовательных учреждений адаптированы для лиц с нарушением зрения.</w:t>
      </w:r>
    </w:p>
    <w:p w:rsidR="001C163A" w:rsidRDefault="001C163A" w:rsidP="0032761C">
      <w:pPr>
        <w:spacing w:line="100" w:lineRule="atLeast"/>
        <w:ind w:firstLine="708"/>
        <w:rPr>
          <w:szCs w:val="24"/>
        </w:rPr>
      </w:pPr>
      <w:r>
        <w:rPr>
          <w:szCs w:val="24"/>
        </w:rPr>
        <w:t xml:space="preserve">Для детей с ограниченными возможностями здоровья (ОВЗ) и детей-инвалидов  разработаны адаптированные образовательные программы дошкольного образования: для детей с нарушением речи, с тяжёлыми нарушениями речи, с нарушением опорно-двигательного аппарата и нарушением речи, с тяжёлыми нарушениями речи и задержкой психического развития. </w:t>
      </w:r>
    </w:p>
    <w:p w:rsidR="001C163A" w:rsidRDefault="001C163A" w:rsidP="0032761C">
      <w:pPr>
        <w:spacing w:line="100" w:lineRule="atLeast"/>
        <w:ind w:firstLine="708"/>
        <w:rPr>
          <w:rStyle w:val="c0"/>
        </w:rPr>
      </w:pPr>
      <w:r>
        <w:rPr>
          <w:szCs w:val="24"/>
        </w:rPr>
        <w:t>На основании заключения территориальной психолого-методико-педагогической комиссии для каждого ребёнка разработан индивидуальный коррекционно-образовательный маршрут.</w:t>
      </w:r>
    </w:p>
    <w:p w:rsidR="001C163A" w:rsidRDefault="001C163A" w:rsidP="0032761C">
      <w:pPr>
        <w:pStyle w:val="c1"/>
        <w:shd w:val="clear" w:color="auto" w:fill="FFFFFF"/>
        <w:spacing w:before="0" w:beforeAutospacing="0" w:after="0" w:afterAutospacing="0"/>
        <w:ind w:firstLine="710"/>
        <w:jc w:val="both"/>
        <w:rPr>
          <w:color w:val="000000"/>
        </w:rPr>
      </w:pPr>
      <w:r>
        <w:rPr>
          <w:rStyle w:val="c0"/>
          <w:color w:val="000000"/>
        </w:rPr>
        <w:t>Осуществляют работу психолого-педагогические консилиумы, на основании заключений которых даются рекомендации для воспитателей и родителей.</w:t>
      </w:r>
    </w:p>
    <w:p w:rsidR="001C163A" w:rsidRDefault="001C163A" w:rsidP="0032761C">
      <w:pPr>
        <w:spacing w:line="100" w:lineRule="atLeast"/>
        <w:ind w:firstLine="708"/>
        <w:rPr>
          <w:i/>
          <w:szCs w:val="24"/>
        </w:rPr>
      </w:pPr>
      <w:r>
        <w:rPr>
          <w:szCs w:val="24"/>
        </w:rPr>
        <w:t xml:space="preserve">Информация о количестве детей с ограниченными возможностями здоровья и детей- инвалидов дошкольного возраста, </w:t>
      </w:r>
      <w:r>
        <w:rPr>
          <w:i/>
          <w:szCs w:val="24"/>
        </w:rPr>
        <w:t>чел.: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4283"/>
        <w:gridCol w:w="3543"/>
      </w:tblGrid>
      <w:tr w:rsidR="001C163A" w:rsidTr="0032761C">
        <w:tc>
          <w:tcPr>
            <w:tcW w:w="1921" w:type="dxa"/>
          </w:tcPr>
          <w:p w:rsidR="001C163A" w:rsidRDefault="001C163A">
            <w:pPr>
              <w:spacing w:line="240" w:lineRule="auto"/>
              <w:ind w:firstLine="0"/>
              <w:jc w:val="center"/>
              <w:rPr>
                <w:szCs w:val="24"/>
                <w:lang w:eastAsia="ru-RU"/>
              </w:rPr>
            </w:pPr>
            <w:r>
              <w:rPr>
                <w:szCs w:val="24"/>
                <w:lang w:eastAsia="ru-RU"/>
              </w:rPr>
              <w:t>год</w:t>
            </w:r>
          </w:p>
        </w:tc>
        <w:tc>
          <w:tcPr>
            <w:tcW w:w="4283" w:type="dxa"/>
          </w:tcPr>
          <w:p w:rsidR="001C163A" w:rsidRDefault="001C163A">
            <w:pPr>
              <w:spacing w:line="240" w:lineRule="auto"/>
              <w:ind w:firstLine="0"/>
              <w:jc w:val="center"/>
              <w:rPr>
                <w:szCs w:val="24"/>
                <w:lang w:eastAsia="ru-RU"/>
              </w:rPr>
            </w:pPr>
            <w:r>
              <w:rPr>
                <w:szCs w:val="24"/>
                <w:lang w:eastAsia="ru-RU"/>
              </w:rPr>
              <w:t>количество детей с ОВЗ</w:t>
            </w:r>
          </w:p>
        </w:tc>
        <w:tc>
          <w:tcPr>
            <w:tcW w:w="3543" w:type="dxa"/>
          </w:tcPr>
          <w:p w:rsidR="001C163A" w:rsidRDefault="001C163A">
            <w:pPr>
              <w:spacing w:line="240" w:lineRule="auto"/>
              <w:ind w:firstLine="0"/>
              <w:jc w:val="center"/>
              <w:rPr>
                <w:szCs w:val="24"/>
                <w:lang w:eastAsia="ru-RU"/>
              </w:rPr>
            </w:pPr>
            <w:r>
              <w:rPr>
                <w:szCs w:val="24"/>
                <w:lang w:eastAsia="ru-RU"/>
              </w:rPr>
              <w:t>из них дети-инвалиды</w:t>
            </w:r>
          </w:p>
        </w:tc>
      </w:tr>
      <w:tr w:rsidR="001C163A" w:rsidTr="0032761C">
        <w:tc>
          <w:tcPr>
            <w:tcW w:w="1921" w:type="dxa"/>
          </w:tcPr>
          <w:p w:rsidR="001C163A" w:rsidRDefault="001C163A">
            <w:pPr>
              <w:spacing w:line="240" w:lineRule="auto"/>
              <w:ind w:firstLine="0"/>
              <w:jc w:val="center"/>
              <w:rPr>
                <w:szCs w:val="24"/>
                <w:lang w:eastAsia="ru-RU"/>
              </w:rPr>
            </w:pPr>
            <w:r>
              <w:rPr>
                <w:szCs w:val="24"/>
                <w:lang w:eastAsia="ru-RU"/>
              </w:rPr>
              <w:t>2020</w:t>
            </w:r>
          </w:p>
        </w:tc>
        <w:tc>
          <w:tcPr>
            <w:tcW w:w="4283" w:type="dxa"/>
          </w:tcPr>
          <w:p w:rsidR="001C163A" w:rsidRDefault="001C163A">
            <w:pPr>
              <w:spacing w:line="240" w:lineRule="auto"/>
              <w:ind w:firstLine="0"/>
              <w:jc w:val="center"/>
              <w:rPr>
                <w:szCs w:val="24"/>
                <w:lang w:eastAsia="ru-RU"/>
              </w:rPr>
            </w:pPr>
            <w:r>
              <w:rPr>
                <w:szCs w:val="24"/>
                <w:lang w:eastAsia="ru-RU"/>
              </w:rPr>
              <w:t>133</w:t>
            </w:r>
          </w:p>
        </w:tc>
        <w:tc>
          <w:tcPr>
            <w:tcW w:w="3543" w:type="dxa"/>
          </w:tcPr>
          <w:p w:rsidR="001C163A" w:rsidRDefault="001C163A">
            <w:pPr>
              <w:spacing w:line="240" w:lineRule="auto"/>
              <w:ind w:firstLine="0"/>
              <w:jc w:val="center"/>
              <w:rPr>
                <w:szCs w:val="24"/>
                <w:lang w:eastAsia="ru-RU"/>
              </w:rPr>
            </w:pPr>
            <w:r>
              <w:rPr>
                <w:szCs w:val="24"/>
                <w:lang w:eastAsia="ru-RU"/>
              </w:rPr>
              <w:t>47</w:t>
            </w:r>
          </w:p>
        </w:tc>
      </w:tr>
      <w:tr w:rsidR="001C163A" w:rsidTr="0032761C">
        <w:tc>
          <w:tcPr>
            <w:tcW w:w="1921" w:type="dxa"/>
          </w:tcPr>
          <w:p w:rsidR="001C163A" w:rsidRDefault="001C163A">
            <w:pPr>
              <w:spacing w:line="240" w:lineRule="auto"/>
              <w:ind w:firstLine="0"/>
              <w:jc w:val="center"/>
              <w:rPr>
                <w:szCs w:val="24"/>
                <w:lang w:eastAsia="ru-RU"/>
              </w:rPr>
            </w:pPr>
            <w:r>
              <w:rPr>
                <w:szCs w:val="24"/>
                <w:lang w:eastAsia="ru-RU"/>
              </w:rPr>
              <w:t>2021</w:t>
            </w:r>
          </w:p>
        </w:tc>
        <w:tc>
          <w:tcPr>
            <w:tcW w:w="4283" w:type="dxa"/>
          </w:tcPr>
          <w:p w:rsidR="001C163A" w:rsidRDefault="001C163A">
            <w:pPr>
              <w:spacing w:line="240" w:lineRule="auto"/>
              <w:ind w:firstLine="0"/>
              <w:jc w:val="center"/>
              <w:rPr>
                <w:szCs w:val="24"/>
                <w:lang w:eastAsia="ru-RU"/>
              </w:rPr>
            </w:pPr>
            <w:r>
              <w:rPr>
                <w:szCs w:val="24"/>
                <w:lang w:eastAsia="ru-RU"/>
              </w:rPr>
              <w:t>120</w:t>
            </w:r>
          </w:p>
        </w:tc>
        <w:tc>
          <w:tcPr>
            <w:tcW w:w="3543" w:type="dxa"/>
          </w:tcPr>
          <w:p w:rsidR="001C163A" w:rsidRDefault="001C163A">
            <w:pPr>
              <w:spacing w:line="240" w:lineRule="auto"/>
              <w:ind w:firstLine="0"/>
              <w:jc w:val="center"/>
              <w:rPr>
                <w:szCs w:val="24"/>
                <w:lang w:eastAsia="ru-RU"/>
              </w:rPr>
            </w:pPr>
            <w:r>
              <w:rPr>
                <w:szCs w:val="24"/>
                <w:lang w:eastAsia="ru-RU"/>
              </w:rPr>
              <w:t>56</w:t>
            </w:r>
          </w:p>
        </w:tc>
      </w:tr>
      <w:tr w:rsidR="001C163A" w:rsidTr="0032761C">
        <w:tc>
          <w:tcPr>
            <w:tcW w:w="1921" w:type="dxa"/>
          </w:tcPr>
          <w:p w:rsidR="001C163A" w:rsidRDefault="001C163A">
            <w:pPr>
              <w:spacing w:line="240" w:lineRule="auto"/>
              <w:ind w:firstLine="0"/>
              <w:jc w:val="center"/>
              <w:rPr>
                <w:szCs w:val="24"/>
                <w:lang w:eastAsia="ru-RU"/>
              </w:rPr>
            </w:pPr>
            <w:r>
              <w:rPr>
                <w:szCs w:val="24"/>
                <w:lang w:eastAsia="ru-RU"/>
              </w:rPr>
              <w:t>2022</w:t>
            </w:r>
          </w:p>
        </w:tc>
        <w:tc>
          <w:tcPr>
            <w:tcW w:w="4283" w:type="dxa"/>
          </w:tcPr>
          <w:p w:rsidR="001C163A" w:rsidRDefault="001C163A">
            <w:pPr>
              <w:spacing w:line="240" w:lineRule="auto"/>
              <w:ind w:firstLine="0"/>
              <w:jc w:val="center"/>
              <w:rPr>
                <w:szCs w:val="24"/>
                <w:lang w:eastAsia="ru-RU"/>
              </w:rPr>
            </w:pPr>
            <w:r>
              <w:rPr>
                <w:szCs w:val="24"/>
                <w:lang w:eastAsia="ru-RU"/>
              </w:rPr>
              <w:t>132</w:t>
            </w:r>
          </w:p>
        </w:tc>
        <w:tc>
          <w:tcPr>
            <w:tcW w:w="3543" w:type="dxa"/>
          </w:tcPr>
          <w:p w:rsidR="001C163A" w:rsidRDefault="001C163A">
            <w:pPr>
              <w:spacing w:line="240" w:lineRule="auto"/>
              <w:ind w:firstLine="0"/>
              <w:jc w:val="center"/>
              <w:rPr>
                <w:szCs w:val="24"/>
                <w:lang w:eastAsia="ru-RU"/>
              </w:rPr>
            </w:pPr>
            <w:r>
              <w:rPr>
                <w:szCs w:val="24"/>
                <w:lang w:eastAsia="ru-RU"/>
              </w:rPr>
              <w:t>51</w:t>
            </w:r>
          </w:p>
        </w:tc>
      </w:tr>
    </w:tbl>
    <w:p w:rsidR="001C163A" w:rsidRDefault="001C163A" w:rsidP="0032761C">
      <w:pPr>
        <w:spacing w:line="100" w:lineRule="atLeast"/>
        <w:ind w:firstLine="708"/>
        <w:rPr>
          <w:szCs w:val="24"/>
        </w:rPr>
      </w:pPr>
    </w:p>
    <w:p w:rsidR="001C163A" w:rsidRDefault="001C163A" w:rsidP="0032761C">
      <w:pPr>
        <w:spacing w:line="100" w:lineRule="atLeast"/>
        <w:ind w:firstLine="708"/>
        <w:rPr>
          <w:rFonts w:eastAsia="SimSun"/>
          <w:i/>
          <w:szCs w:val="24"/>
          <w:lang w:eastAsia="ar-SA"/>
        </w:rPr>
      </w:pPr>
      <w:r>
        <w:rPr>
          <w:szCs w:val="24"/>
        </w:rPr>
        <w:lastRenderedPageBreak/>
        <w:t xml:space="preserve">Удельный вес численности детей с ограниченными возможностями здоровья и детей- инвалидов, </w:t>
      </w:r>
      <w:r>
        <w:rPr>
          <w:i/>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4283"/>
        <w:gridCol w:w="3543"/>
      </w:tblGrid>
      <w:tr w:rsidR="001C163A" w:rsidTr="0032761C">
        <w:tc>
          <w:tcPr>
            <w:tcW w:w="1921" w:type="dxa"/>
          </w:tcPr>
          <w:p w:rsidR="001C163A" w:rsidRDefault="001C163A">
            <w:pPr>
              <w:spacing w:line="240" w:lineRule="auto"/>
              <w:ind w:firstLine="0"/>
              <w:jc w:val="center"/>
              <w:rPr>
                <w:szCs w:val="24"/>
                <w:lang w:eastAsia="ru-RU"/>
              </w:rPr>
            </w:pPr>
            <w:r>
              <w:rPr>
                <w:szCs w:val="24"/>
                <w:lang w:eastAsia="ru-RU"/>
              </w:rPr>
              <w:t>год</w:t>
            </w:r>
          </w:p>
        </w:tc>
        <w:tc>
          <w:tcPr>
            <w:tcW w:w="4283" w:type="dxa"/>
          </w:tcPr>
          <w:p w:rsidR="001C163A" w:rsidRDefault="001C163A">
            <w:pPr>
              <w:spacing w:line="240" w:lineRule="auto"/>
              <w:ind w:firstLine="0"/>
              <w:jc w:val="center"/>
              <w:rPr>
                <w:szCs w:val="24"/>
                <w:lang w:eastAsia="ru-RU"/>
              </w:rPr>
            </w:pPr>
            <w:r>
              <w:rPr>
                <w:szCs w:val="24"/>
                <w:lang w:eastAsia="ru-RU"/>
              </w:rPr>
              <w:t>количество детей с ОВЗ</w:t>
            </w:r>
          </w:p>
        </w:tc>
        <w:tc>
          <w:tcPr>
            <w:tcW w:w="3543" w:type="dxa"/>
          </w:tcPr>
          <w:p w:rsidR="001C163A" w:rsidRDefault="001C163A">
            <w:pPr>
              <w:spacing w:line="240" w:lineRule="auto"/>
              <w:ind w:firstLine="0"/>
              <w:jc w:val="center"/>
              <w:rPr>
                <w:szCs w:val="24"/>
                <w:lang w:eastAsia="ru-RU"/>
              </w:rPr>
            </w:pPr>
            <w:r>
              <w:rPr>
                <w:szCs w:val="24"/>
                <w:lang w:eastAsia="ru-RU"/>
              </w:rPr>
              <w:t>из них дети-инвалиды</w:t>
            </w:r>
          </w:p>
        </w:tc>
      </w:tr>
      <w:tr w:rsidR="001C163A" w:rsidTr="0032761C">
        <w:tc>
          <w:tcPr>
            <w:tcW w:w="1921" w:type="dxa"/>
          </w:tcPr>
          <w:p w:rsidR="001C163A" w:rsidRDefault="001C163A">
            <w:pPr>
              <w:spacing w:line="240" w:lineRule="auto"/>
              <w:ind w:firstLine="0"/>
              <w:jc w:val="center"/>
              <w:rPr>
                <w:szCs w:val="24"/>
                <w:lang w:eastAsia="ru-RU"/>
              </w:rPr>
            </w:pPr>
            <w:r>
              <w:rPr>
                <w:szCs w:val="24"/>
                <w:lang w:eastAsia="ru-RU"/>
              </w:rPr>
              <w:t>2020</w:t>
            </w:r>
          </w:p>
        </w:tc>
        <w:tc>
          <w:tcPr>
            <w:tcW w:w="4283" w:type="dxa"/>
          </w:tcPr>
          <w:p w:rsidR="001C163A" w:rsidRDefault="001C163A">
            <w:pPr>
              <w:spacing w:line="240" w:lineRule="auto"/>
              <w:ind w:firstLine="0"/>
              <w:jc w:val="center"/>
              <w:rPr>
                <w:szCs w:val="24"/>
                <w:lang w:eastAsia="ru-RU"/>
              </w:rPr>
            </w:pPr>
            <w:r>
              <w:rPr>
                <w:szCs w:val="24"/>
                <w:lang w:eastAsia="ru-RU"/>
              </w:rPr>
              <w:t>4,1</w:t>
            </w:r>
          </w:p>
        </w:tc>
        <w:tc>
          <w:tcPr>
            <w:tcW w:w="3543" w:type="dxa"/>
          </w:tcPr>
          <w:p w:rsidR="001C163A" w:rsidRDefault="001C163A">
            <w:pPr>
              <w:spacing w:line="240" w:lineRule="auto"/>
              <w:ind w:firstLine="0"/>
              <w:jc w:val="center"/>
              <w:rPr>
                <w:szCs w:val="24"/>
                <w:lang w:eastAsia="ru-RU"/>
              </w:rPr>
            </w:pPr>
            <w:r>
              <w:rPr>
                <w:szCs w:val="24"/>
                <w:lang w:eastAsia="ru-RU"/>
              </w:rPr>
              <w:t>1,4</w:t>
            </w:r>
          </w:p>
        </w:tc>
      </w:tr>
      <w:tr w:rsidR="001C163A" w:rsidTr="0032761C">
        <w:tc>
          <w:tcPr>
            <w:tcW w:w="1921" w:type="dxa"/>
          </w:tcPr>
          <w:p w:rsidR="001C163A" w:rsidRDefault="001C163A">
            <w:pPr>
              <w:spacing w:line="240" w:lineRule="auto"/>
              <w:ind w:firstLine="0"/>
              <w:jc w:val="center"/>
              <w:rPr>
                <w:szCs w:val="24"/>
                <w:lang w:eastAsia="ru-RU"/>
              </w:rPr>
            </w:pPr>
            <w:r>
              <w:rPr>
                <w:szCs w:val="24"/>
                <w:lang w:eastAsia="ru-RU"/>
              </w:rPr>
              <w:t>2021</w:t>
            </w:r>
          </w:p>
        </w:tc>
        <w:tc>
          <w:tcPr>
            <w:tcW w:w="4283" w:type="dxa"/>
          </w:tcPr>
          <w:p w:rsidR="001C163A" w:rsidRDefault="001C163A">
            <w:pPr>
              <w:spacing w:line="240" w:lineRule="auto"/>
              <w:ind w:firstLine="0"/>
              <w:jc w:val="center"/>
              <w:rPr>
                <w:szCs w:val="24"/>
                <w:lang w:eastAsia="ru-RU"/>
              </w:rPr>
            </w:pPr>
            <w:r>
              <w:rPr>
                <w:szCs w:val="24"/>
                <w:lang w:eastAsia="ru-RU"/>
              </w:rPr>
              <w:t>3,8</w:t>
            </w:r>
          </w:p>
        </w:tc>
        <w:tc>
          <w:tcPr>
            <w:tcW w:w="3543" w:type="dxa"/>
          </w:tcPr>
          <w:p w:rsidR="001C163A" w:rsidRDefault="001C163A">
            <w:pPr>
              <w:spacing w:line="240" w:lineRule="auto"/>
              <w:ind w:firstLine="0"/>
              <w:jc w:val="center"/>
              <w:rPr>
                <w:szCs w:val="24"/>
                <w:lang w:eastAsia="ru-RU"/>
              </w:rPr>
            </w:pPr>
            <w:r>
              <w:rPr>
                <w:szCs w:val="24"/>
                <w:lang w:eastAsia="ru-RU"/>
              </w:rPr>
              <w:t>1,8</w:t>
            </w:r>
          </w:p>
        </w:tc>
      </w:tr>
      <w:tr w:rsidR="001C163A" w:rsidTr="0032761C">
        <w:tc>
          <w:tcPr>
            <w:tcW w:w="1921" w:type="dxa"/>
          </w:tcPr>
          <w:p w:rsidR="001C163A" w:rsidRDefault="001C163A">
            <w:pPr>
              <w:spacing w:line="240" w:lineRule="auto"/>
              <w:ind w:firstLine="0"/>
              <w:jc w:val="center"/>
              <w:rPr>
                <w:szCs w:val="24"/>
                <w:lang w:eastAsia="ru-RU"/>
              </w:rPr>
            </w:pPr>
            <w:r>
              <w:rPr>
                <w:szCs w:val="24"/>
                <w:lang w:eastAsia="ru-RU"/>
              </w:rPr>
              <w:t>2022</w:t>
            </w:r>
          </w:p>
        </w:tc>
        <w:tc>
          <w:tcPr>
            <w:tcW w:w="4283" w:type="dxa"/>
          </w:tcPr>
          <w:p w:rsidR="001C163A" w:rsidRDefault="001C163A">
            <w:pPr>
              <w:spacing w:line="240" w:lineRule="auto"/>
              <w:ind w:firstLine="0"/>
              <w:jc w:val="center"/>
              <w:rPr>
                <w:szCs w:val="24"/>
                <w:lang w:eastAsia="ru-RU"/>
              </w:rPr>
            </w:pPr>
            <w:r>
              <w:rPr>
                <w:szCs w:val="24"/>
                <w:lang w:eastAsia="ru-RU"/>
              </w:rPr>
              <w:t>4,4</w:t>
            </w:r>
          </w:p>
        </w:tc>
        <w:tc>
          <w:tcPr>
            <w:tcW w:w="3543" w:type="dxa"/>
          </w:tcPr>
          <w:p w:rsidR="001C163A" w:rsidRDefault="001C163A">
            <w:pPr>
              <w:spacing w:line="240" w:lineRule="auto"/>
              <w:ind w:firstLine="0"/>
              <w:jc w:val="center"/>
              <w:rPr>
                <w:szCs w:val="24"/>
                <w:lang w:eastAsia="ru-RU"/>
              </w:rPr>
            </w:pPr>
            <w:r>
              <w:rPr>
                <w:szCs w:val="24"/>
                <w:lang w:eastAsia="ru-RU"/>
              </w:rPr>
              <w:t>1,7</w:t>
            </w:r>
          </w:p>
        </w:tc>
      </w:tr>
    </w:tbl>
    <w:p w:rsidR="001C163A" w:rsidRDefault="001C163A" w:rsidP="0032761C">
      <w:pPr>
        <w:spacing w:line="240" w:lineRule="auto"/>
        <w:ind w:firstLine="708"/>
        <w:rPr>
          <w:szCs w:val="24"/>
        </w:rPr>
      </w:pPr>
    </w:p>
    <w:p w:rsidR="001C163A" w:rsidRDefault="001C163A" w:rsidP="0032761C">
      <w:pPr>
        <w:spacing w:line="240" w:lineRule="auto"/>
        <w:ind w:firstLine="708"/>
        <w:rPr>
          <w:rFonts w:eastAsia="SimSun"/>
          <w:szCs w:val="24"/>
          <w:lang w:eastAsia="ar-SA"/>
        </w:rPr>
      </w:pPr>
      <w:r>
        <w:rPr>
          <w:szCs w:val="24"/>
        </w:rPr>
        <w:t>В целом наблюдается увеличение количества детей с ОВЗ</w:t>
      </w:r>
      <w:r w:rsidR="00DE331C">
        <w:rPr>
          <w:szCs w:val="24"/>
        </w:rPr>
        <w:t>, уменьшение количества детей-инвалидов.</w:t>
      </w:r>
    </w:p>
    <w:p w:rsidR="001C163A" w:rsidRDefault="001C163A" w:rsidP="0032761C">
      <w:pPr>
        <w:spacing w:line="240" w:lineRule="auto"/>
        <w:ind w:firstLine="708"/>
      </w:pPr>
      <w:r>
        <w:rPr>
          <w:szCs w:val="24"/>
        </w:rPr>
        <w:t>Для обеспечения образовательных потребностей детей-инвалидов в учреждениях создаются специальные условия для обучения, воспитания и развития. Для эффективной реализации мер по социализации детей в образовательную среду дошкольных учреждений внедряются практико-ориентированные технологии индивидуального и группового обучения, используются адаптированные дидактические материалы, обеспечивается логопедическое сопровождение.</w:t>
      </w:r>
    </w:p>
    <w:p w:rsidR="001C163A" w:rsidRDefault="001C163A" w:rsidP="0032761C">
      <w:pPr>
        <w:spacing w:line="240" w:lineRule="auto"/>
        <w:ind w:firstLine="708"/>
      </w:pPr>
      <w:r>
        <w:rPr>
          <w:rStyle w:val="c0"/>
          <w:color w:val="000000"/>
        </w:rPr>
        <w:t xml:space="preserve">Для работы с детьми, имеющими </w:t>
      </w:r>
      <w:r>
        <w:rPr>
          <w:szCs w:val="24"/>
        </w:rPr>
        <w:t xml:space="preserve">ограниченные возможности здоровья, </w:t>
      </w:r>
      <w:r>
        <w:rPr>
          <w:rStyle w:val="c0"/>
          <w:color w:val="000000"/>
        </w:rPr>
        <w:t xml:space="preserve">и детьми- инвалидами используются тренажёры, коррекционные мячи, коррекционные дорожки, </w:t>
      </w:r>
      <w:proofErr w:type="spellStart"/>
      <w:r>
        <w:rPr>
          <w:rStyle w:val="c0"/>
          <w:color w:val="000000"/>
        </w:rPr>
        <w:t>массажёры</w:t>
      </w:r>
      <w:proofErr w:type="spellEnd"/>
      <w:r>
        <w:rPr>
          <w:rStyle w:val="c0"/>
          <w:color w:val="000000"/>
        </w:rPr>
        <w:t xml:space="preserve">, мягкие модули, сухой бассейн, применяется практический материал: набор </w:t>
      </w:r>
      <w:proofErr w:type="spellStart"/>
      <w:r>
        <w:rPr>
          <w:rStyle w:val="c0"/>
          <w:color w:val="000000"/>
        </w:rPr>
        <w:t>Фребеля</w:t>
      </w:r>
      <w:proofErr w:type="spellEnd"/>
      <w:r>
        <w:rPr>
          <w:rStyle w:val="c0"/>
          <w:color w:val="000000"/>
        </w:rPr>
        <w:t xml:space="preserve">, световой столик для рисования песком, сенсорные панели, домики, столики, </w:t>
      </w:r>
      <w:r>
        <w:rPr>
          <w:color w:val="000000"/>
        </w:rPr>
        <w:t xml:space="preserve"> компьютеры, проекторы, интерактивные столы, мультимедийное оборудование</w:t>
      </w:r>
      <w:r>
        <w:rPr>
          <w:rStyle w:val="c0"/>
          <w:color w:val="000000"/>
        </w:rPr>
        <w:t>. В детских садах имеются мягкие уголки, «уголки уединения» для создания «индивидуального пространства ребёнка».</w:t>
      </w:r>
    </w:p>
    <w:p w:rsidR="001C163A" w:rsidRDefault="001C163A" w:rsidP="0032761C">
      <w:pPr>
        <w:spacing w:line="240" w:lineRule="auto"/>
        <w:ind w:firstLine="708"/>
      </w:pPr>
    </w:p>
    <w:p w:rsidR="001C163A" w:rsidRDefault="001C163A" w:rsidP="0032761C">
      <w:pPr>
        <w:pStyle w:val="4"/>
      </w:pPr>
      <w:r>
        <w:t>Финансово-экономическая деятельность</w:t>
      </w:r>
    </w:p>
    <w:p w:rsidR="001C163A" w:rsidRDefault="001C163A" w:rsidP="0032761C">
      <w:pPr>
        <w:spacing w:line="240" w:lineRule="auto"/>
        <w:ind w:firstLine="708"/>
        <w:rPr>
          <w:color w:val="00000A"/>
          <w:szCs w:val="24"/>
          <w:lang w:eastAsia="ru-RU"/>
        </w:rPr>
      </w:pPr>
      <w:r>
        <w:rPr>
          <w:color w:val="00000A"/>
          <w:szCs w:val="24"/>
          <w:lang w:eastAsia="ru-RU"/>
        </w:rPr>
        <w:t>В части дошкольного образования финансирование осуществляется на основании расчётных нормативов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1C163A" w:rsidRDefault="001C163A" w:rsidP="00E14F49">
      <w:pPr>
        <w:spacing w:line="240" w:lineRule="auto"/>
        <w:ind w:firstLine="708"/>
        <w:rPr>
          <w:i/>
          <w:color w:val="00000A"/>
          <w:szCs w:val="24"/>
          <w:lang w:eastAsia="ru-RU"/>
        </w:rPr>
      </w:pPr>
      <w:r>
        <w:rPr>
          <w:color w:val="00000A"/>
          <w:szCs w:val="24"/>
          <w:lang w:eastAsia="ru-RU"/>
        </w:rPr>
        <w:t xml:space="preserve">Информация о расчётных нормативах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r>
        <w:rPr>
          <w:i/>
          <w:color w:val="00000A"/>
          <w:szCs w:val="24"/>
          <w:lang w:eastAsia="ru-RU"/>
        </w:rPr>
        <w:t>тыс. руб.:</w:t>
      </w:r>
    </w:p>
    <w:p w:rsidR="001C163A" w:rsidRDefault="001C163A" w:rsidP="0032761C">
      <w:pPr>
        <w:spacing w:line="240" w:lineRule="auto"/>
        <w:ind w:firstLine="708"/>
        <w:rPr>
          <w:i/>
          <w:color w:val="00000A"/>
          <w:szCs w:val="24"/>
          <w:lang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1540"/>
        <w:gridCol w:w="1560"/>
        <w:gridCol w:w="1559"/>
        <w:gridCol w:w="1459"/>
        <w:gridCol w:w="1528"/>
        <w:gridCol w:w="1407"/>
      </w:tblGrid>
      <w:tr w:rsidR="001C163A" w:rsidTr="0032761C">
        <w:tc>
          <w:tcPr>
            <w:tcW w:w="697" w:type="dxa"/>
            <w:vMerge w:val="restart"/>
          </w:tcPr>
          <w:p w:rsidR="001C163A" w:rsidRDefault="001C163A">
            <w:pPr>
              <w:spacing w:line="240" w:lineRule="auto"/>
              <w:ind w:firstLine="0"/>
              <w:rPr>
                <w:color w:val="00000A"/>
                <w:sz w:val="18"/>
                <w:szCs w:val="18"/>
                <w:lang w:eastAsia="ru-RU"/>
              </w:rPr>
            </w:pPr>
          </w:p>
          <w:p w:rsidR="001C163A" w:rsidRDefault="001C163A">
            <w:pPr>
              <w:spacing w:line="240" w:lineRule="auto"/>
              <w:ind w:firstLine="0"/>
              <w:rPr>
                <w:color w:val="00000A"/>
                <w:sz w:val="18"/>
                <w:szCs w:val="18"/>
                <w:lang w:eastAsia="ru-RU"/>
              </w:rPr>
            </w:pPr>
          </w:p>
          <w:p w:rsidR="001C163A" w:rsidRDefault="001C163A">
            <w:pPr>
              <w:spacing w:line="240" w:lineRule="auto"/>
              <w:ind w:firstLine="0"/>
              <w:rPr>
                <w:color w:val="00000A"/>
                <w:sz w:val="18"/>
                <w:szCs w:val="18"/>
                <w:lang w:eastAsia="ru-RU"/>
              </w:rPr>
            </w:pPr>
          </w:p>
          <w:p w:rsidR="001C163A" w:rsidRDefault="001C163A">
            <w:pPr>
              <w:spacing w:line="240" w:lineRule="auto"/>
              <w:ind w:firstLine="0"/>
              <w:rPr>
                <w:color w:val="00000A"/>
                <w:sz w:val="18"/>
                <w:szCs w:val="18"/>
                <w:lang w:eastAsia="ru-RU"/>
              </w:rPr>
            </w:pPr>
          </w:p>
          <w:p w:rsidR="001C163A" w:rsidRDefault="001C163A">
            <w:pPr>
              <w:spacing w:line="240" w:lineRule="auto"/>
              <w:ind w:firstLine="0"/>
              <w:rPr>
                <w:color w:val="00000A"/>
                <w:sz w:val="18"/>
                <w:szCs w:val="18"/>
                <w:lang w:eastAsia="ru-RU"/>
              </w:rPr>
            </w:pPr>
          </w:p>
          <w:p w:rsidR="001C163A" w:rsidRDefault="001C163A">
            <w:pPr>
              <w:spacing w:line="240" w:lineRule="auto"/>
              <w:ind w:firstLine="0"/>
              <w:rPr>
                <w:color w:val="00000A"/>
                <w:lang w:eastAsia="ru-RU"/>
              </w:rPr>
            </w:pPr>
            <w:r>
              <w:rPr>
                <w:color w:val="00000A"/>
                <w:sz w:val="22"/>
                <w:lang w:eastAsia="ru-RU"/>
              </w:rPr>
              <w:t>год</w:t>
            </w:r>
          </w:p>
        </w:tc>
        <w:tc>
          <w:tcPr>
            <w:tcW w:w="3100" w:type="dxa"/>
            <w:gridSpan w:val="2"/>
          </w:tcPr>
          <w:p w:rsidR="001C163A" w:rsidRDefault="001C163A">
            <w:pPr>
              <w:spacing w:line="240" w:lineRule="auto"/>
              <w:ind w:firstLine="0"/>
              <w:jc w:val="center"/>
              <w:rPr>
                <w:color w:val="00000A"/>
                <w:sz w:val="16"/>
                <w:szCs w:val="16"/>
                <w:lang w:eastAsia="ru-RU"/>
              </w:rPr>
            </w:pPr>
            <w:r>
              <w:rPr>
                <w:color w:val="00000A"/>
                <w:sz w:val="16"/>
                <w:szCs w:val="16"/>
                <w:lang w:eastAsia="ru-RU"/>
              </w:rPr>
              <w:t xml:space="preserve">Норматив для интегрированного кратковременного пребывания </w:t>
            </w:r>
          </w:p>
          <w:p w:rsidR="001C163A" w:rsidRDefault="001C163A">
            <w:pPr>
              <w:spacing w:line="240" w:lineRule="auto"/>
              <w:ind w:firstLine="0"/>
              <w:jc w:val="center"/>
              <w:rPr>
                <w:sz w:val="16"/>
                <w:szCs w:val="16"/>
                <w:lang w:eastAsia="ru-RU"/>
              </w:rPr>
            </w:pPr>
            <w:r>
              <w:rPr>
                <w:color w:val="00000A"/>
                <w:sz w:val="16"/>
                <w:szCs w:val="16"/>
                <w:lang w:eastAsia="ru-RU"/>
              </w:rPr>
              <w:t>и получения образования в консультационно-методических пунктах</w:t>
            </w:r>
          </w:p>
        </w:tc>
        <w:tc>
          <w:tcPr>
            <w:tcW w:w="3018" w:type="dxa"/>
            <w:gridSpan w:val="2"/>
            <w:vAlign w:val="center"/>
          </w:tcPr>
          <w:p w:rsidR="001C163A" w:rsidRDefault="001C163A">
            <w:pPr>
              <w:spacing w:line="240" w:lineRule="auto"/>
              <w:ind w:firstLine="0"/>
              <w:jc w:val="center"/>
              <w:rPr>
                <w:sz w:val="16"/>
                <w:szCs w:val="16"/>
                <w:lang w:eastAsia="ru-RU"/>
              </w:rPr>
            </w:pPr>
            <w:r>
              <w:rPr>
                <w:color w:val="00000A"/>
                <w:sz w:val="16"/>
                <w:szCs w:val="16"/>
                <w:lang w:eastAsia="ru-RU"/>
              </w:rPr>
              <w:t>Норматив для кратковременного пребывания</w:t>
            </w:r>
          </w:p>
        </w:tc>
        <w:tc>
          <w:tcPr>
            <w:tcW w:w="2935" w:type="dxa"/>
            <w:gridSpan w:val="2"/>
            <w:vAlign w:val="center"/>
          </w:tcPr>
          <w:p w:rsidR="001C163A" w:rsidRDefault="001C163A">
            <w:pPr>
              <w:spacing w:line="240" w:lineRule="auto"/>
              <w:ind w:firstLine="0"/>
              <w:jc w:val="center"/>
              <w:rPr>
                <w:sz w:val="16"/>
                <w:szCs w:val="16"/>
                <w:lang w:eastAsia="ru-RU"/>
              </w:rPr>
            </w:pPr>
            <w:r>
              <w:rPr>
                <w:color w:val="00000A"/>
                <w:sz w:val="16"/>
                <w:szCs w:val="16"/>
                <w:lang w:eastAsia="ru-RU"/>
              </w:rPr>
              <w:t>Норматив для пребывания в группе полного дня</w:t>
            </w:r>
          </w:p>
        </w:tc>
      </w:tr>
      <w:tr w:rsidR="001C163A" w:rsidTr="0032761C">
        <w:tc>
          <w:tcPr>
            <w:tcW w:w="697" w:type="dxa"/>
            <w:vMerge/>
            <w:vAlign w:val="center"/>
          </w:tcPr>
          <w:p w:rsidR="001C163A" w:rsidRDefault="001C163A">
            <w:pPr>
              <w:spacing w:line="240" w:lineRule="auto"/>
              <w:ind w:firstLine="0"/>
              <w:jc w:val="left"/>
              <w:rPr>
                <w:color w:val="00000A"/>
                <w:lang w:eastAsia="ru-RU"/>
              </w:rPr>
            </w:pPr>
          </w:p>
        </w:tc>
        <w:tc>
          <w:tcPr>
            <w:tcW w:w="1540" w:type="dxa"/>
            <w:vAlign w:val="center"/>
          </w:tcPr>
          <w:p w:rsidR="001C163A" w:rsidRDefault="001C163A">
            <w:pPr>
              <w:spacing w:line="240" w:lineRule="auto"/>
              <w:ind w:firstLine="0"/>
              <w:jc w:val="center"/>
              <w:rPr>
                <w:color w:val="000000"/>
                <w:sz w:val="16"/>
                <w:szCs w:val="16"/>
                <w:lang w:eastAsia="ru-RU"/>
              </w:rPr>
            </w:pPr>
            <w:r>
              <w:rPr>
                <w:color w:val="000000"/>
                <w:sz w:val="16"/>
                <w:szCs w:val="16"/>
                <w:lang w:eastAsia="ru-RU"/>
              </w:rPr>
              <w:t xml:space="preserve">обучающиеся </w:t>
            </w:r>
          </w:p>
          <w:p w:rsidR="001C163A" w:rsidRDefault="001C163A">
            <w:pPr>
              <w:spacing w:line="240" w:lineRule="auto"/>
              <w:ind w:firstLine="0"/>
              <w:jc w:val="center"/>
              <w:rPr>
                <w:sz w:val="16"/>
                <w:szCs w:val="16"/>
                <w:lang w:eastAsia="ru-RU"/>
              </w:rPr>
            </w:pPr>
            <w:r>
              <w:rPr>
                <w:color w:val="000000"/>
                <w:sz w:val="16"/>
                <w:szCs w:val="16"/>
                <w:lang w:eastAsia="ru-RU"/>
              </w:rPr>
              <w:t>за исключением обучающихся по адаптированным образовательным программам</w:t>
            </w:r>
          </w:p>
        </w:tc>
        <w:tc>
          <w:tcPr>
            <w:tcW w:w="1560" w:type="dxa"/>
            <w:vAlign w:val="center"/>
          </w:tcPr>
          <w:p w:rsidR="001C163A" w:rsidRDefault="001C163A">
            <w:pPr>
              <w:spacing w:line="240" w:lineRule="auto"/>
              <w:ind w:firstLine="0"/>
              <w:jc w:val="center"/>
              <w:rPr>
                <w:sz w:val="16"/>
                <w:szCs w:val="16"/>
                <w:lang w:eastAsia="ru-RU"/>
              </w:rPr>
            </w:pPr>
            <w:r>
              <w:rPr>
                <w:color w:val="000000"/>
                <w:sz w:val="16"/>
                <w:szCs w:val="16"/>
                <w:lang w:eastAsia="ru-RU"/>
              </w:rPr>
              <w:t>обучающиеся по адаптированным образовательным программам</w:t>
            </w:r>
          </w:p>
        </w:tc>
        <w:tc>
          <w:tcPr>
            <w:tcW w:w="1559" w:type="dxa"/>
            <w:vAlign w:val="center"/>
          </w:tcPr>
          <w:p w:rsidR="001C163A" w:rsidRDefault="001C163A">
            <w:pPr>
              <w:spacing w:line="240" w:lineRule="auto"/>
              <w:ind w:firstLine="0"/>
              <w:jc w:val="center"/>
              <w:rPr>
                <w:color w:val="000000"/>
                <w:sz w:val="16"/>
                <w:szCs w:val="16"/>
                <w:lang w:eastAsia="ru-RU"/>
              </w:rPr>
            </w:pPr>
            <w:r>
              <w:rPr>
                <w:color w:val="000000"/>
                <w:sz w:val="16"/>
                <w:szCs w:val="16"/>
                <w:lang w:eastAsia="ru-RU"/>
              </w:rPr>
              <w:t xml:space="preserve">обучающиеся </w:t>
            </w:r>
          </w:p>
          <w:p w:rsidR="001C163A" w:rsidRDefault="001C163A">
            <w:pPr>
              <w:spacing w:line="240" w:lineRule="auto"/>
              <w:ind w:firstLine="0"/>
              <w:jc w:val="center"/>
              <w:rPr>
                <w:sz w:val="16"/>
                <w:szCs w:val="16"/>
                <w:lang w:eastAsia="ru-RU"/>
              </w:rPr>
            </w:pPr>
            <w:r>
              <w:rPr>
                <w:color w:val="000000"/>
                <w:sz w:val="16"/>
                <w:szCs w:val="16"/>
                <w:lang w:eastAsia="ru-RU"/>
              </w:rPr>
              <w:t>за исключением обучающихся по адаптированным образовательным программам</w:t>
            </w:r>
          </w:p>
        </w:tc>
        <w:tc>
          <w:tcPr>
            <w:tcW w:w="1459" w:type="dxa"/>
            <w:vAlign w:val="center"/>
          </w:tcPr>
          <w:p w:rsidR="001C163A" w:rsidRDefault="001C163A">
            <w:pPr>
              <w:spacing w:line="240" w:lineRule="auto"/>
              <w:ind w:firstLine="0"/>
              <w:jc w:val="center"/>
              <w:rPr>
                <w:sz w:val="16"/>
                <w:szCs w:val="16"/>
                <w:lang w:eastAsia="ru-RU"/>
              </w:rPr>
            </w:pPr>
            <w:r>
              <w:rPr>
                <w:color w:val="000000"/>
                <w:sz w:val="16"/>
                <w:szCs w:val="16"/>
                <w:lang w:eastAsia="ru-RU"/>
              </w:rPr>
              <w:t>обучающиеся по адаптированным образовательным программам</w:t>
            </w:r>
          </w:p>
        </w:tc>
        <w:tc>
          <w:tcPr>
            <w:tcW w:w="1528" w:type="dxa"/>
            <w:vAlign w:val="center"/>
          </w:tcPr>
          <w:p w:rsidR="001C163A" w:rsidRDefault="001C163A">
            <w:pPr>
              <w:spacing w:line="240" w:lineRule="auto"/>
              <w:ind w:firstLine="0"/>
              <w:jc w:val="center"/>
              <w:rPr>
                <w:color w:val="000000"/>
                <w:sz w:val="16"/>
                <w:szCs w:val="16"/>
                <w:lang w:eastAsia="ru-RU"/>
              </w:rPr>
            </w:pPr>
            <w:r>
              <w:rPr>
                <w:color w:val="000000"/>
                <w:sz w:val="16"/>
                <w:szCs w:val="16"/>
                <w:lang w:eastAsia="ru-RU"/>
              </w:rPr>
              <w:t xml:space="preserve">обучающиеся </w:t>
            </w:r>
          </w:p>
          <w:p w:rsidR="001C163A" w:rsidRDefault="001C163A">
            <w:pPr>
              <w:spacing w:line="240" w:lineRule="auto"/>
              <w:ind w:firstLine="0"/>
              <w:jc w:val="center"/>
              <w:rPr>
                <w:sz w:val="16"/>
                <w:szCs w:val="16"/>
                <w:lang w:eastAsia="ru-RU"/>
              </w:rPr>
            </w:pPr>
            <w:r>
              <w:rPr>
                <w:color w:val="000000"/>
                <w:sz w:val="16"/>
                <w:szCs w:val="16"/>
                <w:lang w:eastAsia="ru-RU"/>
              </w:rPr>
              <w:t>за исключением обучающихся по адаптированным образовательным программам</w:t>
            </w:r>
          </w:p>
        </w:tc>
        <w:tc>
          <w:tcPr>
            <w:tcW w:w="1407" w:type="dxa"/>
            <w:vAlign w:val="center"/>
          </w:tcPr>
          <w:p w:rsidR="001C163A" w:rsidRDefault="001C163A">
            <w:pPr>
              <w:spacing w:line="240" w:lineRule="auto"/>
              <w:ind w:firstLine="0"/>
              <w:jc w:val="center"/>
              <w:rPr>
                <w:sz w:val="16"/>
                <w:szCs w:val="16"/>
                <w:lang w:eastAsia="ru-RU"/>
              </w:rPr>
            </w:pPr>
            <w:r>
              <w:rPr>
                <w:color w:val="000000"/>
                <w:sz w:val="16"/>
                <w:szCs w:val="16"/>
                <w:lang w:eastAsia="ru-RU"/>
              </w:rPr>
              <w:t>обучающиеся по адаптированным образовательным программам</w:t>
            </w:r>
          </w:p>
        </w:tc>
      </w:tr>
      <w:tr w:rsidR="001C163A" w:rsidTr="0032761C">
        <w:tc>
          <w:tcPr>
            <w:tcW w:w="697" w:type="dxa"/>
            <w:vAlign w:val="center"/>
          </w:tcPr>
          <w:p w:rsidR="001C163A" w:rsidRDefault="001C163A">
            <w:pPr>
              <w:spacing w:line="240" w:lineRule="auto"/>
              <w:ind w:firstLine="0"/>
              <w:jc w:val="center"/>
              <w:rPr>
                <w:szCs w:val="24"/>
                <w:lang w:eastAsia="ru-RU"/>
              </w:rPr>
            </w:pPr>
            <w:r>
              <w:rPr>
                <w:color w:val="00000A"/>
                <w:szCs w:val="24"/>
                <w:lang w:eastAsia="ru-RU"/>
              </w:rPr>
              <w:t>2020</w:t>
            </w:r>
          </w:p>
        </w:tc>
        <w:tc>
          <w:tcPr>
            <w:tcW w:w="1540" w:type="dxa"/>
            <w:vAlign w:val="center"/>
          </w:tcPr>
          <w:p w:rsidR="001C163A" w:rsidRDefault="001C163A">
            <w:pPr>
              <w:spacing w:line="240" w:lineRule="auto"/>
              <w:ind w:firstLine="0"/>
              <w:jc w:val="center"/>
              <w:rPr>
                <w:szCs w:val="24"/>
                <w:lang w:eastAsia="ru-RU"/>
              </w:rPr>
            </w:pPr>
            <w:r>
              <w:rPr>
                <w:color w:val="000000"/>
                <w:szCs w:val="24"/>
                <w:lang w:eastAsia="ru-RU"/>
              </w:rPr>
              <w:t>7 535</w:t>
            </w:r>
          </w:p>
        </w:tc>
        <w:tc>
          <w:tcPr>
            <w:tcW w:w="1560" w:type="dxa"/>
            <w:vAlign w:val="center"/>
          </w:tcPr>
          <w:p w:rsidR="001C163A" w:rsidRDefault="001C163A">
            <w:pPr>
              <w:spacing w:line="240" w:lineRule="auto"/>
              <w:ind w:firstLine="0"/>
              <w:jc w:val="center"/>
              <w:rPr>
                <w:szCs w:val="24"/>
                <w:lang w:eastAsia="ru-RU"/>
              </w:rPr>
            </w:pPr>
            <w:r>
              <w:rPr>
                <w:color w:val="000000"/>
                <w:szCs w:val="24"/>
                <w:lang w:eastAsia="ru-RU"/>
              </w:rPr>
              <w:t>15 075</w:t>
            </w:r>
          </w:p>
        </w:tc>
        <w:tc>
          <w:tcPr>
            <w:tcW w:w="1559" w:type="dxa"/>
            <w:vAlign w:val="center"/>
          </w:tcPr>
          <w:p w:rsidR="001C163A" w:rsidRDefault="001C163A">
            <w:pPr>
              <w:spacing w:line="240" w:lineRule="auto"/>
              <w:ind w:firstLine="0"/>
              <w:jc w:val="center"/>
              <w:rPr>
                <w:szCs w:val="24"/>
                <w:lang w:eastAsia="ru-RU"/>
              </w:rPr>
            </w:pPr>
            <w:r>
              <w:rPr>
                <w:color w:val="000000"/>
                <w:szCs w:val="24"/>
                <w:lang w:eastAsia="ru-RU"/>
              </w:rPr>
              <w:t>11 355</w:t>
            </w:r>
          </w:p>
        </w:tc>
        <w:tc>
          <w:tcPr>
            <w:tcW w:w="1459" w:type="dxa"/>
            <w:vAlign w:val="center"/>
          </w:tcPr>
          <w:p w:rsidR="001C163A" w:rsidRDefault="001C163A">
            <w:pPr>
              <w:spacing w:line="240" w:lineRule="auto"/>
              <w:ind w:firstLine="0"/>
              <w:jc w:val="center"/>
              <w:rPr>
                <w:szCs w:val="24"/>
                <w:lang w:eastAsia="ru-RU"/>
              </w:rPr>
            </w:pPr>
            <w:r>
              <w:rPr>
                <w:color w:val="000000"/>
                <w:szCs w:val="24"/>
                <w:lang w:eastAsia="ru-RU"/>
              </w:rPr>
              <w:t>22 710</w:t>
            </w:r>
          </w:p>
        </w:tc>
        <w:tc>
          <w:tcPr>
            <w:tcW w:w="1528" w:type="dxa"/>
            <w:vAlign w:val="center"/>
          </w:tcPr>
          <w:p w:rsidR="001C163A" w:rsidRDefault="001C163A">
            <w:pPr>
              <w:spacing w:line="240" w:lineRule="auto"/>
              <w:ind w:firstLine="0"/>
              <w:jc w:val="center"/>
              <w:rPr>
                <w:szCs w:val="24"/>
                <w:lang w:eastAsia="ru-RU"/>
              </w:rPr>
            </w:pPr>
            <w:r>
              <w:rPr>
                <w:color w:val="000000"/>
                <w:szCs w:val="24"/>
                <w:lang w:eastAsia="ru-RU"/>
              </w:rPr>
              <w:t>18 895</w:t>
            </w:r>
          </w:p>
        </w:tc>
        <w:tc>
          <w:tcPr>
            <w:tcW w:w="1407" w:type="dxa"/>
            <w:vAlign w:val="center"/>
          </w:tcPr>
          <w:p w:rsidR="001C163A" w:rsidRDefault="001C163A">
            <w:pPr>
              <w:spacing w:line="240" w:lineRule="auto"/>
              <w:ind w:firstLine="0"/>
              <w:jc w:val="center"/>
              <w:rPr>
                <w:szCs w:val="24"/>
                <w:lang w:eastAsia="ru-RU"/>
              </w:rPr>
            </w:pPr>
            <w:r>
              <w:rPr>
                <w:color w:val="000000"/>
                <w:szCs w:val="24"/>
                <w:lang w:eastAsia="ru-RU"/>
              </w:rPr>
              <w:t>37 785</w:t>
            </w:r>
          </w:p>
        </w:tc>
      </w:tr>
      <w:tr w:rsidR="001C163A" w:rsidTr="0032761C">
        <w:tc>
          <w:tcPr>
            <w:tcW w:w="697" w:type="dxa"/>
            <w:vAlign w:val="center"/>
          </w:tcPr>
          <w:p w:rsidR="001C163A" w:rsidRDefault="001C163A">
            <w:pPr>
              <w:spacing w:line="240" w:lineRule="auto"/>
              <w:ind w:firstLine="0"/>
              <w:jc w:val="center"/>
              <w:rPr>
                <w:szCs w:val="24"/>
                <w:lang w:eastAsia="ru-RU"/>
              </w:rPr>
            </w:pPr>
            <w:r>
              <w:rPr>
                <w:color w:val="00000A"/>
                <w:szCs w:val="24"/>
                <w:lang w:eastAsia="ru-RU"/>
              </w:rPr>
              <w:t>2021</w:t>
            </w:r>
          </w:p>
        </w:tc>
        <w:tc>
          <w:tcPr>
            <w:tcW w:w="1540" w:type="dxa"/>
            <w:vAlign w:val="center"/>
          </w:tcPr>
          <w:p w:rsidR="001C163A" w:rsidRDefault="001C163A">
            <w:pPr>
              <w:spacing w:line="240" w:lineRule="auto"/>
              <w:ind w:firstLine="0"/>
              <w:jc w:val="center"/>
              <w:rPr>
                <w:szCs w:val="24"/>
                <w:lang w:eastAsia="ru-RU"/>
              </w:rPr>
            </w:pPr>
            <w:r>
              <w:rPr>
                <w:color w:val="000000"/>
                <w:szCs w:val="24"/>
                <w:lang w:eastAsia="ru-RU"/>
              </w:rPr>
              <w:t>7 545</w:t>
            </w:r>
          </w:p>
        </w:tc>
        <w:tc>
          <w:tcPr>
            <w:tcW w:w="1560" w:type="dxa"/>
            <w:vAlign w:val="center"/>
          </w:tcPr>
          <w:p w:rsidR="001C163A" w:rsidRDefault="001C163A">
            <w:pPr>
              <w:spacing w:line="240" w:lineRule="auto"/>
              <w:ind w:firstLine="0"/>
              <w:jc w:val="center"/>
              <w:rPr>
                <w:szCs w:val="24"/>
                <w:lang w:eastAsia="ru-RU"/>
              </w:rPr>
            </w:pPr>
            <w:r>
              <w:rPr>
                <w:color w:val="000000"/>
                <w:szCs w:val="24"/>
                <w:lang w:eastAsia="ru-RU"/>
              </w:rPr>
              <w:t>15 090</w:t>
            </w:r>
          </w:p>
        </w:tc>
        <w:tc>
          <w:tcPr>
            <w:tcW w:w="1559" w:type="dxa"/>
            <w:vAlign w:val="center"/>
          </w:tcPr>
          <w:p w:rsidR="001C163A" w:rsidRDefault="001C163A">
            <w:pPr>
              <w:spacing w:line="240" w:lineRule="auto"/>
              <w:ind w:firstLine="0"/>
              <w:jc w:val="center"/>
              <w:rPr>
                <w:szCs w:val="24"/>
                <w:lang w:eastAsia="ru-RU"/>
              </w:rPr>
            </w:pPr>
            <w:r>
              <w:rPr>
                <w:color w:val="000000"/>
                <w:szCs w:val="24"/>
                <w:lang w:eastAsia="ru-RU"/>
              </w:rPr>
              <w:t>11 370</w:t>
            </w:r>
          </w:p>
        </w:tc>
        <w:tc>
          <w:tcPr>
            <w:tcW w:w="1459" w:type="dxa"/>
            <w:vAlign w:val="center"/>
          </w:tcPr>
          <w:p w:rsidR="001C163A" w:rsidRDefault="001C163A">
            <w:pPr>
              <w:spacing w:line="240" w:lineRule="auto"/>
              <w:ind w:firstLine="0"/>
              <w:jc w:val="center"/>
              <w:rPr>
                <w:szCs w:val="24"/>
                <w:lang w:eastAsia="ru-RU"/>
              </w:rPr>
            </w:pPr>
            <w:r>
              <w:rPr>
                <w:color w:val="000000"/>
                <w:szCs w:val="24"/>
                <w:lang w:eastAsia="ru-RU"/>
              </w:rPr>
              <w:t>22 735</w:t>
            </w:r>
          </w:p>
        </w:tc>
        <w:tc>
          <w:tcPr>
            <w:tcW w:w="1528" w:type="dxa"/>
            <w:vAlign w:val="center"/>
          </w:tcPr>
          <w:p w:rsidR="001C163A" w:rsidRDefault="001C163A">
            <w:pPr>
              <w:spacing w:line="240" w:lineRule="auto"/>
              <w:ind w:firstLine="0"/>
              <w:jc w:val="center"/>
              <w:rPr>
                <w:szCs w:val="24"/>
                <w:lang w:eastAsia="ru-RU"/>
              </w:rPr>
            </w:pPr>
            <w:r>
              <w:rPr>
                <w:color w:val="000000"/>
                <w:szCs w:val="24"/>
                <w:lang w:eastAsia="ru-RU"/>
              </w:rPr>
              <w:t>18 915</w:t>
            </w:r>
          </w:p>
        </w:tc>
        <w:tc>
          <w:tcPr>
            <w:tcW w:w="1407" w:type="dxa"/>
            <w:vAlign w:val="center"/>
          </w:tcPr>
          <w:p w:rsidR="001C163A" w:rsidRDefault="001C163A">
            <w:pPr>
              <w:spacing w:line="240" w:lineRule="auto"/>
              <w:ind w:firstLine="0"/>
              <w:jc w:val="center"/>
              <w:rPr>
                <w:szCs w:val="24"/>
                <w:lang w:eastAsia="ru-RU"/>
              </w:rPr>
            </w:pPr>
            <w:r>
              <w:rPr>
                <w:color w:val="000000"/>
                <w:szCs w:val="24"/>
                <w:lang w:eastAsia="ru-RU"/>
              </w:rPr>
              <w:t>37 825</w:t>
            </w:r>
          </w:p>
        </w:tc>
      </w:tr>
      <w:tr w:rsidR="001C163A" w:rsidTr="0032761C">
        <w:tc>
          <w:tcPr>
            <w:tcW w:w="697" w:type="dxa"/>
            <w:vAlign w:val="center"/>
          </w:tcPr>
          <w:p w:rsidR="001C163A" w:rsidRDefault="001C163A">
            <w:pPr>
              <w:spacing w:line="240" w:lineRule="auto"/>
              <w:ind w:firstLine="0"/>
              <w:jc w:val="center"/>
              <w:rPr>
                <w:color w:val="00000A"/>
                <w:szCs w:val="24"/>
                <w:lang w:eastAsia="ru-RU"/>
              </w:rPr>
            </w:pPr>
            <w:r>
              <w:rPr>
                <w:color w:val="00000A"/>
                <w:szCs w:val="24"/>
                <w:lang w:eastAsia="ru-RU"/>
              </w:rPr>
              <w:t>2022</w:t>
            </w:r>
          </w:p>
        </w:tc>
        <w:tc>
          <w:tcPr>
            <w:tcW w:w="1540" w:type="dxa"/>
            <w:vAlign w:val="center"/>
          </w:tcPr>
          <w:p w:rsidR="001C163A" w:rsidRDefault="001C163A">
            <w:pPr>
              <w:spacing w:line="240" w:lineRule="auto"/>
              <w:ind w:firstLine="0"/>
              <w:jc w:val="center"/>
              <w:rPr>
                <w:color w:val="000000"/>
                <w:szCs w:val="24"/>
                <w:lang w:eastAsia="ru-RU"/>
              </w:rPr>
            </w:pPr>
            <w:r>
              <w:rPr>
                <w:color w:val="000000"/>
                <w:szCs w:val="24"/>
                <w:lang w:eastAsia="ru-RU"/>
              </w:rPr>
              <w:t>7 550</w:t>
            </w:r>
          </w:p>
        </w:tc>
        <w:tc>
          <w:tcPr>
            <w:tcW w:w="1560" w:type="dxa"/>
            <w:vAlign w:val="center"/>
          </w:tcPr>
          <w:p w:rsidR="001C163A" w:rsidRDefault="001C163A">
            <w:pPr>
              <w:spacing w:line="240" w:lineRule="auto"/>
              <w:ind w:firstLine="0"/>
              <w:jc w:val="center"/>
              <w:rPr>
                <w:color w:val="000000"/>
                <w:szCs w:val="24"/>
                <w:lang w:eastAsia="ru-RU"/>
              </w:rPr>
            </w:pPr>
            <w:r>
              <w:rPr>
                <w:color w:val="000000"/>
                <w:szCs w:val="24"/>
                <w:lang w:eastAsia="ru-RU"/>
              </w:rPr>
              <w:t>15 095</w:t>
            </w:r>
          </w:p>
        </w:tc>
        <w:tc>
          <w:tcPr>
            <w:tcW w:w="1559" w:type="dxa"/>
            <w:vAlign w:val="center"/>
          </w:tcPr>
          <w:p w:rsidR="001C163A" w:rsidRDefault="001C163A">
            <w:pPr>
              <w:spacing w:line="240" w:lineRule="auto"/>
              <w:ind w:firstLine="0"/>
              <w:jc w:val="center"/>
              <w:rPr>
                <w:color w:val="000000"/>
                <w:szCs w:val="24"/>
                <w:lang w:eastAsia="ru-RU"/>
              </w:rPr>
            </w:pPr>
            <w:r>
              <w:rPr>
                <w:color w:val="000000"/>
                <w:szCs w:val="24"/>
                <w:lang w:eastAsia="ru-RU"/>
              </w:rPr>
              <w:t>11 370</w:t>
            </w:r>
          </w:p>
        </w:tc>
        <w:tc>
          <w:tcPr>
            <w:tcW w:w="1459" w:type="dxa"/>
            <w:vAlign w:val="center"/>
          </w:tcPr>
          <w:p w:rsidR="001C163A" w:rsidRDefault="001C163A">
            <w:pPr>
              <w:spacing w:line="240" w:lineRule="auto"/>
              <w:ind w:firstLine="0"/>
              <w:jc w:val="center"/>
              <w:rPr>
                <w:color w:val="000000"/>
                <w:szCs w:val="24"/>
                <w:lang w:eastAsia="ru-RU"/>
              </w:rPr>
            </w:pPr>
            <w:r>
              <w:rPr>
                <w:color w:val="000000"/>
                <w:szCs w:val="24"/>
                <w:lang w:eastAsia="ru-RU"/>
              </w:rPr>
              <w:t>22 735</w:t>
            </w:r>
          </w:p>
        </w:tc>
        <w:tc>
          <w:tcPr>
            <w:tcW w:w="1528" w:type="dxa"/>
            <w:vAlign w:val="center"/>
          </w:tcPr>
          <w:p w:rsidR="001C163A" w:rsidRDefault="001C163A">
            <w:pPr>
              <w:spacing w:line="240" w:lineRule="auto"/>
              <w:ind w:firstLine="0"/>
              <w:jc w:val="center"/>
              <w:rPr>
                <w:color w:val="000000"/>
                <w:szCs w:val="24"/>
                <w:lang w:eastAsia="ru-RU"/>
              </w:rPr>
            </w:pPr>
            <w:r>
              <w:rPr>
                <w:color w:val="000000"/>
                <w:szCs w:val="24"/>
                <w:lang w:eastAsia="ru-RU"/>
              </w:rPr>
              <w:t>18 920</w:t>
            </w:r>
          </w:p>
        </w:tc>
        <w:tc>
          <w:tcPr>
            <w:tcW w:w="1407" w:type="dxa"/>
            <w:vAlign w:val="center"/>
          </w:tcPr>
          <w:p w:rsidR="001C163A" w:rsidRDefault="001C163A">
            <w:pPr>
              <w:spacing w:line="240" w:lineRule="auto"/>
              <w:ind w:firstLine="0"/>
              <w:jc w:val="center"/>
              <w:rPr>
                <w:color w:val="000000"/>
                <w:szCs w:val="24"/>
                <w:lang w:eastAsia="ru-RU"/>
              </w:rPr>
            </w:pPr>
            <w:r>
              <w:rPr>
                <w:color w:val="000000"/>
                <w:szCs w:val="24"/>
                <w:lang w:eastAsia="ru-RU"/>
              </w:rPr>
              <w:t>37 840</w:t>
            </w:r>
          </w:p>
        </w:tc>
      </w:tr>
    </w:tbl>
    <w:p w:rsidR="001C163A" w:rsidRDefault="001C163A" w:rsidP="0032761C">
      <w:pPr>
        <w:spacing w:before="100" w:beforeAutospacing="1" w:line="240" w:lineRule="auto"/>
        <w:ind w:firstLine="0"/>
        <w:rPr>
          <w:color w:val="00000A"/>
          <w:szCs w:val="24"/>
          <w:lang w:eastAsia="ru-RU"/>
        </w:rPr>
      </w:pPr>
      <w:r>
        <w:rPr>
          <w:color w:val="00000A"/>
          <w:szCs w:val="24"/>
          <w:lang w:eastAsia="ru-RU"/>
        </w:rPr>
        <w:t>Объём бюджетных средств по образовательным учреждениям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2410"/>
        <w:gridCol w:w="3454"/>
        <w:gridCol w:w="2357"/>
      </w:tblGrid>
      <w:tr w:rsidR="001C163A" w:rsidTr="0032761C">
        <w:tc>
          <w:tcPr>
            <w:tcW w:w="1526" w:type="dxa"/>
            <w:vAlign w:val="center"/>
          </w:tcPr>
          <w:p w:rsidR="001C163A" w:rsidRDefault="001C163A" w:rsidP="005A08D9">
            <w:pPr>
              <w:spacing w:line="240" w:lineRule="auto"/>
              <w:ind w:firstLine="0"/>
              <w:jc w:val="center"/>
              <w:rPr>
                <w:szCs w:val="24"/>
                <w:lang w:eastAsia="ru-RU"/>
              </w:rPr>
            </w:pPr>
            <w:r>
              <w:rPr>
                <w:color w:val="00000A"/>
                <w:szCs w:val="24"/>
                <w:lang w:eastAsia="ru-RU"/>
              </w:rPr>
              <w:t>год</w:t>
            </w:r>
          </w:p>
        </w:tc>
        <w:tc>
          <w:tcPr>
            <w:tcW w:w="2410" w:type="dxa"/>
            <w:vAlign w:val="center"/>
          </w:tcPr>
          <w:p w:rsidR="001C163A" w:rsidRDefault="001C163A" w:rsidP="005A08D9">
            <w:pPr>
              <w:spacing w:line="240" w:lineRule="auto"/>
              <w:ind w:firstLine="0"/>
              <w:jc w:val="center"/>
              <w:rPr>
                <w:szCs w:val="24"/>
                <w:lang w:eastAsia="ru-RU"/>
              </w:rPr>
            </w:pPr>
            <w:r>
              <w:rPr>
                <w:color w:val="00000A"/>
                <w:szCs w:val="24"/>
                <w:lang w:eastAsia="ru-RU"/>
              </w:rPr>
              <w:t>Бюджет,</w:t>
            </w:r>
          </w:p>
          <w:p w:rsidR="001C163A" w:rsidRDefault="001C163A" w:rsidP="005A08D9">
            <w:pPr>
              <w:spacing w:line="240" w:lineRule="auto"/>
              <w:ind w:firstLine="0"/>
              <w:jc w:val="center"/>
              <w:rPr>
                <w:szCs w:val="24"/>
                <w:lang w:eastAsia="ru-RU"/>
              </w:rPr>
            </w:pPr>
            <w:r>
              <w:rPr>
                <w:color w:val="00000A"/>
                <w:szCs w:val="24"/>
                <w:lang w:eastAsia="ru-RU"/>
              </w:rPr>
              <w:t>тыс. рублей</w:t>
            </w:r>
          </w:p>
        </w:tc>
        <w:tc>
          <w:tcPr>
            <w:tcW w:w="3454" w:type="dxa"/>
            <w:vAlign w:val="center"/>
          </w:tcPr>
          <w:p w:rsidR="001C163A" w:rsidRDefault="001C163A" w:rsidP="005A08D9">
            <w:pPr>
              <w:spacing w:line="240" w:lineRule="auto"/>
              <w:ind w:firstLine="0"/>
              <w:jc w:val="center"/>
              <w:rPr>
                <w:szCs w:val="24"/>
                <w:lang w:eastAsia="ru-RU"/>
              </w:rPr>
            </w:pPr>
            <w:r>
              <w:rPr>
                <w:color w:val="00000A"/>
                <w:szCs w:val="24"/>
                <w:lang w:eastAsia="ru-RU"/>
              </w:rPr>
              <w:t>Динамика бюджетных средств (по отношению к уровню прошлого года), %</w:t>
            </w:r>
          </w:p>
        </w:tc>
        <w:tc>
          <w:tcPr>
            <w:tcW w:w="2357" w:type="dxa"/>
            <w:vAlign w:val="center"/>
          </w:tcPr>
          <w:p w:rsidR="001C163A" w:rsidRDefault="001C163A" w:rsidP="005A08D9">
            <w:pPr>
              <w:spacing w:line="240" w:lineRule="auto"/>
              <w:ind w:firstLine="0"/>
              <w:jc w:val="center"/>
              <w:rPr>
                <w:szCs w:val="24"/>
                <w:lang w:eastAsia="ru-RU"/>
              </w:rPr>
            </w:pPr>
            <w:r>
              <w:rPr>
                <w:color w:val="00000A"/>
                <w:szCs w:val="24"/>
                <w:lang w:eastAsia="ru-RU"/>
              </w:rPr>
              <w:t>Доля внебюджетных средств, %</w:t>
            </w:r>
          </w:p>
        </w:tc>
      </w:tr>
      <w:tr w:rsidR="001C163A" w:rsidTr="0032761C">
        <w:tc>
          <w:tcPr>
            <w:tcW w:w="1526" w:type="dxa"/>
          </w:tcPr>
          <w:p w:rsidR="001C163A" w:rsidRDefault="001C163A" w:rsidP="005A08D9">
            <w:pPr>
              <w:spacing w:line="240" w:lineRule="auto"/>
              <w:ind w:firstLine="0"/>
              <w:jc w:val="center"/>
              <w:rPr>
                <w:szCs w:val="24"/>
                <w:lang w:eastAsia="ru-RU"/>
              </w:rPr>
            </w:pPr>
            <w:r>
              <w:rPr>
                <w:color w:val="00000A"/>
                <w:szCs w:val="24"/>
                <w:lang w:eastAsia="ru-RU"/>
              </w:rPr>
              <w:t>2020</w:t>
            </w:r>
          </w:p>
        </w:tc>
        <w:tc>
          <w:tcPr>
            <w:tcW w:w="2410" w:type="dxa"/>
          </w:tcPr>
          <w:p w:rsidR="001C163A" w:rsidRDefault="001C163A" w:rsidP="005A08D9">
            <w:pPr>
              <w:spacing w:line="240" w:lineRule="auto"/>
              <w:ind w:firstLine="0"/>
              <w:jc w:val="center"/>
              <w:rPr>
                <w:szCs w:val="24"/>
                <w:lang w:eastAsia="ru-RU"/>
              </w:rPr>
            </w:pPr>
            <w:r>
              <w:rPr>
                <w:color w:val="00000A"/>
                <w:szCs w:val="24"/>
                <w:lang w:eastAsia="ru-RU"/>
              </w:rPr>
              <w:t>359 365</w:t>
            </w:r>
          </w:p>
        </w:tc>
        <w:tc>
          <w:tcPr>
            <w:tcW w:w="3454" w:type="dxa"/>
          </w:tcPr>
          <w:p w:rsidR="001C163A" w:rsidRDefault="001C163A" w:rsidP="005A08D9">
            <w:pPr>
              <w:spacing w:line="240" w:lineRule="auto"/>
              <w:ind w:firstLine="0"/>
              <w:jc w:val="center"/>
              <w:rPr>
                <w:szCs w:val="24"/>
                <w:lang w:eastAsia="ru-RU"/>
              </w:rPr>
            </w:pPr>
            <w:r>
              <w:rPr>
                <w:color w:val="00000A"/>
                <w:szCs w:val="24"/>
                <w:lang w:eastAsia="ru-RU"/>
              </w:rPr>
              <w:t>+ 11,7</w:t>
            </w:r>
          </w:p>
        </w:tc>
        <w:tc>
          <w:tcPr>
            <w:tcW w:w="2357" w:type="dxa"/>
          </w:tcPr>
          <w:p w:rsidR="001C163A" w:rsidRDefault="001C163A" w:rsidP="005A08D9">
            <w:pPr>
              <w:spacing w:line="240" w:lineRule="auto"/>
              <w:ind w:firstLine="0"/>
              <w:jc w:val="center"/>
              <w:rPr>
                <w:szCs w:val="24"/>
                <w:lang w:eastAsia="ru-RU"/>
              </w:rPr>
            </w:pPr>
            <w:r>
              <w:rPr>
                <w:color w:val="00000A"/>
                <w:szCs w:val="24"/>
                <w:lang w:eastAsia="ru-RU"/>
              </w:rPr>
              <w:t>7,2</w:t>
            </w:r>
          </w:p>
        </w:tc>
      </w:tr>
      <w:tr w:rsidR="001C163A" w:rsidTr="0032761C">
        <w:tc>
          <w:tcPr>
            <w:tcW w:w="1526" w:type="dxa"/>
          </w:tcPr>
          <w:p w:rsidR="001C163A" w:rsidRDefault="001C163A" w:rsidP="005A08D9">
            <w:pPr>
              <w:spacing w:line="240" w:lineRule="auto"/>
              <w:ind w:firstLine="0"/>
              <w:jc w:val="center"/>
              <w:rPr>
                <w:szCs w:val="24"/>
                <w:lang w:eastAsia="ru-RU"/>
              </w:rPr>
            </w:pPr>
            <w:r>
              <w:rPr>
                <w:color w:val="00000A"/>
                <w:szCs w:val="24"/>
                <w:lang w:eastAsia="ru-RU"/>
              </w:rPr>
              <w:t>2021</w:t>
            </w:r>
          </w:p>
        </w:tc>
        <w:tc>
          <w:tcPr>
            <w:tcW w:w="2410" w:type="dxa"/>
          </w:tcPr>
          <w:p w:rsidR="001C163A" w:rsidRDefault="001C163A" w:rsidP="005A08D9">
            <w:pPr>
              <w:spacing w:line="240" w:lineRule="auto"/>
              <w:ind w:firstLine="0"/>
              <w:jc w:val="center"/>
              <w:rPr>
                <w:szCs w:val="24"/>
                <w:lang w:eastAsia="ru-RU"/>
              </w:rPr>
            </w:pPr>
            <w:r>
              <w:rPr>
                <w:color w:val="00000A"/>
                <w:szCs w:val="24"/>
                <w:lang w:eastAsia="ru-RU"/>
              </w:rPr>
              <w:t>343 389</w:t>
            </w:r>
          </w:p>
        </w:tc>
        <w:tc>
          <w:tcPr>
            <w:tcW w:w="3454" w:type="dxa"/>
          </w:tcPr>
          <w:p w:rsidR="001C163A" w:rsidRDefault="001C163A" w:rsidP="005A08D9">
            <w:pPr>
              <w:spacing w:line="240" w:lineRule="auto"/>
              <w:ind w:firstLine="0"/>
              <w:jc w:val="center"/>
              <w:rPr>
                <w:szCs w:val="24"/>
                <w:lang w:eastAsia="ru-RU"/>
              </w:rPr>
            </w:pPr>
            <w:r>
              <w:rPr>
                <w:color w:val="00000A"/>
                <w:szCs w:val="24"/>
                <w:lang w:eastAsia="ru-RU"/>
              </w:rPr>
              <w:t>- 4,4</w:t>
            </w:r>
          </w:p>
        </w:tc>
        <w:tc>
          <w:tcPr>
            <w:tcW w:w="2357" w:type="dxa"/>
          </w:tcPr>
          <w:p w:rsidR="001C163A" w:rsidRDefault="001C163A" w:rsidP="005A08D9">
            <w:pPr>
              <w:spacing w:line="240" w:lineRule="auto"/>
              <w:ind w:firstLine="0"/>
              <w:jc w:val="center"/>
              <w:rPr>
                <w:szCs w:val="24"/>
                <w:lang w:eastAsia="ru-RU"/>
              </w:rPr>
            </w:pPr>
            <w:r>
              <w:rPr>
                <w:color w:val="00000A"/>
                <w:szCs w:val="24"/>
                <w:lang w:eastAsia="ru-RU"/>
              </w:rPr>
              <w:t>6,3</w:t>
            </w:r>
          </w:p>
        </w:tc>
      </w:tr>
      <w:tr w:rsidR="001C163A" w:rsidTr="0032761C">
        <w:tc>
          <w:tcPr>
            <w:tcW w:w="1526" w:type="dxa"/>
          </w:tcPr>
          <w:p w:rsidR="001C163A" w:rsidRDefault="001C163A" w:rsidP="005A08D9">
            <w:pPr>
              <w:spacing w:line="240" w:lineRule="auto"/>
              <w:ind w:firstLine="0"/>
              <w:jc w:val="center"/>
              <w:rPr>
                <w:color w:val="00000A"/>
                <w:szCs w:val="24"/>
                <w:lang w:eastAsia="ru-RU"/>
              </w:rPr>
            </w:pPr>
            <w:r>
              <w:rPr>
                <w:color w:val="00000A"/>
                <w:szCs w:val="24"/>
                <w:lang w:eastAsia="ru-RU"/>
              </w:rPr>
              <w:t>2022</w:t>
            </w:r>
          </w:p>
        </w:tc>
        <w:tc>
          <w:tcPr>
            <w:tcW w:w="2410" w:type="dxa"/>
          </w:tcPr>
          <w:p w:rsidR="001C163A" w:rsidRDefault="001C163A" w:rsidP="005A08D9">
            <w:pPr>
              <w:spacing w:line="240" w:lineRule="auto"/>
              <w:ind w:firstLine="0"/>
              <w:jc w:val="center"/>
              <w:rPr>
                <w:color w:val="00000A"/>
                <w:szCs w:val="24"/>
                <w:lang w:eastAsia="ru-RU"/>
              </w:rPr>
            </w:pPr>
            <w:r>
              <w:rPr>
                <w:color w:val="00000A"/>
                <w:szCs w:val="24"/>
                <w:lang w:eastAsia="ru-RU"/>
              </w:rPr>
              <w:t>343 863</w:t>
            </w:r>
          </w:p>
        </w:tc>
        <w:tc>
          <w:tcPr>
            <w:tcW w:w="3454" w:type="dxa"/>
          </w:tcPr>
          <w:p w:rsidR="001C163A" w:rsidRDefault="001C163A" w:rsidP="005A08D9">
            <w:pPr>
              <w:spacing w:line="240" w:lineRule="auto"/>
              <w:ind w:firstLine="0"/>
              <w:jc w:val="center"/>
              <w:rPr>
                <w:color w:val="00000A"/>
                <w:szCs w:val="24"/>
                <w:lang w:eastAsia="ru-RU"/>
              </w:rPr>
            </w:pPr>
            <w:r>
              <w:rPr>
                <w:color w:val="00000A"/>
                <w:szCs w:val="24"/>
                <w:lang w:eastAsia="ru-RU"/>
              </w:rPr>
              <w:t>+ 0,1</w:t>
            </w:r>
          </w:p>
        </w:tc>
        <w:tc>
          <w:tcPr>
            <w:tcW w:w="2357" w:type="dxa"/>
          </w:tcPr>
          <w:p w:rsidR="001C163A" w:rsidRDefault="001C163A" w:rsidP="005A08D9">
            <w:pPr>
              <w:spacing w:line="240" w:lineRule="auto"/>
              <w:ind w:firstLine="0"/>
              <w:jc w:val="center"/>
              <w:rPr>
                <w:color w:val="00000A"/>
                <w:szCs w:val="24"/>
                <w:lang w:eastAsia="ru-RU"/>
              </w:rPr>
            </w:pPr>
            <w:r>
              <w:rPr>
                <w:color w:val="00000A"/>
                <w:szCs w:val="24"/>
                <w:lang w:eastAsia="ru-RU"/>
              </w:rPr>
              <w:t>6,8</w:t>
            </w:r>
          </w:p>
        </w:tc>
      </w:tr>
    </w:tbl>
    <w:p w:rsidR="001C163A" w:rsidRDefault="001C163A" w:rsidP="0032761C">
      <w:pPr>
        <w:spacing w:before="100" w:beforeAutospacing="1" w:line="240" w:lineRule="auto"/>
        <w:ind w:firstLine="0"/>
        <w:rPr>
          <w:i/>
          <w:color w:val="00000A"/>
          <w:szCs w:val="24"/>
          <w:lang w:eastAsia="ru-RU"/>
        </w:rPr>
      </w:pPr>
      <w:r>
        <w:rPr>
          <w:color w:val="00000A"/>
          <w:szCs w:val="24"/>
          <w:lang w:eastAsia="ru-RU"/>
        </w:rPr>
        <w:lastRenderedPageBreak/>
        <w:t xml:space="preserve">Объём среднемесячной заработной платы воспитателей в сфере дошкольного образования, </w:t>
      </w:r>
      <w:r>
        <w:rPr>
          <w:i/>
          <w:color w:val="00000A"/>
          <w:szCs w:val="24"/>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6463"/>
      </w:tblGrid>
      <w:tr w:rsidR="001C163A" w:rsidTr="0032761C">
        <w:tc>
          <w:tcPr>
            <w:tcW w:w="3284" w:type="dxa"/>
          </w:tcPr>
          <w:p w:rsidR="001C163A" w:rsidRDefault="001C163A" w:rsidP="005A08D9">
            <w:pPr>
              <w:spacing w:line="240" w:lineRule="auto"/>
              <w:ind w:firstLine="0"/>
              <w:jc w:val="center"/>
              <w:rPr>
                <w:color w:val="00000A"/>
                <w:szCs w:val="24"/>
                <w:lang w:eastAsia="ru-RU"/>
              </w:rPr>
            </w:pPr>
            <w:r>
              <w:rPr>
                <w:color w:val="00000A"/>
                <w:szCs w:val="24"/>
                <w:lang w:eastAsia="ru-RU"/>
              </w:rPr>
              <w:t>год</w:t>
            </w:r>
          </w:p>
        </w:tc>
        <w:tc>
          <w:tcPr>
            <w:tcW w:w="6463" w:type="dxa"/>
          </w:tcPr>
          <w:p w:rsidR="001C163A" w:rsidRDefault="009840F4" w:rsidP="005A08D9">
            <w:pPr>
              <w:spacing w:line="240" w:lineRule="auto"/>
              <w:ind w:firstLine="0"/>
              <w:jc w:val="center"/>
              <w:rPr>
                <w:color w:val="00000A"/>
                <w:szCs w:val="24"/>
                <w:lang w:eastAsia="ru-RU"/>
              </w:rPr>
            </w:pPr>
            <w:r>
              <w:rPr>
                <w:color w:val="00000A"/>
                <w:szCs w:val="24"/>
                <w:lang w:eastAsia="ru-RU"/>
              </w:rPr>
              <w:t>о</w:t>
            </w:r>
            <w:r w:rsidR="001C163A">
              <w:rPr>
                <w:color w:val="00000A"/>
                <w:szCs w:val="24"/>
                <w:lang w:eastAsia="ru-RU"/>
              </w:rPr>
              <w:t>бъём среднемесячной заработной платы</w:t>
            </w:r>
          </w:p>
        </w:tc>
      </w:tr>
      <w:tr w:rsidR="001C163A" w:rsidTr="0032761C">
        <w:tc>
          <w:tcPr>
            <w:tcW w:w="3284" w:type="dxa"/>
            <w:vAlign w:val="center"/>
          </w:tcPr>
          <w:p w:rsidR="001C163A" w:rsidRDefault="001C163A" w:rsidP="005A08D9">
            <w:pPr>
              <w:spacing w:line="240" w:lineRule="auto"/>
              <w:ind w:firstLine="0"/>
              <w:jc w:val="center"/>
              <w:rPr>
                <w:szCs w:val="24"/>
                <w:lang w:eastAsia="ru-RU"/>
              </w:rPr>
            </w:pPr>
            <w:r>
              <w:rPr>
                <w:color w:val="00000A"/>
                <w:szCs w:val="24"/>
                <w:lang w:eastAsia="ru-RU"/>
              </w:rPr>
              <w:t xml:space="preserve">2020 </w:t>
            </w:r>
          </w:p>
        </w:tc>
        <w:tc>
          <w:tcPr>
            <w:tcW w:w="6463" w:type="dxa"/>
            <w:vAlign w:val="center"/>
          </w:tcPr>
          <w:p w:rsidR="001C163A" w:rsidRDefault="001C163A" w:rsidP="005A08D9">
            <w:pPr>
              <w:spacing w:line="240" w:lineRule="auto"/>
              <w:ind w:firstLine="0"/>
              <w:jc w:val="center"/>
              <w:rPr>
                <w:szCs w:val="24"/>
                <w:lang w:eastAsia="ru-RU"/>
              </w:rPr>
            </w:pPr>
            <w:r>
              <w:rPr>
                <w:color w:val="00000A"/>
                <w:szCs w:val="24"/>
                <w:lang w:eastAsia="ru-RU"/>
              </w:rPr>
              <w:t>38 400</w:t>
            </w:r>
          </w:p>
        </w:tc>
      </w:tr>
      <w:tr w:rsidR="001C163A" w:rsidTr="0032761C">
        <w:trPr>
          <w:trHeight w:val="256"/>
        </w:trPr>
        <w:tc>
          <w:tcPr>
            <w:tcW w:w="3284" w:type="dxa"/>
            <w:vAlign w:val="center"/>
          </w:tcPr>
          <w:p w:rsidR="001C163A" w:rsidRDefault="001C163A" w:rsidP="005A08D9">
            <w:pPr>
              <w:spacing w:line="240" w:lineRule="auto"/>
              <w:ind w:firstLine="0"/>
              <w:jc w:val="center"/>
              <w:rPr>
                <w:szCs w:val="24"/>
                <w:lang w:eastAsia="ru-RU"/>
              </w:rPr>
            </w:pPr>
            <w:r>
              <w:rPr>
                <w:color w:val="00000A"/>
                <w:szCs w:val="24"/>
                <w:lang w:eastAsia="ru-RU"/>
              </w:rPr>
              <w:t xml:space="preserve">2021 </w:t>
            </w:r>
          </w:p>
        </w:tc>
        <w:tc>
          <w:tcPr>
            <w:tcW w:w="6463" w:type="dxa"/>
            <w:vAlign w:val="center"/>
          </w:tcPr>
          <w:p w:rsidR="001C163A" w:rsidRDefault="001C163A" w:rsidP="005A08D9">
            <w:pPr>
              <w:spacing w:line="240" w:lineRule="auto"/>
              <w:ind w:firstLine="0"/>
              <w:jc w:val="center"/>
              <w:rPr>
                <w:szCs w:val="24"/>
                <w:lang w:eastAsia="ru-RU"/>
              </w:rPr>
            </w:pPr>
            <w:r>
              <w:rPr>
                <w:color w:val="00000A"/>
                <w:szCs w:val="24"/>
                <w:lang w:eastAsia="ru-RU"/>
              </w:rPr>
              <w:t>41 200</w:t>
            </w:r>
          </w:p>
        </w:tc>
      </w:tr>
      <w:tr w:rsidR="001C163A" w:rsidTr="0032761C">
        <w:trPr>
          <w:trHeight w:val="256"/>
        </w:trPr>
        <w:tc>
          <w:tcPr>
            <w:tcW w:w="3284" w:type="dxa"/>
            <w:vAlign w:val="center"/>
          </w:tcPr>
          <w:p w:rsidR="001C163A" w:rsidRDefault="001C163A" w:rsidP="005A08D9">
            <w:pPr>
              <w:spacing w:line="240" w:lineRule="auto"/>
              <w:ind w:firstLine="0"/>
              <w:jc w:val="center"/>
              <w:rPr>
                <w:color w:val="00000A"/>
                <w:szCs w:val="24"/>
                <w:lang w:eastAsia="ru-RU"/>
              </w:rPr>
            </w:pPr>
            <w:r>
              <w:rPr>
                <w:color w:val="00000A"/>
                <w:szCs w:val="24"/>
                <w:lang w:eastAsia="ru-RU"/>
              </w:rPr>
              <w:t>2022</w:t>
            </w:r>
          </w:p>
        </w:tc>
        <w:tc>
          <w:tcPr>
            <w:tcW w:w="6463" w:type="dxa"/>
            <w:vAlign w:val="center"/>
          </w:tcPr>
          <w:p w:rsidR="001C163A" w:rsidRDefault="001C163A" w:rsidP="005A08D9">
            <w:pPr>
              <w:spacing w:line="240" w:lineRule="auto"/>
              <w:ind w:firstLine="0"/>
              <w:jc w:val="center"/>
              <w:rPr>
                <w:color w:val="00000A"/>
                <w:szCs w:val="24"/>
                <w:lang w:eastAsia="ru-RU"/>
              </w:rPr>
            </w:pPr>
            <w:r>
              <w:rPr>
                <w:color w:val="00000A"/>
                <w:szCs w:val="24"/>
                <w:lang w:eastAsia="ru-RU"/>
              </w:rPr>
              <w:t>41</w:t>
            </w:r>
            <w:r w:rsidR="00DE331C">
              <w:rPr>
                <w:color w:val="00000A"/>
                <w:szCs w:val="24"/>
                <w:lang w:eastAsia="ru-RU"/>
              </w:rPr>
              <w:t xml:space="preserve"> </w:t>
            </w:r>
            <w:r>
              <w:rPr>
                <w:color w:val="00000A"/>
                <w:szCs w:val="24"/>
                <w:lang w:eastAsia="ru-RU"/>
              </w:rPr>
              <w:t>500</w:t>
            </w:r>
          </w:p>
        </w:tc>
      </w:tr>
    </w:tbl>
    <w:p w:rsidR="001C163A" w:rsidRDefault="001C163A" w:rsidP="0032761C">
      <w:pPr>
        <w:pStyle w:val="4"/>
      </w:pPr>
    </w:p>
    <w:p w:rsidR="001C163A" w:rsidRDefault="001C163A" w:rsidP="00DE4D48">
      <w:pPr>
        <w:pStyle w:val="4"/>
        <w:ind w:firstLine="567"/>
      </w:pPr>
      <w:r>
        <w:t>Выводы</w:t>
      </w:r>
    </w:p>
    <w:p w:rsidR="001C163A" w:rsidRDefault="001C163A" w:rsidP="0032761C">
      <w:pPr>
        <w:spacing w:line="100" w:lineRule="atLeast"/>
        <w:ind w:firstLine="540"/>
        <w:rPr>
          <w:szCs w:val="24"/>
        </w:rPr>
      </w:pPr>
      <w:r>
        <w:rPr>
          <w:szCs w:val="24"/>
        </w:rPr>
        <w:t xml:space="preserve">Во всех образовательных учреждениях округа созданы условия, соответствующие федеральным требованиям к реализации образовательной программы, обеспечено создание безопасной комфортной среды развития детей дошкольного возраста. </w:t>
      </w:r>
    </w:p>
    <w:p w:rsidR="001C163A" w:rsidRDefault="001C163A" w:rsidP="0032761C">
      <w:pPr>
        <w:tabs>
          <w:tab w:val="left" w:pos="180"/>
          <w:tab w:val="left" w:pos="360"/>
        </w:tabs>
        <w:spacing w:line="100" w:lineRule="atLeast"/>
        <w:ind w:firstLine="0"/>
        <w:rPr>
          <w:szCs w:val="24"/>
        </w:rPr>
      </w:pPr>
      <w:r>
        <w:rPr>
          <w:szCs w:val="24"/>
        </w:rPr>
        <w:t xml:space="preserve">        Для обеспечения современного </w:t>
      </w:r>
      <w:r>
        <w:rPr>
          <w:bCs/>
          <w:szCs w:val="24"/>
        </w:rPr>
        <w:t>качества</w:t>
      </w:r>
      <w:r>
        <w:rPr>
          <w:szCs w:val="24"/>
        </w:rPr>
        <w:t xml:space="preserve"> дошкольного образования и создания </w:t>
      </w:r>
      <w:proofErr w:type="spellStart"/>
      <w:r>
        <w:rPr>
          <w:szCs w:val="24"/>
        </w:rPr>
        <w:t>здоровьесберегающей</w:t>
      </w:r>
      <w:proofErr w:type="spellEnd"/>
      <w:r>
        <w:rPr>
          <w:szCs w:val="24"/>
        </w:rPr>
        <w:t xml:space="preserve"> среды в детских садах реализуются образовательные программы, разработанные на основе программ: «От рождения до школы» (в 21 учреждении), «Мозаика» (в 4 детских садах), «Детство» (в 1 детском саду). На сайтах детских садов имеются презентации образовательных программ. В образовательной программе имеется раздел по работе с детьми раннего возраста (до трёх лет). Программы предусматривают внедрение единых подходов к организации образовательного процесса в детском саду в соответствии с запросами родителей, решение образовательных задач через различные виды детской деятельности и двигательной активности, расширение форм взаимодействия с семьёй, обеспечение преемственности дошкольного и общего образования в условиях внедрения новых федеральных государственных образовательных стандартов.</w:t>
      </w:r>
    </w:p>
    <w:p w:rsidR="001C163A" w:rsidRPr="0032761C" w:rsidRDefault="001C163A" w:rsidP="005A08D9">
      <w:pPr>
        <w:ind w:firstLine="0"/>
        <w:rPr>
          <w:lang w:eastAsia="ru-RU"/>
        </w:rPr>
      </w:pPr>
    </w:p>
    <w:p w:rsidR="001C163A" w:rsidRDefault="001C163A" w:rsidP="0004501C">
      <w:pPr>
        <w:pStyle w:val="3"/>
      </w:pPr>
      <w:bookmarkStart w:id="10" w:name="_Toc496713386"/>
      <w:r>
        <w:t xml:space="preserve">2.2. </w:t>
      </w:r>
      <w:r w:rsidRPr="00FE028B">
        <w:t>Сведения о развитии начального общего образования, основного общего образования и среднего общего образования</w:t>
      </w:r>
      <w:bookmarkEnd w:id="10"/>
    </w:p>
    <w:p w:rsidR="001C163A" w:rsidRDefault="001C163A" w:rsidP="00F03D93">
      <w:pPr>
        <w:pStyle w:val="4"/>
        <w:ind w:firstLine="567"/>
      </w:pPr>
      <w:r>
        <w:t>Контингент</w:t>
      </w:r>
    </w:p>
    <w:p w:rsidR="001C163A" w:rsidRPr="007C005B" w:rsidRDefault="001C163A" w:rsidP="005A08D9">
      <w:pPr>
        <w:tabs>
          <w:tab w:val="left" w:pos="720"/>
        </w:tabs>
        <w:spacing w:line="240" w:lineRule="auto"/>
        <w:ind w:firstLine="540"/>
        <w:rPr>
          <w:color w:val="FF0000"/>
          <w:szCs w:val="24"/>
        </w:rPr>
      </w:pPr>
      <w:r w:rsidRPr="007C005B">
        <w:rPr>
          <w:szCs w:val="24"/>
        </w:rPr>
        <w:t xml:space="preserve">Контингент обучающихся общеобразовательных учреждений на 01.09.2022 составил </w:t>
      </w:r>
      <w:r w:rsidRPr="007C005B">
        <w:rPr>
          <w:szCs w:val="24"/>
          <w:lang w:eastAsia="ru-RU"/>
        </w:rPr>
        <w:t>7240</w:t>
      </w:r>
      <w:r w:rsidRPr="007C005B">
        <w:rPr>
          <w:szCs w:val="24"/>
        </w:rPr>
        <w:t xml:space="preserve"> человек (на 01.09.2021 – 7145 человек); увеличение – на 95 человек.  </w:t>
      </w:r>
    </w:p>
    <w:p w:rsidR="001C163A" w:rsidRPr="007C005B" w:rsidRDefault="001C163A" w:rsidP="00F03D93">
      <w:pPr>
        <w:tabs>
          <w:tab w:val="left" w:pos="507"/>
        </w:tabs>
        <w:spacing w:line="240" w:lineRule="auto"/>
        <w:ind w:firstLine="432"/>
        <w:rPr>
          <w:szCs w:val="24"/>
        </w:rPr>
      </w:pPr>
      <w:r w:rsidRPr="007C005B">
        <w:rPr>
          <w:szCs w:val="24"/>
        </w:rPr>
        <w:t xml:space="preserve">  В 1 классы в 2022 г. зачислен 701 человек (в 2021 г. - 734 человека; уменьшение на 33  человека), в 10 классы – 368 человек (66,2% от потенциального контингента обучающихся 9 классов, т.е. без учёта выпускников, обучавшихся по адаптированной основной образовательной программе) (в 2021 г. - 318 человек (55,1%); увеличение – на 11,1 процентного пункта).</w:t>
      </w:r>
    </w:p>
    <w:p w:rsidR="001C163A" w:rsidRDefault="001C163A" w:rsidP="007649A3">
      <w:pPr>
        <w:spacing w:line="240" w:lineRule="auto"/>
        <w:ind w:firstLine="0"/>
      </w:pPr>
    </w:p>
    <w:p w:rsidR="001C163A" w:rsidRDefault="001C163A" w:rsidP="00462ACF">
      <w:pPr>
        <w:pStyle w:val="4"/>
      </w:pPr>
      <w:r>
        <w:t>Кадровое обеспечение</w:t>
      </w:r>
    </w:p>
    <w:p w:rsidR="001C163A" w:rsidRDefault="001C163A" w:rsidP="00D95129">
      <w:pPr>
        <w:tabs>
          <w:tab w:val="left" w:pos="720"/>
        </w:tabs>
        <w:spacing w:line="240" w:lineRule="auto"/>
        <w:rPr>
          <w:szCs w:val="24"/>
        </w:rPr>
      </w:pPr>
      <w:r>
        <w:rPr>
          <w:szCs w:val="24"/>
        </w:rPr>
        <w:t xml:space="preserve">Обеспеченность педагогическими кадрами общеобразовательных учреждений </w:t>
      </w:r>
      <w:proofErr w:type="spellStart"/>
      <w:r>
        <w:rPr>
          <w:szCs w:val="24"/>
        </w:rPr>
        <w:t>Заводоуковского</w:t>
      </w:r>
      <w:proofErr w:type="spellEnd"/>
      <w:r>
        <w:rPr>
          <w:szCs w:val="24"/>
        </w:rPr>
        <w:t xml:space="preserve"> городского округа, подведомственных департаменту по социальным вопросам администрации </w:t>
      </w:r>
      <w:proofErr w:type="spellStart"/>
      <w:r>
        <w:rPr>
          <w:szCs w:val="24"/>
        </w:rPr>
        <w:t>Заводоуковского</w:t>
      </w:r>
      <w:proofErr w:type="spellEnd"/>
      <w:r>
        <w:rPr>
          <w:szCs w:val="24"/>
        </w:rPr>
        <w:t xml:space="preserve"> городского округа, в 2022 - 2023 учебном году представлена следующими статистическими показателями:</w:t>
      </w:r>
    </w:p>
    <w:p w:rsidR="001C163A" w:rsidRDefault="001C163A" w:rsidP="00D95129">
      <w:pPr>
        <w:spacing w:line="240" w:lineRule="auto"/>
        <w:ind w:firstLine="708"/>
        <w:rPr>
          <w:szCs w:val="24"/>
        </w:rPr>
      </w:pPr>
      <w:r>
        <w:rPr>
          <w:szCs w:val="24"/>
        </w:rPr>
        <w:t xml:space="preserve">На начало 2022 - 2023 учебного года количество педагогических работников общего образования – 426 человек, из них 382 учителя. </w:t>
      </w:r>
    </w:p>
    <w:p w:rsidR="001C163A" w:rsidRDefault="001C163A" w:rsidP="00D95129">
      <w:pPr>
        <w:spacing w:line="240" w:lineRule="auto"/>
        <w:rPr>
          <w:szCs w:val="24"/>
        </w:rPr>
      </w:pPr>
      <w:r>
        <w:rPr>
          <w:szCs w:val="24"/>
        </w:rPr>
        <w:t>Возрастной состав педагогических работников (за исключением представителей административно-управленческого персонала (АУП)):</w:t>
      </w:r>
    </w:p>
    <w:p w:rsidR="001C163A" w:rsidRDefault="001C163A" w:rsidP="00D95129">
      <w:pPr>
        <w:spacing w:line="240" w:lineRule="auto"/>
        <w:rPr>
          <w:szCs w:val="24"/>
        </w:rPr>
      </w:pPr>
    </w:p>
    <w:p w:rsidR="001C163A" w:rsidRDefault="001C163A" w:rsidP="00D95129">
      <w:pPr>
        <w:spacing w:line="240" w:lineRule="auto"/>
        <w:rPr>
          <w:szCs w:val="24"/>
        </w:rPr>
      </w:pPr>
    </w:p>
    <w:p w:rsidR="001C163A" w:rsidRDefault="001C163A" w:rsidP="00D95129">
      <w:pPr>
        <w:spacing w:line="240" w:lineRule="auto"/>
        <w:rPr>
          <w:szCs w:val="24"/>
        </w:rPr>
      </w:pPr>
    </w:p>
    <w:p w:rsidR="001C163A" w:rsidRDefault="001C163A" w:rsidP="00D95129">
      <w:pPr>
        <w:spacing w:line="240" w:lineRule="auto"/>
        <w:rPr>
          <w:szCs w:val="24"/>
        </w:rPr>
      </w:pPr>
    </w:p>
    <w:tbl>
      <w:tblPr>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2"/>
        <w:gridCol w:w="2091"/>
        <w:gridCol w:w="1276"/>
        <w:gridCol w:w="1417"/>
        <w:gridCol w:w="1464"/>
        <w:gridCol w:w="1175"/>
      </w:tblGrid>
      <w:tr w:rsidR="001C163A" w:rsidRPr="00D95129" w:rsidTr="001D35B4">
        <w:trPr>
          <w:trHeight w:val="558"/>
        </w:trPr>
        <w:tc>
          <w:tcPr>
            <w:tcW w:w="2162" w:type="dxa"/>
          </w:tcPr>
          <w:p w:rsidR="001C163A" w:rsidRDefault="001C163A">
            <w:pPr>
              <w:widowControl w:val="0"/>
              <w:suppressAutoHyphens/>
              <w:spacing w:line="240" w:lineRule="auto"/>
              <w:ind w:firstLine="0"/>
              <w:jc w:val="left"/>
              <w:rPr>
                <w:kern w:val="2"/>
                <w:szCs w:val="24"/>
                <w:lang w:val="en-US"/>
              </w:rPr>
            </w:pPr>
            <w:r>
              <w:rPr>
                <w:szCs w:val="24"/>
              </w:rPr>
              <w:lastRenderedPageBreak/>
              <w:t>Тип учреждений</w:t>
            </w:r>
          </w:p>
        </w:tc>
        <w:tc>
          <w:tcPr>
            <w:tcW w:w="2091" w:type="dxa"/>
          </w:tcPr>
          <w:p w:rsidR="001C163A" w:rsidRDefault="001C163A">
            <w:pPr>
              <w:spacing w:line="240" w:lineRule="auto"/>
              <w:ind w:firstLine="0"/>
              <w:jc w:val="left"/>
              <w:rPr>
                <w:kern w:val="2"/>
                <w:szCs w:val="24"/>
              </w:rPr>
            </w:pPr>
            <w:r>
              <w:rPr>
                <w:szCs w:val="24"/>
              </w:rPr>
              <w:t>Общая численность</w:t>
            </w:r>
          </w:p>
          <w:p w:rsidR="001C163A" w:rsidRDefault="001C163A">
            <w:pPr>
              <w:spacing w:line="240" w:lineRule="auto"/>
              <w:ind w:firstLine="0"/>
              <w:jc w:val="left"/>
              <w:rPr>
                <w:szCs w:val="24"/>
              </w:rPr>
            </w:pPr>
            <w:r>
              <w:rPr>
                <w:szCs w:val="24"/>
              </w:rPr>
              <w:t>педагогических работников</w:t>
            </w:r>
          </w:p>
          <w:p w:rsidR="001C163A" w:rsidRDefault="001C163A">
            <w:pPr>
              <w:widowControl w:val="0"/>
              <w:suppressAutoHyphens/>
              <w:spacing w:line="240" w:lineRule="auto"/>
              <w:ind w:firstLine="0"/>
              <w:jc w:val="left"/>
              <w:rPr>
                <w:kern w:val="2"/>
                <w:szCs w:val="24"/>
              </w:rPr>
            </w:pPr>
            <w:r>
              <w:rPr>
                <w:szCs w:val="24"/>
              </w:rPr>
              <w:t>(за исключением представителей АУП)</w:t>
            </w:r>
          </w:p>
        </w:tc>
        <w:tc>
          <w:tcPr>
            <w:tcW w:w="1276" w:type="dxa"/>
          </w:tcPr>
          <w:p w:rsidR="001C163A" w:rsidRDefault="001C163A">
            <w:pPr>
              <w:widowControl w:val="0"/>
              <w:suppressAutoHyphens/>
              <w:spacing w:line="240" w:lineRule="auto"/>
              <w:ind w:firstLine="0"/>
              <w:jc w:val="left"/>
              <w:rPr>
                <w:kern w:val="2"/>
                <w:szCs w:val="24"/>
                <w:lang w:val="en-US"/>
              </w:rPr>
            </w:pPr>
            <w:r>
              <w:rPr>
                <w:szCs w:val="24"/>
              </w:rPr>
              <w:t>до 30 лет (</w:t>
            </w:r>
            <w:proofErr w:type="spellStart"/>
            <w:r>
              <w:rPr>
                <w:szCs w:val="24"/>
              </w:rPr>
              <w:t>количест</w:t>
            </w:r>
            <w:proofErr w:type="spellEnd"/>
            <w:r>
              <w:rPr>
                <w:szCs w:val="24"/>
              </w:rPr>
              <w:t>-во; %)</w:t>
            </w:r>
          </w:p>
        </w:tc>
        <w:tc>
          <w:tcPr>
            <w:tcW w:w="1417" w:type="dxa"/>
          </w:tcPr>
          <w:p w:rsidR="001C163A" w:rsidRDefault="001C163A">
            <w:pPr>
              <w:spacing w:line="240" w:lineRule="auto"/>
              <w:ind w:firstLine="0"/>
              <w:jc w:val="left"/>
              <w:rPr>
                <w:kern w:val="2"/>
                <w:szCs w:val="24"/>
              </w:rPr>
            </w:pPr>
            <w:r>
              <w:rPr>
                <w:szCs w:val="24"/>
              </w:rPr>
              <w:t xml:space="preserve">от 30 до 45 лет </w:t>
            </w:r>
          </w:p>
          <w:p w:rsidR="001C163A" w:rsidRDefault="001C163A">
            <w:pPr>
              <w:widowControl w:val="0"/>
              <w:suppressAutoHyphens/>
              <w:spacing w:line="240" w:lineRule="auto"/>
              <w:ind w:firstLine="0"/>
              <w:jc w:val="left"/>
              <w:rPr>
                <w:kern w:val="2"/>
                <w:szCs w:val="24"/>
              </w:rPr>
            </w:pPr>
            <w:r>
              <w:rPr>
                <w:szCs w:val="24"/>
              </w:rPr>
              <w:t>(</w:t>
            </w:r>
            <w:proofErr w:type="spellStart"/>
            <w:r>
              <w:rPr>
                <w:szCs w:val="24"/>
              </w:rPr>
              <w:t>количест</w:t>
            </w:r>
            <w:proofErr w:type="spellEnd"/>
            <w:r>
              <w:rPr>
                <w:szCs w:val="24"/>
              </w:rPr>
              <w:t>-во; %)</w:t>
            </w:r>
          </w:p>
        </w:tc>
        <w:tc>
          <w:tcPr>
            <w:tcW w:w="1464" w:type="dxa"/>
          </w:tcPr>
          <w:p w:rsidR="001C163A" w:rsidRDefault="001C163A">
            <w:pPr>
              <w:spacing w:line="240" w:lineRule="auto"/>
              <w:ind w:firstLine="0"/>
              <w:jc w:val="left"/>
              <w:rPr>
                <w:kern w:val="2"/>
                <w:szCs w:val="24"/>
              </w:rPr>
            </w:pPr>
            <w:r>
              <w:rPr>
                <w:szCs w:val="24"/>
              </w:rPr>
              <w:t xml:space="preserve">от 45 до 55 лет </w:t>
            </w:r>
          </w:p>
          <w:p w:rsidR="001C163A" w:rsidRDefault="001C163A">
            <w:pPr>
              <w:widowControl w:val="0"/>
              <w:suppressAutoHyphens/>
              <w:spacing w:line="240" w:lineRule="auto"/>
              <w:ind w:firstLine="0"/>
              <w:jc w:val="left"/>
              <w:rPr>
                <w:kern w:val="2"/>
                <w:szCs w:val="24"/>
              </w:rPr>
            </w:pPr>
            <w:r>
              <w:rPr>
                <w:szCs w:val="24"/>
              </w:rPr>
              <w:t>(коли-</w:t>
            </w:r>
            <w:proofErr w:type="spellStart"/>
            <w:r>
              <w:rPr>
                <w:szCs w:val="24"/>
              </w:rPr>
              <w:t>чество</w:t>
            </w:r>
            <w:proofErr w:type="spellEnd"/>
            <w:r>
              <w:rPr>
                <w:szCs w:val="24"/>
              </w:rPr>
              <w:t>; %)</w:t>
            </w:r>
          </w:p>
        </w:tc>
        <w:tc>
          <w:tcPr>
            <w:tcW w:w="1175" w:type="dxa"/>
          </w:tcPr>
          <w:p w:rsidR="001C163A" w:rsidRDefault="001C163A">
            <w:pPr>
              <w:spacing w:line="240" w:lineRule="auto"/>
              <w:ind w:firstLine="0"/>
              <w:jc w:val="left"/>
              <w:rPr>
                <w:kern w:val="2"/>
                <w:szCs w:val="24"/>
                <w:lang w:val="en-US"/>
              </w:rPr>
            </w:pPr>
            <w:r>
              <w:rPr>
                <w:szCs w:val="24"/>
              </w:rPr>
              <w:t xml:space="preserve">более 55 лет </w:t>
            </w:r>
          </w:p>
          <w:p w:rsidR="001C163A" w:rsidRDefault="001C163A">
            <w:pPr>
              <w:widowControl w:val="0"/>
              <w:suppressAutoHyphens/>
              <w:spacing w:line="240" w:lineRule="auto"/>
              <w:ind w:firstLine="0"/>
              <w:jc w:val="left"/>
              <w:rPr>
                <w:kern w:val="2"/>
                <w:szCs w:val="24"/>
                <w:lang w:val="en-US"/>
              </w:rPr>
            </w:pPr>
            <w:r>
              <w:rPr>
                <w:szCs w:val="24"/>
              </w:rPr>
              <w:t>(коли-</w:t>
            </w:r>
            <w:proofErr w:type="spellStart"/>
            <w:r>
              <w:rPr>
                <w:szCs w:val="24"/>
              </w:rPr>
              <w:t>чество</w:t>
            </w:r>
            <w:proofErr w:type="spellEnd"/>
            <w:r>
              <w:rPr>
                <w:szCs w:val="24"/>
              </w:rPr>
              <w:t>; %)</w:t>
            </w:r>
          </w:p>
        </w:tc>
      </w:tr>
      <w:tr w:rsidR="001C163A" w:rsidRPr="00D95129" w:rsidTr="00D95129">
        <w:trPr>
          <w:trHeight w:val="560"/>
        </w:trPr>
        <w:tc>
          <w:tcPr>
            <w:tcW w:w="2162" w:type="dxa"/>
          </w:tcPr>
          <w:p w:rsidR="001C163A" w:rsidRDefault="001C163A">
            <w:pPr>
              <w:widowControl w:val="0"/>
              <w:suppressAutoHyphens/>
              <w:spacing w:line="240" w:lineRule="auto"/>
              <w:ind w:firstLine="0"/>
              <w:rPr>
                <w:szCs w:val="24"/>
              </w:rPr>
            </w:pPr>
            <w:proofErr w:type="spellStart"/>
            <w:r>
              <w:rPr>
                <w:szCs w:val="24"/>
              </w:rPr>
              <w:t>Общеобразователь-ные</w:t>
            </w:r>
            <w:proofErr w:type="spellEnd"/>
            <w:r>
              <w:rPr>
                <w:szCs w:val="24"/>
              </w:rPr>
              <w:t xml:space="preserve"> учреждения</w:t>
            </w:r>
          </w:p>
        </w:tc>
        <w:tc>
          <w:tcPr>
            <w:tcW w:w="2091" w:type="dxa"/>
          </w:tcPr>
          <w:p w:rsidR="001C163A" w:rsidRDefault="001C163A">
            <w:pPr>
              <w:widowControl w:val="0"/>
              <w:suppressAutoHyphens/>
              <w:spacing w:line="240" w:lineRule="auto"/>
              <w:ind w:firstLine="0"/>
              <w:jc w:val="center"/>
              <w:rPr>
                <w:szCs w:val="24"/>
              </w:rPr>
            </w:pPr>
            <w:r>
              <w:rPr>
                <w:szCs w:val="24"/>
              </w:rPr>
              <w:t>426</w:t>
            </w:r>
          </w:p>
        </w:tc>
        <w:tc>
          <w:tcPr>
            <w:tcW w:w="1276" w:type="dxa"/>
          </w:tcPr>
          <w:p w:rsidR="001C163A" w:rsidRDefault="001C163A">
            <w:pPr>
              <w:widowControl w:val="0"/>
              <w:suppressAutoHyphens/>
              <w:spacing w:line="240" w:lineRule="auto"/>
              <w:ind w:firstLine="0"/>
              <w:jc w:val="center"/>
              <w:rPr>
                <w:szCs w:val="24"/>
              </w:rPr>
            </w:pPr>
            <w:r>
              <w:rPr>
                <w:szCs w:val="24"/>
              </w:rPr>
              <w:t>67/15,7%</w:t>
            </w:r>
          </w:p>
        </w:tc>
        <w:tc>
          <w:tcPr>
            <w:tcW w:w="1417" w:type="dxa"/>
          </w:tcPr>
          <w:p w:rsidR="001C163A" w:rsidRDefault="001C163A">
            <w:pPr>
              <w:widowControl w:val="0"/>
              <w:suppressAutoHyphens/>
              <w:spacing w:line="240" w:lineRule="auto"/>
              <w:ind w:firstLine="0"/>
              <w:jc w:val="center"/>
              <w:rPr>
                <w:szCs w:val="24"/>
              </w:rPr>
            </w:pPr>
            <w:r>
              <w:rPr>
                <w:szCs w:val="24"/>
              </w:rPr>
              <w:t>146/34,3%</w:t>
            </w:r>
          </w:p>
        </w:tc>
        <w:tc>
          <w:tcPr>
            <w:tcW w:w="1464" w:type="dxa"/>
          </w:tcPr>
          <w:p w:rsidR="001C163A" w:rsidRDefault="001C163A">
            <w:pPr>
              <w:widowControl w:val="0"/>
              <w:suppressAutoHyphens/>
              <w:spacing w:line="240" w:lineRule="auto"/>
              <w:ind w:firstLine="0"/>
              <w:jc w:val="center"/>
              <w:rPr>
                <w:szCs w:val="24"/>
              </w:rPr>
            </w:pPr>
            <w:r>
              <w:rPr>
                <w:szCs w:val="24"/>
              </w:rPr>
              <w:t>124/29,1%</w:t>
            </w:r>
          </w:p>
        </w:tc>
        <w:tc>
          <w:tcPr>
            <w:tcW w:w="1175" w:type="dxa"/>
          </w:tcPr>
          <w:p w:rsidR="001C163A" w:rsidRDefault="001C163A">
            <w:pPr>
              <w:widowControl w:val="0"/>
              <w:suppressAutoHyphens/>
              <w:spacing w:line="240" w:lineRule="auto"/>
              <w:ind w:firstLine="0"/>
              <w:jc w:val="center"/>
              <w:rPr>
                <w:szCs w:val="24"/>
              </w:rPr>
            </w:pPr>
            <w:r>
              <w:rPr>
                <w:szCs w:val="24"/>
              </w:rPr>
              <w:t>89/20,9%</w:t>
            </w:r>
          </w:p>
        </w:tc>
      </w:tr>
    </w:tbl>
    <w:p w:rsidR="001C163A" w:rsidRPr="00D95129" w:rsidRDefault="001C163A" w:rsidP="00D95129">
      <w:pPr>
        <w:spacing w:line="240" w:lineRule="auto"/>
        <w:ind w:firstLine="0"/>
        <w:rPr>
          <w:szCs w:val="24"/>
        </w:rPr>
      </w:pPr>
      <w:r>
        <w:rPr>
          <w:szCs w:val="24"/>
        </w:rPr>
        <w:t xml:space="preserve">           </w:t>
      </w:r>
    </w:p>
    <w:p w:rsidR="001C163A" w:rsidRDefault="001C163A" w:rsidP="00D95129">
      <w:pPr>
        <w:pStyle w:val="Standard"/>
        <w:ind w:firstLine="709"/>
        <w:jc w:val="both"/>
        <w:rPr>
          <w:sz w:val="24"/>
          <w:szCs w:val="24"/>
        </w:rPr>
      </w:pPr>
      <w:r>
        <w:rPr>
          <w:sz w:val="24"/>
          <w:szCs w:val="24"/>
        </w:rPr>
        <w:t>С 2021 года по настоящее время в рамках реализации программы «Земский учитель», предусматривающей осуществление единовременной компенсационной выплаты в размере 1 млн. рублей учителю, прибывшему (переехавшему) на работу в сельские населённые пункты, в МАОУ «</w:t>
      </w:r>
      <w:proofErr w:type="spellStart"/>
      <w:r>
        <w:rPr>
          <w:sz w:val="24"/>
          <w:szCs w:val="24"/>
        </w:rPr>
        <w:t>Новозаимская</w:t>
      </w:r>
      <w:proofErr w:type="spellEnd"/>
      <w:r>
        <w:rPr>
          <w:sz w:val="24"/>
          <w:szCs w:val="24"/>
        </w:rPr>
        <w:t xml:space="preserve"> СОШ» работает учитель английского языка, в Комсомольской СОШ, филиале МАОУ «СОШ № 4», - учитель математики, физики.</w:t>
      </w:r>
    </w:p>
    <w:p w:rsidR="001C163A" w:rsidRDefault="001C163A" w:rsidP="00D95129">
      <w:pPr>
        <w:spacing w:line="240" w:lineRule="auto"/>
        <w:ind w:firstLine="0"/>
        <w:rPr>
          <w:strike/>
          <w:szCs w:val="24"/>
        </w:rPr>
      </w:pPr>
    </w:p>
    <w:p w:rsidR="001C163A" w:rsidRDefault="001C163A" w:rsidP="00D95129">
      <w:pPr>
        <w:spacing w:line="240" w:lineRule="auto"/>
        <w:jc w:val="center"/>
        <w:rPr>
          <w:b/>
          <w:szCs w:val="24"/>
        </w:rPr>
      </w:pPr>
      <w:r>
        <w:rPr>
          <w:b/>
          <w:szCs w:val="24"/>
        </w:rPr>
        <w:t xml:space="preserve">Статистический анализ кадрового состава педагогических работников </w:t>
      </w:r>
    </w:p>
    <w:p w:rsidR="001C163A" w:rsidRDefault="001C163A" w:rsidP="00D95129">
      <w:pPr>
        <w:spacing w:line="240" w:lineRule="auto"/>
        <w:jc w:val="center"/>
        <w:rPr>
          <w:b/>
          <w:szCs w:val="24"/>
        </w:rPr>
      </w:pPr>
      <w:r>
        <w:rPr>
          <w:b/>
          <w:szCs w:val="24"/>
        </w:rPr>
        <w:t>(с учётом административно-управленческого персонала)</w:t>
      </w:r>
      <w:r>
        <w:rPr>
          <w:szCs w:val="24"/>
        </w:rPr>
        <w:t xml:space="preserve"> </w:t>
      </w:r>
      <w:r>
        <w:rPr>
          <w:b/>
          <w:szCs w:val="24"/>
        </w:rPr>
        <w:t xml:space="preserve">по стажу работы </w:t>
      </w:r>
    </w:p>
    <w:p w:rsidR="001C163A" w:rsidRDefault="001C163A" w:rsidP="00D95129">
      <w:pPr>
        <w:spacing w:line="240" w:lineRule="auto"/>
        <w:jc w:val="center"/>
        <w:rPr>
          <w:b/>
          <w:szCs w:val="24"/>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3"/>
        <w:gridCol w:w="3436"/>
        <w:gridCol w:w="3527"/>
      </w:tblGrid>
      <w:tr w:rsidR="001C163A" w:rsidRPr="00D95129" w:rsidTr="00D95129">
        <w:trPr>
          <w:jc w:val="center"/>
        </w:trPr>
        <w:tc>
          <w:tcPr>
            <w:tcW w:w="2500" w:type="dxa"/>
          </w:tcPr>
          <w:p w:rsidR="001C163A" w:rsidRDefault="001C163A">
            <w:pPr>
              <w:widowControl w:val="0"/>
              <w:suppressAutoHyphens/>
              <w:spacing w:line="100" w:lineRule="atLeast"/>
              <w:ind w:firstLine="0"/>
              <w:jc w:val="left"/>
              <w:rPr>
                <w:b/>
                <w:kern w:val="2"/>
                <w:szCs w:val="24"/>
              </w:rPr>
            </w:pPr>
            <w:r>
              <w:rPr>
                <w:b/>
                <w:szCs w:val="24"/>
              </w:rPr>
              <w:t xml:space="preserve">Тип учреждений/ общее количество человек </w:t>
            </w:r>
          </w:p>
        </w:tc>
        <w:tc>
          <w:tcPr>
            <w:tcW w:w="3436" w:type="dxa"/>
          </w:tcPr>
          <w:p w:rsidR="001C163A" w:rsidRDefault="001C163A">
            <w:pPr>
              <w:widowControl w:val="0"/>
              <w:suppressAutoHyphens/>
              <w:spacing w:line="100" w:lineRule="atLeast"/>
              <w:rPr>
                <w:b/>
                <w:kern w:val="2"/>
                <w:szCs w:val="24"/>
                <w:lang w:val="en-US"/>
              </w:rPr>
            </w:pPr>
            <w:r>
              <w:rPr>
                <w:b/>
                <w:szCs w:val="24"/>
              </w:rPr>
              <w:t>Стаж работы (общий)</w:t>
            </w:r>
          </w:p>
        </w:tc>
        <w:tc>
          <w:tcPr>
            <w:tcW w:w="3527" w:type="dxa"/>
          </w:tcPr>
          <w:p w:rsidR="001C163A" w:rsidRDefault="001C163A">
            <w:pPr>
              <w:widowControl w:val="0"/>
              <w:suppressAutoHyphens/>
              <w:spacing w:line="100" w:lineRule="atLeast"/>
              <w:ind w:firstLine="0"/>
              <w:rPr>
                <w:b/>
                <w:kern w:val="2"/>
                <w:szCs w:val="24"/>
                <w:lang w:val="en-US"/>
              </w:rPr>
            </w:pPr>
            <w:r>
              <w:rPr>
                <w:b/>
                <w:szCs w:val="24"/>
              </w:rPr>
              <w:t>Количество работников / %</w:t>
            </w:r>
          </w:p>
        </w:tc>
      </w:tr>
      <w:tr w:rsidR="001C163A" w:rsidRPr="00D95129" w:rsidTr="00D95129">
        <w:trPr>
          <w:trHeight w:val="177"/>
          <w:jc w:val="center"/>
        </w:trPr>
        <w:tc>
          <w:tcPr>
            <w:tcW w:w="2500" w:type="dxa"/>
            <w:vMerge w:val="restart"/>
          </w:tcPr>
          <w:p w:rsidR="001C163A" w:rsidRDefault="001C163A">
            <w:pPr>
              <w:widowControl w:val="0"/>
              <w:suppressAutoHyphens/>
              <w:spacing w:line="100" w:lineRule="atLeast"/>
              <w:ind w:firstLine="0"/>
              <w:jc w:val="left"/>
              <w:rPr>
                <w:kern w:val="2"/>
                <w:szCs w:val="24"/>
              </w:rPr>
            </w:pPr>
            <w:r>
              <w:rPr>
                <w:szCs w:val="24"/>
              </w:rPr>
              <w:t xml:space="preserve">Общеобразовательные учреждения </w:t>
            </w:r>
          </w:p>
        </w:tc>
        <w:tc>
          <w:tcPr>
            <w:tcW w:w="3436" w:type="dxa"/>
          </w:tcPr>
          <w:p w:rsidR="001C163A" w:rsidRDefault="001C163A">
            <w:pPr>
              <w:widowControl w:val="0"/>
              <w:suppressAutoHyphens/>
              <w:spacing w:line="100" w:lineRule="atLeast"/>
              <w:rPr>
                <w:kern w:val="2"/>
                <w:szCs w:val="24"/>
                <w:lang w:val="en-US"/>
              </w:rPr>
            </w:pPr>
            <w:r>
              <w:rPr>
                <w:szCs w:val="24"/>
              </w:rPr>
              <w:t>до 3 лет</w:t>
            </w:r>
          </w:p>
        </w:tc>
        <w:tc>
          <w:tcPr>
            <w:tcW w:w="3527" w:type="dxa"/>
          </w:tcPr>
          <w:p w:rsidR="001C163A" w:rsidRDefault="001C163A">
            <w:pPr>
              <w:widowControl w:val="0"/>
              <w:suppressAutoHyphens/>
              <w:spacing w:line="100" w:lineRule="atLeast"/>
              <w:jc w:val="center"/>
              <w:rPr>
                <w:kern w:val="2"/>
                <w:szCs w:val="24"/>
              </w:rPr>
            </w:pPr>
            <w:r>
              <w:rPr>
                <w:kern w:val="2"/>
                <w:szCs w:val="24"/>
              </w:rPr>
              <w:t>34/ 7,2%</w:t>
            </w:r>
          </w:p>
        </w:tc>
      </w:tr>
      <w:tr w:rsidR="001C163A" w:rsidRPr="00D95129" w:rsidTr="00D95129">
        <w:trPr>
          <w:trHeight w:val="258"/>
          <w:jc w:val="center"/>
        </w:trPr>
        <w:tc>
          <w:tcPr>
            <w:tcW w:w="0" w:type="auto"/>
            <w:vMerge/>
            <w:vAlign w:val="center"/>
          </w:tcPr>
          <w:p w:rsidR="001C163A" w:rsidRDefault="001C163A">
            <w:pPr>
              <w:spacing w:line="240" w:lineRule="auto"/>
              <w:ind w:firstLine="0"/>
              <w:jc w:val="left"/>
              <w:rPr>
                <w:kern w:val="2"/>
                <w:szCs w:val="24"/>
              </w:rPr>
            </w:pPr>
          </w:p>
        </w:tc>
        <w:tc>
          <w:tcPr>
            <w:tcW w:w="3436" w:type="dxa"/>
            <w:tcBorders>
              <w:top w:val="single" w:sz="4" w:space="0" w:color="auto"/>
              <w:bottom w:val="single" w:sz="4" w:space="0" w:color="auto"/>
            </w:tcBorders>
          </w:tcPr>
          <w:p w:rsidR="001C163A" w:rsidRDefault="001C163A">
            <w:pPr>
              <w:widowControl w:val="0"/>
              <w:suppressAutoHyphens/>
              <w:spacing w:line="100" w:lineRule="atLeast"/>
              <w:rPr>
                <w:kern w:val="2"/>
                <w:szCs w:val="24"/>
                <w:lang w:val="en-US"/>
              </w:rPr>
            </w:pPr>
            <w:r>
              <w:rPr>
                <w:szCs w:val="24"/>
              </w:rPr>
              <w:t>от 3 до 5 лет</w:t>
            </w:r>
          </w:p>
        </w:tc>
        <w:tc>
          <w:tcPr>
            <w:tcW w:w="3527" w:type="dxa"/>
            <w:tcBorders>
              <w:top w:val="single" w:sz="4" w:space="0" w:color="auto"/>
              <w:bottom w:val="single" w:sz="4" w:space="0" w:color="auto"/>
            </w:tcBorders>
          </w:tcPr>
          <w:p w:rsidR="001C163A" w:rsidRDefault="001C163A">
            <w:pPr>
              <w:widowControl w:val="0"/>
              <w:suppressAutoHyphens/>
              <w:spacing w:line="100" w:lineRule="atLeast"/>
              <w:jc w:val="center"/>
              <w:rPr>
                <w:kern w:val="2"/>
                <w:szCs w:val="24"/>
              </w:rPr>
            </w:pPr>
            <w:r>
              <w:rPr>
                <w:kern w:val="2"/>
                <w:szCs w:val="24"/>
              </w:rPr>
              <w:t>27/ 5,8%</w:t>
            </w:r>
          </w:p>
        </w:tc>
      </w:tr>
      <w:tr w:rsidR="001C163A" w:rsidRPr="00D95129" w:rsidTr="00D95129">
        <w:trPr>
          <w:trHeight w:val="213"/>
          <w:jc w:val="center"/>
        </w:trPr>
        <w:tc>
          <w:tcPr>
            <w:tcW w:w="0" w:type="auto"/>
            <w:vMerge/>
            <w:vAlign w:val="center"/>
          </w:tcPr>
          <w:p w:rsidR="001C163A" w:rsidRDefault="001C163A">
            <w:pPr>
              <w:spacing w:line="240" w:lineRule="auto"/>
              <w:ind w:firstLine="0"/>
              <w:jc w:val="left"/>
              <w:rPr>
                <w:kern w:val="2"/>
                <w:szCs w:val="24"/>
              </w:rPr>
            </w:pPr>
          </w:p>
        </w:tc>
        <w:tc>
          <w:tcPr>
            <w:tcW w:w="3436" w:type="dxa"/>
            <w:tcBorders>
              <w:top w:val="single" w:sz="4" w:space="0" w:color="auto"/>
              <w:bottom w:val="single" w:sz="4" w:space="0" w:color="auto"/>
            </w:tcBorders>
          </w:tcPr>
          <w:p w:rsidR="001C163A" w:rsidRDefault="001C163A">
            <w:pPr>
              <w:widowControl w:val="0"/>
              <w:suppressAutoHyphens/>
              <w:spacing w:line="100" w:lineRule="atLeast"/>
              <w:rPr>
                <w:kern w:val="2"/>
                <w:szCs w:val="24"/>
                <w:lang w:val="en-US"/>
              </w:rPr>
            </w:pPr>
            <w:r>
              <w:rPr>
                <w:szCs w:val="24"/>
              </w:rPr>
              <w:t>от 5 до 10 лет</w:t>
            </w:r>
          </w:p>
        </w:tc>
        <w:tc>
          <w:tcPr>
            <w:tcW w:w="3527" w:type="dxa"/>
            <w:tcBorders>
              <w:top w:val="single" w:sz="4" w:space="0" w:color="auto"/>
              <w:bottom w:val="single" w:sz="4" w:space="0" w:color="auto"/>
            </w:tcBorders>
          </w:tcPr>
          <w:p w:rsidR="001C163A" w:rsidRDefault="001C163A">
            <w:pPr>
              <w:widowControl w:val="0"/>
              <w:suppressAutoHyphens/>
              <w:spacing w:line="100" w:lineRule="atLeast"/>
              <w:jc w:val="center"/>
              <w:rPr>
                <w:kern w:val="2"/>
                <w:szCs w:val="24"/>
              </w:rPr>
            </w:pPr>
            <w:r>
              <w:rPr>
                <w:kern w:val="2"/>
                <w:szCs w:val="24"/>
              </w:rPr>
              <w:t>47/ 10%</w:t>
            </w:r>
          </w:p>
        </w:tc>
      </w:tr>
      <w:tr w:rsidR="001C163A" w:rsidRPr="00D95129" w:rsidTr="00D95129">
        <w:trPr>
          <w:trHeight w:val="300"/>
          <w:jc w:val="center"/>
        </w:trPr>
        <w:tc>
          <w:tcPr>
            <w:tcW w:w="0" w:type="auto"/>
            <w:vMerge/>
            <w:vAlign w:val="center"/>
          </w:tcPr>
          <w:p w:rsidR="001C163A" w:rsidRDefault="001C163A">
            <w:pPr>
              <w:spacing w:line="240" w:lineRule="auto"/>
              <w:ind w:firstLine="0"/>
              <w:jc w:val="left"/>
              <w:rPr>
                <w:kern w:val="2"/>
                <w:szCs w:val="24"/>
              </w:rPr>
            </w:pPr>
          </w:p>
        </w:tc>
        <w:tc>
          <w:tcPr>
            <w:tcW w:w="3436" w:type="dxa"/>
            <w:tcBorders>
              <w:top w:val="single" w:sz="4" w:space="0" w:color="auto"/>
              <w:bottom w:val="single" w:sz="4" w:space="0" w:color="auto"/>
            </w:tcBorders>
          </w:tcPr>
          <w:p w:rsidR="001C163A" w:rsidRDefault="001C163A">
            <w:pPr>
              <w:widowControl w:val="0"/>
              <w:suppressAutoHyphens/>
              <w:spacing w:line="100" w:lineRule="atLeast"/>
              <w:rPr>
                <w:kern w:val="2"/>
                <w:szCs w:val="24"/>
                <w:lang w:val="en-US"/>
              </w:rPr>
            </w:pPr>
            <w:r>
              <w:rPr>
                <w:szCs w:val="24"/>
              </w:rPr>
              <w:t>от 10 до 15 лет</w:t>
            </w:r>
          </w:p>
        </w:tc>
        <w:tc>
          <w:tcPr>
            <w:tcW w:w="3527" w:type="dxa"/>
            <w:tcBorders>
              <w:top w:val="single" w:sz="4" w:space="0" w:color="auto"/>
              <w:bottom w:val="single" w:sz="4" w:space="0" w:color="auto"/>
            </w:tcBorders>
          </w:tcPr>
          <w:p w:rsidR="001C163A" w:rsidRDefault="001C163A">
            <w:pPr>
              <w:widowControl w:val="0"/>
              <w:suppressAutoHyphens/>
              <w:spacing w:line="100" w:lineRule="atLeast"/>
              <w:jc w:val="center"/>
              <w:rPr>
                <w:kern w:val="2"/>
                <w:szCs w:val="24"/>
              </w:rPr>
            </w:pPr>
            <w:r>
              <w:rPr>
                <w:kern w:val="2"/>
                <w:szCs w:val="24"/>
              </w:rPr>
              <w:t>64/ 13,6%</w:t>
            </w:r>
          </w:p>
        </w:tc>
      </w:tr>
      <w:tr w:rsidR="001C163A" w:rsidRPr="00D95129" w:rsidTr="00D95129">
        <w:trPr>
          <w:trHeight w:val="300"/>
          <w:jc w:val="center"/>
        </w:trPr>
        <w:tc>
          <w:tcPr>
            <w:tcW w:w="0" w:type="auto"/>
            <w:vMerge/>
            <w:vAlign w:val="center"/>
          </w:tcPr>
          <w:p w:rsidR="001C163A" w:rsidRDefault="001C163A">
            <w:pPr>
              <w:spacing w:line="240" w:lineRule="auto"/>
              <w:ind w:firstLine="0"/>
              <w:jc w:val="left"/>
              <w:rPr>
                <w:kern w:val="2"/>
                <w:szCs w:val="24"/>
              </w:rPr>
            </w:pPr>
          </w:p>
        </w:tc>
        <w:tc>
          <w:tcPr>
            <w:tcW w:w="3436" w:type="dxa"/>
            <w:tcBorders>
              <w:top w:val="single" w:sz="4" w:space="0" w:color="auto"/>
              <w:bottom w:val="single" w:sz="4" w:space="0" w:color="auto"/>
            </w:tcBorders>
          </w:tcPr>
          <w:p w:rsidR="001C163A" w:rsidRDefault="001C163A">
            <w:pPr>
              <w:widowControl w:val="0"/>
              <w:suppressAutoHyphens/>
              <w:spacing w:line="100" w:lineRule="atLeast"/>
              <w:rPr>
                <w:kern w:val="2"/>
                <w:szCs w:val="24"/>
                <w:lang w:val="en-US"/>
              </w:rPr>
            </w:pPr>
            <w:r>
              <w:rPr>
                <w:szCs w:val="24"/>
              </w:rPr>
              <w:t>от 15 до 20 лет</w:t>
            </w:r>
          </w:p>
        </w:tc>
        <w:tc>
          <w:tcPr>
            <w:tcW w:w="3527" w:type="dxa"/>
            <w:tcBorders>
              <w:top w:val="single" w:sz="4" w:space="0" w:color="auto"/>
              <w:bottom w:val="single" w:sz="4" w:space="0" w:color="auto"/>
            </w:tcBorders>
          </w:tcPr>
          <w:p w:rsidR="001C163A" w:rsidRDefault="001C163A">
            <w:pPr>
              <w:widowControl w:val="0"/>
              <w:suppressAutoHyphens/>
              <w:spacing w:line="100" w:lineRule="atLeast"/>
              <w:jc w:val="center"/>
              <w:rPr>
                <w:kern w:val="2"/>
                <w:szCs w:val="24"/>
              </w:rPr>
            </w:pPr>
            <w:r>
              <w:rPr>
                <w:kern w:val="2"/>
                <w:szCs w:val="24"/>
              </w:rPr>
              <w:t>41/ 8,7%</w:t>
            </w:r>
          </w:p>
        </w:tc>
      </w:tr>
      <w:tr w:rsidR="001C163A" w:rsidRPr="00D95129" w:rsidTr="00D95129">
        <w:trPr>
          <w:trHeight w:val="165"/>
          <w:jc w:val="center"/>
        </w:trPr>
        <w:tc>
          <w:tcPr>
            <w:tcW w:w="0" w:type="auto"/>
            <w:vMerge/>
            <w:vAlign w:val="center"/>
          </w:tcPr>
          <w:p w:rsidR="001C163A" w:rsidRDefault="001C163A">
            <w:pPr>
              <w:spacing w:line="240" w:lineRule="auto"/>
              <w:ind w:firstLine="0"/>
              <w:jc w:val="left"/>
              <w:rPr>
                <w:kern w:val="2"/>
                <w:szCs w:val="24"/>
              </w:rPr>
            </w:pPr>
          </w:p>
        </w:tc>
        <w:tc>
          <w:tcPr>
            <w:tcW w:w="3436" w:type="dxa"/>
          </w:tcPr>
          <w:p w:rsidR="001C163A" w:rsidRDefault="001C163A">
            <w:pPr>
              <w:widowControl w:val="0"/>
              <w:suppressAutoHyphens/>
              <w:spacing w:line="100" w:lineRule="atLeast"/>
              <w:rPr>
                <w:kern w:val="2"/>
                <w:szCs w:val="24"/>
                <w:lang w:val="en-US"/>
              </w:rPr>
            </w:pPr>
            <w:r>
              <w:rPr>
                <w:szCs w:val="24"/>
              </w:rPr>
              <w:t>20 и более</w:t>
            </w:r>
          </w:p>
        </w:tc>
        <w:tc>
          <w:tcPr>
            <w:tcW w:w="3527" w:type="dxa"/>
          </w:tcPr>
          <w:p w:rsidR="001C163A" w:rsidRDefault="001C163A">
            <w:pPr>
              <w:widowControl w:val="0"/>
              <w:suppressAutoHyphens/>
              <w:spacing w:line="100" w:lineRule="atLeast"/>
              <w:jc w:val="center"/>
              <w:rPr>
                <w:kern w:val="2"/>
                <w:szCs w:val="24"/>
              </w:rPr>
            </w:pPr>
            <w:r>
              <w:rPr>
                <w:kern w:val="2"/>
                <w:szCs w:val="24"/>
              </w:rPr>
              <w:t>256/ 54,6%</w:t>
            </w:r>
          </w:p>
        </w:tc>
      </w:tr>
    </w:tbl>
    <w:p w:rsidR="001C163A" w:rsidRDefault="001C163A" w:rsidP="00D95129">
      <w:pPr>
        <w:ind w:firstLine="0"/>
        <w:rPr>
          <w:b/>
          <w:szCs w:val="24"/>
        </w:rPr>
      </w:pPr>
      <w:r>
        <w:rPr>
          <w:b/>
          <w:szCs w:val="24"/>
        </w:rPr>
        <w:t xml:space="preserve">         </w:t>
      </w:r>
    </w:p>
    <w:p w:rsidR="001C163A" w:rsidRDefault="001C163A" w:rsidP="00DE725F">
      <w:pPr>
        <w:spacing w:line="240" w:lineRule="auto"/>
        <w:ind w:firstLine="567"/>
        <w:rPr>
          <w:szCs w:val="24"/>
        </w:rPr>
      </w:pPr>
      <w:r>
        <w:rPr>
          <w:szCs w:val="24"/>
        </w:rPr>
        <w:t xml:space="preserve">Средний возраст педагогических работников общего образования составил в 2022 году 43 года (2021 г. – 43 года, 2020 г. - 43 года): установлено стабильное значение при расчёте среднего возраста.       </w:t>
      </w:r>
    </w:p>
    <w:p w:rsidR="001C163A" w:rsidRDefault="001C163A" w:rsidP="00D95129">
      <w:pPr>
        <w:spacing w:line="240" w:lineRule="auto"/>
        <w:ind w:firstLine="540"/>
        <w:rPr>
          <w:szCs w:val="24"/>
        </w:rPr>
      </w:pPr>
      <w:r>
        <w:rPr>
          <w:szCs w:val="24"/>
        </w:rPr>
        <w:t>Уровень образования и профессиональной компетентности педагогических работников общего образования представлен следующими показателями:</w:t>
      </w:r>
    </w:p>
    <w:tbl>
      <w:tblPr>
        <w:tblW w:w="9753" w:type="dxa"/>
        <w:jc w:val="center"/>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3"/>
        <w:gridCol w:w="1781"/>
        <w:gridCol w:w="1087"/>
        <w:gridCol w:w="1220"/>
        <w:gridCol w:w="1134"/>
        <w:gridCol w:w="1276"/>
        <w:gridCol w:w="1134"/>
        <w:gridCol w:w="1048"/>
      </w:tblGrid>
      <w:tr w:rsidR="001C163A" w:rsidRPr="00D95129" w:rsidTr="00DE725F">
        <w:trPr>
          <w:trHeight w:val="179"/>
          <w:jc w:val="center"/>
        </w:trPr>
        <w:tc>
          <w:tcPr>
            <w:tcW w:w="1073" w:type="dxa"/>
            <w:vMerge w:val="restart"/>
          </w:tcPr>
          <w:p w:rsidR="001C163A" w:rsidRDefault="001C163A">
            <w:pPr>
              <w:widowControl w:val="0"/>
              <w:suppressAutoHyphens/>
              <w:spacing w:line="240" w:lineRule="auto"/>
              <w:ind w:firstLine="0"/>
              <w:rPr>
                <w:kern w:val="2"/>
                <w:szCs w:val="24"/>
              </w:rPr>
            </w:pPr>
            <w:r>
              <w:rPr>
                <w:szCs w:val="24"/>
              </w:rPr>
              <w:t>Учеб-</w:t>
            </w:r>
            <w:proofErr w:type="spellStart"/>
            <w:r>
              <w:rPr>
                <w:szCs w:val="24"/>
              </w:rPr>
              <w:t>ные</w:t>
            </w:r>
            <w:proofErr w:type="spellEnd"/>
            <w:r>
              <w:rPr>
                <w:szCs w:val="24"/>
              </w:rPr>
              <w:t xml:space="preserve"> годы</w:t>
            </w:r>
          </w:p>
        </w:tc>
        <w:tc>
          <w:tcPr>
            <w:tcW w:w="1781" w:type="dxa"/>
            <w:vMerge w:val="restart"/>
          </w:tcPr>
          <w:p w:rsidR="001C163A" w:rsidRDefault="001C163A">
            <w:pPr>
              <w:widowControl w:val="0"/>
              <w:suppressAutoHyphens/>
              <w:spacing w:line="240" w:lineRule="auto"/>
              <w:ind w:firstLine="0"/>
              <w:jc w:val="left"/>
              <w:rPr>
                <w:kern w:val="2"/>
                <w:szCs w:val="24"/>
              </w:rPr>
            </w:pPr>
            <w:r>
              <w:rPr>
                <w:szCs w:val="24"/>
              </w:rPr>
              <w:t xml:space="preserve">Всего  </w:t>
            </w:r>
            <w:proofErr w:type="spellStart"/>
            <w:r>
              <w:rPr>
                <w:szCs w:val="24"/>
              </w:rPr>
              <w:t>педагогичес</w:t>
            </w:r>
            <w:proofErr w:type="spellEnd"/>
            <w:r>
              <w:rPr>
                <w:szCs w:val="24"/>
              </w:rPr>
              <w:t xml:space="preserve">-ких работников </w:t>
            </w:r>
          </w:p>
        </w:tc>
        <w:tc>
          <w:tcPr>
            <w:tcW w:w="2307" w:type="dxa"/>
            <w:gridSpan w:val="2"/>
            <w:vMerge w:val="restart"/>
          </w:tcPr>
          <w:p w:rsidR="001C163A" w:rsidRDefault="001C163A">
            <w:pPr>
              <w:widowControl w:val="0"/>
              <w:suppressAutoHyphens/>
              <w:spacing w:line="240" w:lineRule="auto"/>
              <w:ind w:firstLine="0"/>
              <w:jc w:val="left"/>
              <w:rPr>
                <w:kern w:val="2"/>
                <w:szCs w:val="24"/>
                <w:lang w:val="en-US"/>
              </w:rPr>
            </w:pPr>
            <w:r>
              <w:rPr>
                <w:szCs w:val="24"/>
              </w:rPr>
              <w:t>Уровень образования</w:t>
            </w:r>
          </w:p>
        </w:tc>
        <w:tc>
          <w:tcPr>
            <w:tcW w:w="1134" w:type="dxa"/>
            <w:vMerge w:val="restart"/>
          </w:tcPr>
          <w:p w:rsidR="001C163A" w:rsidRDefault="001C163A">
            <w:pPr>
              <w:widowControl w:val="0"/>
              <w:suppressAutoHyphens/>
              <w:spacing w:line="240" w:lineRule="auto"/>
              <w:ind w:firstLine="0"/>
              <w:jc w:val="left"/>
              <w:rPr>
                <w:kern w:val="2"/>
                <w:szCs w:val="24"/>
              </w:rPr>
            </w:pPr>
            <w:r>
              <w:rPr>
                <w:szCs w:val="24"/>
              </w:rPr>
              <w:t>Коли-</w:t>
            </w:r>
            <w:proofErr w:type="spellStart"/>
            <w:r>
              <w:rPr>
                <w:szCs w:val="24"/>
              </w:rPr>
              <w:t>чество</w:t>
            </w:r>
            <w:proofErr w:type="spellEnd"/>
            <w:r>
              <w:rPr>
                <w:szCs w:val="24"/>
              </w:rPr>
              <w:t xml:space="preserve"> педагоги-</w:t>
            </w:r>
            <w:proofErr w:type="spellStart"/>
            <w:r>
              <w:rPr>
                <w:szCs w:val="24"/>
              </w:rPr>
              <w:t>ческих</w:t>
            </w:r>
            <w:proofErr w:type="spellEnd"/>
            <w:r>
              <w:rPr>
                <w:szCs w:val="24"/>
              </w:rPr>
              <w:t xml:space="preserve"> работни-ков </w:t>
            </w:r>
          </w:p>
        </w:tc>
        <w:tc>
          <w:tcPr>
            <w:tcW w:w="3458" w:type="dxa"/>
            <w:gridSpan w:val="3"/>
            <w:tcBorders>
              <w:bottom w:val="single" w:sz="4" w:space="0" w:color="auto"/>
            </w:tcBorders>
          </w:tcPr>
          <w:p w:rsidR="001C163A" w:rsidRDefault="001C163A">
            <w:pPr>
              <w:widowControl w:val="0"/>
              <w:suppressAutoHyphens/>
              <w:spacing w:line="240" w:lineRule="auto"/>
              <w:ind w:firstLine="0"/>
              <w:jc w:val="left"/>
              <w:rPr>
                <w:kern w:val="2"/>
                <w:szCs w:val="24"/>
                <w:lang w:val="en-US"/>
              </w:rPr>
            </w:pPr>
            <w:r>
              <w:rPr>
                <w:szCs w:val="24"/>
              </w:rPr>
              <w:t>Уровень квалификации</w:t>
            </w:r>
          </w:p>
        </w:tc>
      </w:tr>
      <w:tr w:rsidR="001C163A" w:rsidRPr="00D95129" w:rsidTr="00DE725F">
        <w:trPr>
          <w:trHeight w:val="276"/>
          <w:jc w:val="center"/>
        </w:trPr>
        <w:tc>
          <w:tcPr>
            <w:tcW w:w="1073" w:type="dxa"/>
            <w:vMerge/>
            <w:vAlign w:val="center"/>
          </w:tcPr>
          <w:p w:rsidR="001C163A" w:rsidRDefault="001C163A">
            <w:pPr>
              <w:spacing w:line="240" w:lineRule="auto"/>
              <w:ind w:firstLine="0"/>
              <w:jc w:val="left"/>
              <w:rPr>
                <w:kern w:val="2"/>
                <w:szCs w:val="24"/>
              </w:rPr>
            </w:pPr>
          </w:p>
        </w:tc>
        <w:tc>
          <w:tcPr>
            <w:tcW w:w="1781" w:type="dxa"/>
            <w:vMerge/>
            <w:vAlign w:val="center"/>
          </w:tcPr>
          <w:p w:rsidR="001C163A" w:rsidRDefault="001C163A">
            <w:pPr>
              <w:spacing w:line="240" w:lineRule="auto"/>
              <w:ind w:firstLine="0"/>
              <w:jc w:val="left"/>
              <w:rPr>
                <w:kern w:val="2"/>
                <w:szCs w:val="24"/>
              </w:rPr>
            </w:pPr>
          </w:p>
        </w:tc>
        <w:tc>
          <w:tcPr>
            <w:tcW w:w="2307" w:type="dxa"/>
            <w:gridSpan w:val="2"/>
            <w:vMerge/>
            <w:vAlign w:val="center"/>
          </w:tcPr>
          <w:p w:rsidR="001C163A" w:rsidRDefault="001C163A">
            <w:pPr>
              <w:spacing w:line="240" w:lineRule="auto"/>
              <w:ind w:firstLine="0"/>
              <w:jc w:val="left"/>
              <w:rPr>
                <w:kern w:val="2"/>
                <w:szCs w:val="24"/>
                <w:lang w:val="en-US"/>
              </w:rPr>
            </w:pPr>
          </w:p>
        </w:tc>
        <w:tc>
          <w:tcPr>
            <w:tcW w:w="1134" w:type="dxa"/>
            <w:vMerge/>
            <w:vAlign w:val="center"/>
          </w:tcPr>
          <w:p w:rsidR="001C163A" w:rsidRDefault="001C163A">
            <w:pPr>
              <w:spacing w:line="240" w:lineRule="auto"/>
              <w:ind w:firstLine="0"/>
              <w:jc w:val="left"/>
              <w:rPr>
                <w:kern w:val="2"/>
                <w:szCs w:val="24"/>
              </w:rPr>
            </w:pPr>
          </w:p>
        </w:tc>
        <w:tc>
          <w:tcPr>
            <w:tcW w:w="1276" w:type="dxa"/>
            <w:vMerge w:val="restart"/>
            <w:tcBorders>
              <w:top w:val="single" w:sz="4" w:space="0" w:color="auto"/>
              <w:right w:val="single" w:sz="4" w:space="0" w:color="auto"/>
            </w:tcBorders>
          </w:tcPr>
          <w:p w:rsidR="001C163A" w:rsidRPr="00DE725F" w:rsidRDefault="001C163A">
            <w:pPr>
              <w:widowControl w:val="0"/>
              <w:suppressAutoHyphens/>
              <w:spacing w:line="240" w:lineRule="auto"/>
              <w:ind w:firstLine="0"/>
              <w:jc w:val="left"/>
              <w:rPr>
                <w:kern w:val="2"/>
                <w:szCs w:val="24"/>
              </w:rPr>
            </w:pPr>
            <w:r>
              <w:rPr>
                <w:szCs w:val="24"/>
              </w:rPr>
              <w:t xml:space="preserve">высшая </w:t>
            </w:r>
            <w:proofErr w:type="spellStart"/>
            <w:r>
              <w:rPr>
                <w:szCs w:val="24"/>
              </w:rPr>
              <w:t>квалифи-кацион-ная</w:t>
            </w:r>
            <w:proofErr w:type="spellEnd"/>
            <w:r>
              <w:rPr>
                <w:szCs w:val="24"/>
              </w:rPr>
              <w:t xml:space="preserve"> категория</w:t>
            </w:r>
          </w:p>
        </w:tc>
        <w:tc>
          <w:tcPr>
            <w:tcW w:w="1134" w:type="dxa"/>
            <w:vMerge w:val="restart"/>
            <w:tcBorders>
              <w:top w:val="single" w:sz="4" w:space="0" w:color="auto"/>
              <w:left w:val="single" w:sz="4" w:space="0" w:color="auto"/>
            </w:tcBorders>
          </w:tcPr>
          <w:p w:rsidR="001C163A" w:rsidRDefault="001C163A">
            <w:pPr>
              <w:widowControl w:val="0"/>
              <w:suppressAutoHyphens/>
              <w:spacing w:line="240" w:lineRule="auto"/>
              <w:ind w:firstLine="0"/>
              <w:jc w:val="left"/>
              <w:rPr>
                <w:kern w:val="2"/>
                <w:szCs w:val="24"/>
              </w:rPr>
            </w:pPr>
            <w:r>
              <w:rPr>
                <w:szCs w:val="24"/>
              </w:rPr>
              <w:t xml:space="preserve">первая </w:t>
            </w:r>
            <w:proofErr w:type="spellStart"/>
            <w:r>
              <w:rPr>
                <w:szCs w:val="24"/>
              </w:rPr>
              <w:t>квалифи-кацион-ная</w:t>
            </w:r>
            <w:proofErr w:type="spellEnd"/>
            <w:r>
              <w:rPr>
                <w:szCs w:val="24"/>
              </w:rPr>
              <w:t xml:space="preserve"> </w:t>
            </w:r>
            <w:proofErr w:type="spellStart"/>
            <w:r>
              <w:rPr>
                <w:szCs w:val="24"/>
              </w:rPr>
              <w:t>катего-рия</w:t>
            </w:r>
            <w:proofErr w:type="spellEnd"/>
          </w:p>
        </w:tc>
        <w:tc>
          <w:tcPr>
            <w:tcW w:w="1048" w:type="dxa"/>
            <w:vMerge w:val="restart"/>
            <w:tcBorders>
              <w:top w:val="single" w:sz="4" w:space="0" w:color="auto"/>
            </w:tcBorders>
          </w:tcPr>
          <w:p w:rsidR="001C163A" w:rsidRDefault="001C163A" w:rsidP="00DE725F">
            <w:pPr>
              <w:widowControl w:val="0"/>
              <w:suppressAutoHyphens/>
              <w:spacing w:line="240" w:lineRule="auto"/>
              <w:ind w:firstLine="0"/>
              <w:jc w:val="left"/>
              <w:rPr>
                <w:kern w:val="2"/>
                <w:szCs w:val="24"/>
              </w:rPr>
            </w:pPr>
            <w:r>
              <w:rPr>
                <w:szCs w:val="24"/>
              </w:rPr>
              <w:t>% от общего коли-</w:t>
            </w:r>
            <w:proofErr w:type="spellStart"/>
            <w:r>
              <w:rPr>
                <w:szCs w:val="24"/>
              </w:rPr>
              <w:t>чества</w:t>
            </w:r>
            <w:proofErr w:type="spellEnd"/>
            <w:r>
              <w:rPr>
                <w:szCs w:val="24"/>
              </w:rPr>
              <w:t xml:space="preserve"> </w:t>
            </w:r>
            <w:proofErr w:type="spellStart"/>
            <w:r>
              <w:rPr>
                <w:szCs w:val="24"/>
              </w:rPr>
              <w:t>педаго-гов</w:t>
            </w:r>
            <w:proofErr w:type="spellEnd"/>
          </w:p>
        </w:tc>
      </w:tr>
      <w:tr w:rsidR="001C163A" w:rsidRPr="00D95129" w:rsidTr="00DE725F">
        <w:trPr>
          <w:trHeight w:val="691"/>
          <w:jc w:val="center"/>
        </w:trPr>
        <w:tc>
          <w:tcPr>
            <w:tcW w:w="1073" w:type="dxa"/>
            <w:vMerge/>
            <w:vAlign w:val="center"/>
          </w:tcPr>
          <w:p w:rsidR="001C163A" w:rsidRDefault="001C163A">
            <w:pPr>
              <w:spacing w:line="240" w:lineRule="auto"/>
              <w:ind w:firstLine="0"/>
              <w:jc w:val="left"/>
              <w:rPr>
                <w:kern w:val="2"/>
                <w:szCs w:val="24"/>
              </w:rPr>
            </w:pPr>
          </w:p>
        </w:tc>
        <w:tc>
          <w:tcPr>
            <w:tcW w:w="1781" w:type="dxa"/>
            <w:vMerge/>
            <w:vAlign w:val="center"/>
          </w:tcPr>
          <w:p w:rsidR="001C163A" w:rsidRDefault="001C163A">
            <w:pPr>
              <w:spacing w:line="240" w:lineRule="auto"/>
              <w:ind w:firstLine="0"/>
              <w:jc w:val="left"/>
              <w:rPr>
                <w:kern w:val="2"/>
                <w:szCs w:val="24"/>
              </w:rPr>
            </w:pPr>
          </w:p>
        </w:tc>
        <w:tc>
          <w:tcPr>
            <w:tcW w:w="1087" w:type="dxa"/>
          </w:tcPr>
          <w:p w:rsidR="001C163A" w:rsidRDefault="001C163A">
            <w:pPr>
              <w:widowControl w:val="0"/>
              <w:suppressAutoHyphens/>
              <w:spacing w:line="240" w:lineRule="auto"/>
              <w:ind w:firstLine="0"/>
              <w:rPr>
                <w:kern w:val="2"/>
                <w:szCs w:val="24"/>
                <w:lang w:val="en-US"/>
              </w:rPr>
            </w:pPr>
            <w:r>
              <w:rPr>
                <w:szCs w:val="24"/>
              </w:rPr>
              <w:t>высшее</w:t>
            </w:r>
          </w:p>
        </w:tc>
        <w:tc>
          <w:tcPr>
            <w:tcW w:w="1220" w:type="dxa"/>
          </w:tcPr>
          <w:p w:rsidR="001C163A" w:rsidRDefault="001C163A">
            <w:pPr>
              <w:widowControl w:val="0"/>
              <w:suppressAutoHyphens/>
              <w:spacing w:line="240" w:lineRule="auto"/>
              <w:ind w:firstLine="0"/>
              <w:rPr>
                <w:kern w:val="2"/>
                <w:szCs w:val="24"/>
                <w:lang w:val="en-US"/>
              </w:rPr>
            </w:pPr>
            <w:r>
              <w:rPr>
                <w:szCs w:val="24"/>
              </w:rPr>
              <w:t xml:space="preserve">среднее </w:t>
            </w:r>
            <w:proofErr w:type="spellStart"/>
            <w:r>
              <w:rPr>
                <w:szCs w:val="24"/>
              </w:rPr>
              <w:t>специаль-ное</w:t>
            </w:r>
            <w:proofErr w:type="spellEnd"/>
          </w:p>
        </w:tc>
        <w:tc>
          <w:tcPr>
            <w:tcW w:w="1134" w:type="dxa"/>
            <w:vMerge/>
            <w:vAlign w:val="center"/>
          </w:tcPr>
          <w:p w:rsidR="001C163A" w:rsidRDefault="001C163A">
            <w:pPr>
              <w:spacing w:line="240" w:lineRule="auto"/>
              <w:ind w:firstLine="0"/>
              <w:jc w:val="left"/>
              <w:rPr>
                <w:kern w:val="2"/>
                <w:szCs w:val="24"/>
              </w:rPr>
            </w:pPr>
          </w:p>
        </w:tc>
        <w:tc>
          <w:tcPr>
            <w:tcW w:w="1276" w:type="dxa"/>
            <w:vMerge/>
            <w:tcBorders>
              <w:top w:val="single" w:sz="4" w:space="0" w:color="auto"/>
              <w:right w:val="single" w:sz="4" w:space="0" w:color="auto"/>
            </w:tcBorders>
            <w:vAlign w:val="center"/>
          </w:tcPr>
          <w:p w:rsidR="001C163A" w:rsidRDefault="001C163A">
            <w:pPr>
              <w:spacing w:line="240" w:lineRule="auto"/>
              <w:ind w:firstLine="0"/>
              <w:jc w:val="left"/>
              <w:rPr>
                <w:kern w:val="2"/>
                <w:szCs w:val="24"/>
                <w:lang w:val="en-US"/>
              </w:rPr>
            </w:pPr>
          </w:p>
        </w:tc>
        <w:tc>
          <w:tcPr>
            <w:tcW w:w="1134" w:type="dxa"/>
            <w:vMerge/>
            <w:tcBorders>
              <w:top w:val="single" w:sz="4" w:space="0" w:color="auto"/>
              <w:left w:val="single" w:sz="4" w:space="0" w:color="auto"/>
            </w:tcBorders>
            <w:vAlign w:val="center"/>
          </w:tcPr>
          <w:p w:rsidR="001C163A" w:rsidRDefault="001C163A">
            <w:pPr>
              <w:spacing w:line="240" w:lineRule="auto"/>
              <w:ind w:firstLine="0"/>
              <w:jc w:val="left"/>
              <w:rPr>
                <w:kern w:val="2"/>
                <w:szCs w:val="24"/>
              </w:rPr>
            </w:pPr>
          </w:p>
        </w:tc>
        <w:tc>
          <w:tcPr>
            <w:tcW w:w="1048" w:type="dxa"/>
            <w:vMerge/>
            <w:tcBorders>
              <w:top w:val="single" w:sz="4" w:space="0" w:color="auto"/>
            </w:tcBorders>
            <w:vAlign w:val="center"/>
          </w:tcPr>
          <w:p w:rsidR="001C163A" w:rsidRDefault="001C163A">
            <w:pPr>
              <w:spacing w:line="240" w:lineRule="auto"/>
              <w:ind w:firstLine="0"/>
              <w:jc w:val="left"/>
              <w:rPr>
                <w:kern w:val="2"/>
                <w:szCs w:val="24"/>
              </w:rPr>
            </w:pPr>
          </w:p>
        </w:tc>
      </w:tr>
      <w:tr w:rsidR="001C163A" w:rsidRPr="00D95129" w:rsidTr="00DE725F">
        <w:trPr>
          <w:trHeight w:val="478"/>
          <w:jc w:val="center"/>
        </w:trPr>
        <w:tc>
          <w:tcPr>
            <w:tcW w:w="1073" w:type="dxa"/>
          </w:tcPr>
          <w:p w:rsidR="001C163A" w:rsidRDefault="001C163A" w:rsidP="00DE725F">
            <w:pPr>
              <w:widowControl w:val="0"/>
              <w:suppressAutoHyphens/>
              <w:spacing w:line="240" w:lineRule="auto"/>
              <w:ind w:firstLine="0"/>
              <w:jc w:val="left"/>
              <w:rPr>
                <w:kern w:val="2"/>
                <w:szCs w:val="24"/>
              </w:rPr>
            </w:pPr>
            <w:r>
              <w:rPr>
                <w:szCs w:val="24"/>
              </w:rPr>
              <w:t>2020-2021</w:t>
            </w:r>
          </w:p>
        </w:tc>
        <w:tc>
          <w:tcPr>
            <w:tcW w:w="1781" w:type="dxa"/>
          </w:tcPr>
          <w:p w:rsidR="001C163A" w:rsidRDefault="001C163A">
            <w:pPr>
              <w:widowControl w:val="0"/>
              <w:suppressAutoHyphens/>
              <w:spacing w:line="240" w:lineRule="auto"/>
              <w:ind w:firstLine="0"/>
              <w:jc w:val="center"/>
              <w:rPr>
                <w:kern w:val="2"/>
                <w:szCs w:val="24"/>
              </w:rPr>
            </w:pPr>
            <w:r>
              <w:rPr>
                <w:kern w:val="2"/>
                <w:szCs w:val="24"/>
              </w:rPr>
              <w:t>426</w:t>
            </w:r>
          </w:p>
        </w:tc>
        <w:tc>
          <w:tcPr>
            <w:tcW w:w="1087" w:type="dxa"/>
          </w:tcPr>
          <w:p w:rsidR="001C163A" w:rsidRDefault="001C163A">
            <w:pPr>
              <w:widowControl w:val="0"/>
              <w:suppressAutoHyphens/>
              <w:spacing w:line="240" w:lineRule="auto"/>
              <w:ind w:firstLine="0"/>
              <w:jc w:val="center"/>
              <w:rPr>
                <w:kern w:val="2"/>
                <w:szCs w:val="24"/>
              </w:rPr>
            </w:pPr>
            <w:r>
              <w:rPr>
                <w:kern w:val="2"/>
                <w:szCs w:val="24"/>
              </w:rPr>
              <w:t>366</w:t>
            </w:r>
          </w:p>
        </w:tc>
        <w:tc>
          <w:tcPr>
            <w:tcW w:w="1220" w:type="dxa"/>
          </w:tcPr>
          <w:p w:rsidR="001C163A" w:rsidRDefault="001C163A">
            <w:pPr>
              <w:widowControl w:val="0"/>
              <w:suppressAutoHyphens/>
              <w:spacing w:line="240" w:lineRule="auto"/>
              <w:ind w:firstLine="0"/>
              <w:jc w:val="center"/>
              <w:rPr>
                <w:kern w:val="2"/>
                <w:szCs w:val="24"/>
              </w:rPr>
            </w:pPr>
            <w:r>
              <w:rPr>
                <w:kern w:val="2"/>
                <w:szCs w:val="24"/>
              </w:rPr>
              <w:t>60</w:t>
            </w:r>
          </w:p>
        </w:tc>
        <w:tc>
          <w:tcPr>
            <w:tcW w:w="1134" w:type="dxa"/>
          </w:tcPr>
          <w:p w:rsidR="001C163A" w:rsidRDefault="001C163A">
            <w:pPr>
              <w:widowControl w:val="0"/>
              <w:suppressAutoHyphens/>
              <w:spacing w:line="240" w:lineRule="auto"/>
              <w:ind w:firstLine="0"/>
              <w:jc w:val="center"/>
              <w:rPr>
                <w:kern w:val="2"/>
                <w:szCs w:val="24"/>
              </w:rPr>
            </w:pPr>
            <w:r>
              <w:rPr>
                <w:kern w:val="2"/>
                <w:szCs w:val="24"/>
              </w:rPr>
              <w:t>426</w:t>
            </w:r>
          </w:p>
        </w:tc>
        <w:tc>
          <w:tcPr>
            <w:tcW w:w="1276" w:type="dxa"/>
          </w:tcPr>
          <w:p w:rsidR="001C163A" w:rsidRDefault="001C163A">
            <w:pPr>
              <w:widowControl w:val="0"/>
              <w:suppressAutoHyphens/>
              <w:spacing w:line="240" w:lineRule="auto"/>
              <w:ind w:firstLine="0"/>
              <w:jc w:val="center"/>
              <w:rPr>
                <w:kern w:val="2"/>
                <w:szCs w:val="24"/>
              </w:rPr>
            </w:pPr>
            <w:r>
              <w:rPr>
                <w:kern w:val="2"/>
                <w:szCs w:val="24"/>
              </w:rPr>
              <w:t>94</w:t>
            </w:r>
          </w:p>
        </w:tc>
        <w:tc>
          <w:tcPr>
            <w:tcW w:w="1134" w:type="dxa"/>
          </w:tcPr>
          <w:p w:rsidR="001C163A" w:rsidRDefault="001C163A">
            <w:pPr>
              <w:widowControl w:val="0"/>
              <w:suppressAutoHyphens/>
              <w:spacing w:line="240" w:lineRule="auto"/>
              <w:ind w:firstLine="0"/>
              <w:jc w:val="center"/>
              <w:rPr>
                <w:kern w:val="2"/>
                <w:szCs w:val="24"/>
              </w:rPr>
            </w:pPr>
            <w:r>
              <w:rPr>
                <w:kern w:val="2"/>
                <w:szCs w:val="24"/>
              </w:rPr>
              <w:t>165</w:t>
            </w:r>
          </w:p>
        </w:tc>
        <w:tc>
          <w:tcPr>
            <w:tcW w:w="1048" w:type="dxa"/>
          </w:tcPr>
          <w:p w:rsidR="001C163A" w:rsidRDefault="001C163A">
            <w:pPr>
              <w:widowControl w:val="0"/>
              <w:suppressAutoHyphens/>
              <w:spacing w:line="240" w:lineRule="auto"/>
              <w:ind w:firstLine="0"/>
              <w:jc w:val="center"/>
              <w:rPr>
                <w:kern w:val="2"/>
                <w:szCs w:val="24"/>
              </w:rPr>
            </w:pPr>
            <w:r>
              <w:rPr>
                <w:kern w:val="2"/>
                <w:szCs w:val="24"/>
              </w:rPr>
              <w:t>60,8%</w:t>
            </w:r>
          </w:p>
        </w:tc>
      </w:tr>
      <w:tr w:rsidR="001C163A" w:rsidRPr="00D95129" w:rsidTr="00DE725F">
        <w:trPr>
          <w:trHeight w:val="366"/>
          <w:jc w:val="center"/>
        </w:trPr>
        <w:tc>
          <w:tcPr>
            <w:tcW w:w="1073" w:type="dxa"/>
          </w:tcPr>
          <w:p w:rsidR="001C163A" w:rsidRDefault="001C163A" w:rsidP="00DE725F">
            <w:pPr>
              <w:widowControl w:val="0"/>
              <w:suppressAutoHyphens/>
              <w:spacing w:line="240" w:lineRule="auto"/>
              <w:ind w:firstLine="0"/>
              <w:jc w:val="left"/>
              <w:rPr>
                <w:kern w:val="2"/>
                <w:szCs w:val="24"/>
                <w:lang w:val="en-US"/>
              </w:rPr>
            </w:pPr>
            <w:r>
              <w:rPr>
                <w:szCs w:val="24"/>
              </w:rPr>
              <w:t xml:space="preserve">2021-2022 </w:t>
            </w:r>
          </w:p>
        </w:tc>
        <w:tc>
          <w:tcPr>
            <w:tcW w:w="1781" w:type="dxa"/>
          </w:tcPr>
          <w:p w:rsidR="001C163A" w:rsidRDefault="001C163A">
            <w:pPr>
              <w:widowControl w:val="0"/>
              <w:suppressAutoHyphens/>
              <w:spacing w:line="240" w:lineRule="auto"/>
              <w:ind w:firstLine="0"/>
              <w:jc w:val="center"/>
              <w:rPr>
                <w:kern w:val="2"/>
                <w:szCs w:val="24"/>
              </w:rPr>
            </w:pPr>
            <w:r>
              <w:rPr>
                <w:kern w:val="2"/>
                <w:szCs w:val="24"/>
              </w:rPr>
              <w:t>441</w:t>
            </w:r>
          </w:p>
        </w:tc>
        <w:tc>
          <w:tcPr>
            <w:tcW w:w="1087" w:type="dxa"/>
          </w:tcPr>
          <w:p w:rsidR="001C163A" w:rsidRDefault="001C163A">
            <w:pPr>
              <w:widowControl w:val="0"/>
              <w:suppressAutoHyphens/>
              <w:spacing w:line="240" w:lineRule="auto"/>
              <w:ind w:firstLine="0"/>
              <w:jc w:val="center"/>
              <w:rPr>
                <w:kern w:val="2"/>
                <w:szCs w:val="24"/>
              </w:rPr>
            </w:pPr>
            <w:r>
              <w:rPr>
                <w:kern w:val="2"/>
                <w:szCs w:val="24"/>
              </w:rPr>
              <w:t>383</w:t>
            </w:r>
          </w:p>
        </w:tc>
        <w:tc>
          <w:tcPr>
            <w:tcW w:w="1220" w:type="dxa"/>
          </w:tcPr>
          <w:p w:rsidR="001C163A" w:rsidRDefault="001C163A">
            <w:pPr>
              <w:widowControl w:val="0"/>
              <w:suppressAutoHyphens/>
              <w:spacing w:line="240" w:lineRule="auto"/>
              <w:ind w:firstLine="0"/>
              <w:jc w:val="center"/>
              <w:rPr>
                <w:kern w:val="2"/>
                <w:szCs w:val="24"/>
              </w:rPr>
            </w:pPr>
            <w:r>
              <w:rPr>
                <w:kern w:val="2"/>
                <w:szCs w:val="24"/>
              </w:rPr>
              <w:t>58</w:t>
            </w:r>
          </w:p>
        </w:tc>
        <w:tc>
          <w:tcPr>
            <w:tcW w:w="1134" w:type="dxa"/>
          </w:tcPr>
          <w:p w:rsidR="001C163A" w:rsidRDefault="001C163A">
            <w:pPr>
              <w:widowControl w:val="0"/>
              <w:suppressAutoHyphens/>
              <w:spacing w:line="240" w:lineRule="auto"/>
              <w:ind w:firstLine="0"/>
              <w:jc w:val="center"/>
              <w:rPr>
                <w:kern w:val="2"/>
                <w:szCs w:val="24"/>
              </w:rPr>
            </w:pPr>
            <w:r>
              <w:rPr>
                <w:kern w:val="2"/>
                <w:szCs w:val="24"/>
              </w:rPr>
              <w:t>441</w:t>
            </w:r>
          </w:p>
        </w:tc>
        <w:tc>
          <w:tcPr>
            <w:tcW w:w="1276" w:type="dxa"/>
          </w:tcPr>
          <w:p w:rsidR="001C163A" w:rsidRDefault="001C163A">
            <w:pPr>
              <w:widowControl w:val="0"/>
              <w:suppressAutoHyphens/>
              <w:spacing w:line="240" w:lineRule="auto"/>
              <w:ind w:firstLine="0"/>
              <w:jc w:val="center"/>
              <w:rPr>
                <w:kern w:val="2"/>
                <w:szCs w:val="24"/>
              </w:rPr>
            </w:pPr>
            <w:r>
              <w:rPr>
                <w:kern w:val="2"/>
                <w:szCs w:val="24"/>
              </w:rPr>
              <w:t>108</w:t>
            </w:r>
          </w:p>
        </w:tc>
        <w:tc>
          <w:tcPr>
            <w:tcW w:w="1134" w:type="dxa"/>
          </w:tcPr>
          <w:p w:rsidR="001C163A" w:rsidRDefault="001C163A">
            <w:pPr>
              <w:widowControl w:val="0"/>
              <w:suppressAutoHyphens/>
              <w:spacing w:line="240" w:lineRule="auto"/>
              <w:ind w:firstLine="0"/>
              <w:jc w:val="center"/>
              <w:rPr>
                <w:kern w:val="2"/>
                <w:szCs w:val="24"/>
              </w:rPr>
            </w:pPr>
            <w:r>
              <w:rPr>
                <w:kern w:val="2"/>
                <w:szCs w:val="24"/>
              </w:rPr>
              <w:t>160</w:t>
            </w:r>
          </w:p>
        </w:tc>
        <w:tc>
          <w:tcPr>
            <w:tcW w:w="1048" w:type="dxa"/>
          </w:tcPr>
          <w:p w:rsidR="001C163A" w:rsidRDefault="001C163A">
            <w:pPr>
              <w:widowControl w:val="0"/>
              <w:suppressAutoHyphens/>
              <w:spacing w:line="240" w:lineRule="auto"/>
              <w:ind w:firstLine="0"/>
              <w:jc w:val="center"/>
              <w:rPr>
                <w:kern w:val="2"/>
                <w:szCs w:val="24"/>
              </w:rPr>
            </w:pPr>
            <w:r>
              <w:rPr>
                <w:kern w:val="2"/>
                <w:szCs w:val="24"/>
              </w:rPr>
              <w:t>60,8%</w:t>
            </w:r>
          </w:p>
        </w:tc>
      </w:tr>
      <w:tr w:rsidR="001C163A" w:rsidRPr="00D95129" w:rsidTr="00DE725F">
        <w:trPr>
          <w:trHeight w:val="366"/>
          <w:jc w:val="center"/>
        </w:trPr>
        <w:tc>
          <w:tcPr>
            <w:tcW w:w="1073" w:type="dxa"/>
          </w:tcPr>
          <w:p w:rsidR="001C163A" w:rsidRDefault="001C163A" w:rsidP="00DE725F">
            <w:pPr>
              <w:widowControl w:val="0"/>
              <w:suppressAutoHyphens/>
              <w:spacing w:line="240" w:lineRule="auto"/>
              <w:ind w:firstLine="0"/>
              <w:jc w:val="left"/>
              <w:rPr>
                <w:szCs w:val="24"/>
              </w:rPr>
            </w:pPr>
            <w:r>
              <w:rPr>
                <w:szCs w:val="24"/>
              </w:rPr>
              <w:t>2022-2023</w:t>
            </w:r>
          </w:p>
        </w:tc>
        <w:tc>
          <w:tcPr>
            <w:tcW w:w="1781" w:type="dxa"/>
          </w:tcPr>
          <w:p w:rsidR="001C163A" w:rsidRDefault="001C163A">
            <w:pPr>
              <w:widowControl w:val="0"/>
              <w:suppressAutoHyphens/>
              <w:spacing w:line="240" w:lineRule="auto"/>
              <w:ind w:firstLine="0"/>
              <w:jc w:val="center"/>
              <w:rPr>
                <w:szCs w:val="24"/>
              </w:rPr>
            </w:pPr>
            <w:r>
              <w:rPr>
                <w:szCs w:val="24"/>
              </w:rPr>
              <w:t>426</w:t>
            </w:r>
          </w:p>
        </w:tc>
        <w:tc>
          <w:tcPr>
            <w:tcW w:w="1087" w:type="dxa"/>
          </w:tcPr>
          <w:p w:rsidR="001C163A" w:rsidRDefault="001C163A">
            <w:pPr>
              <w:widowControl w:val="0"/>
              <w:suppressAutoHyphens/>
              <w:spacing w:line="240" w:lineRule="auto"/>
              <w:ind w:firstLine="0"/>
              <w:jc w:val="center"/>
              <w:rPr>
                <w:szCs w:val="24"/>
              </w:rPr>
            </w:pPr>
            <w:r>
              <w:rPr>
                <w:szCs w:val="24"/>
              </w:rPr>
              <w:t>372</w:t>
            </w:r>
          </w:p>
        </w:tc>
        <w:tc>
          <w:tcPr>
            <w:tcW w:w="1220" w:type="dxa"/>
          </w:tcPr>
          <w:p w:rsidR="001C163A" w:rsidRDefault="001C163A">
            <w:pPr>
              <w:widowControl w:val="0"/>
              <w:suppressAutoHyphens/>
              <w:spacing w:line="240" w:lineRule="auto"/>
              <w:ind w:firstLine="0"/>
              <w:jc w:val="center"/>
              <w:rPr>
                <w:szCs w:val="24"/>
              </w:rPr>
            </w:pPr>
            <w:r>
              <w:rPr>
                <w:szCs w:val="24"/>
              </w:rPr>
              <w:t>54</w:t>
            </w:r>
          </w:p>
        </w:tc>
        <w:tc>
          <w:tcPr>
            <w:tcW w:w="1134" w:type="dxa"/>
          </w:tcPr>
          <w:p w:rsidR="001C163A" w:rsidRDefault="001C163A">
            <w:pPr>
              <w:widowControl w:val="0"/>
              <w:suppressAutoHyphens/>
              <w:spacing w:line="240" w:lineRule="auto"/>
              <w:ind w:firstLine="0"/>
              <w:jc w:val="center"/>
              <w:rPr>
                <w:szCs w:val="24"/>
              </w:rPr>
            </w:pPr>
            <w:r>
              <w:rPr>
                <w:szCs w:val="24"/>
              </w:rPr>
              <w:t>426</w:t>
            </w:r>
          </w:p>
        </w:tc>
        <w:tc>
          <w:tcPr>
            <w:tcW w:w="1276" w:type="dxa"/>
          </w:tcPr>
          <w:p w:rsidR="001C163A" w:rsidRDefault="001C163A">
            <w:pPr>
              <w:widowControl w:val="0"/>
              <w:suppressAutoHyphens/>
              <w:spacing w:line="240" w:lineRule="auto"/>
              <w:ind w:firstLine="0"/>
              <w:jc w:val="center"/>
              <w:rPr>
                <w:szCs w:val="24"/>
              </w:rPr>
            </w:pPr>
            <w:r>
              <w:rPr>
                <w:szCs w:val="24"/>
              </w:rPr>
              <w:t>115</w:t>
            </w:r>
          </w:p>
        </w:tc>
        <w:tc>
          <w:tcPr>
            <w:tcW w:w="1134" w:type="dxa"/>
          </w:tcPr>
          <w:p w:rsidR="001C163A" w:rsidRDefault="001C163A">
            <w:pPr>
              <w:widowControl w:val="0"/>
              <w:suppressAutoHyphens/>
              <w:spacing w:line="240" w:lineRule="auto"/>
              <w:ind w:firstLine="0"/>
              <w:jc w:val="center"/>
              <w:rPr>
                <w:szCs w:val="24"/>
              </w:rPr>
            </w:pPr>
            <w:r>
              <w:rPr>
                <w:szCs w:val="24"/>
              </w:rPr>
              <w:t>162</w:t>
            </w:r>
          </w:p>
        </w:tc>
        <w:tc>
          <w:tcPr>
            <w:tcW w:w="1048" w:type="dxa"/>
          </w:tcPr>
          <w:p w:rsidR="001C163A" w:rsidRDefault="001C163A">
            <w:pPr>
              <w:widowControl w:val="0"/>
              <w:suppressAutoHyphens/>
              <w:spacing w:line="240" w:lineRule="auto"/>
              <w:ind w:firstLine="0"/>
              <w:jc w:val="center"/>
              <w:rPr>
                <w:szCs w:val="24"/>
              </w:rPr>
            </w:pPr>
            <w:r>
              <w:rPr>
                <w:szCs w:val="24"/>
              </w:rPr>
              <w:t>65%</w:t>
            </w:r>
          </w:p>
        </w:tc>
      </w:tr>
    </w:tbl>
    <w:p w:rsidR="001C163A" w:rsidRDefault="001C163A" w:rsidP="00D95129">
      <w:pPr>
        <w:spacing w:line="240" w:lineRule="auto"/>
        <w:ind w:firstLine="0"/>
        <w:rPr>
          <w:b/>
          <w:kern w:val="2"/>
          <w:szCs w:val="24"/>
        </w:rPr>
      </w:pPr>
    </w:p>
    <w:p w:rsidR="001C163A" w:rsidRDefault="001C163A" w:rsidP="00D95129">
      <w:pPr>
        <w:spacing w:line="240" w:lineRule="auto"/>
        <w:ind w:firstLine="0"/>
        <w:rPr>
          <w:b/>
          <w:kern w:val="2"/>
          <w:szCs w:val="24"/>
        </w:rPr>
      </w:pPr>
      <w:r>
        <w:rPr>
          <w:color w:val="000000"/>
        </w:rPr>
        <w:t xml:space="preserve">       Наблюдается уменьшение доли учителей, не имеющих квалификационных категорий.</w:t>
      </w:r>
    </w:p>
    <w:p w:rsidR="001C163A" w:rsidRPr="00F75BB4" w:rsidRDefault="001C163A" w:rsidP="00F75BB4">
      <w:pPr>
        <w:spacing w:line="240" w:lineRule="auto"/>
        <w:ind w:firstLine="426"/>
        <w:rPr>
          <w:szCs w:val="24"/>
          <w:lang w:eastAsia="ru-RU"/>
        </w:rPr>
      </w:pPr>
      <w:r>
        <w:rPr>
          <w:szCs w:val="24"/>
          <w:lang w:eastAsia="ru-RU"/>
        </w:rPr>
        <w:lastRenderedPageBreak/>
        <w:t>Таким образом, по итогам 2022 – 2023 учебного года в части общего образования наблюдается тенденция повышения уровня квалификации педагогических работников, как следствие – уровня профессиональной компетенции педагогических работников.</w:t>
      </w:r>
    </w:p>
    <w:p w:rsidR="001C163A" w:rsidRDefault="001C163A" w:rsidP="00F75BB4">
      <w:pPr>
        <w:spacing w:line="240" w:lineRule="auto"/>
        <w:ind w:firstLine="426"/>
        <w:rPr>
          <w:szCs w:val="24"/>
        </w:rPr>
      </w:pPr>
      <w:r>
        <w:rPr>
          <w:szCs w:val="24"/>
        </w:rPr>
        <w:t>В рамках повышения профессиональной компетенции осуществлялось взаимодействие педагогических работников через участие в заседаниях районных методических объединений педагогов, учителей-логопедов, педагогов-психологов, социальных педагогов, школьных библиотекарей; в постоянно действующих семинарах «Школа молодого учителя», «Школа директора»; в муниципальных конкурсах профессионального мастерства: педагогическая олимпиада, конкурс по использованию ИКТ в образовательном процессе, «Педагог года-2022».</w:t>
      </w:r>
    </w:p>
    <w:p w:rsidR="001C163A" w:rsidRDefault="001C163A" w:rsidP="00F75BB4">
      <w:pPr>
        <w:spacing w:line="240" w:lineRule="auto"/>
        <w:ind w:firstLine="426"/>
      </w:pPr>
      <w:r>
        <w:t>Методическая работа в муниципальной системе образования организована в соответствии с приоритетами региональной политики по модернизации содержания и технологий общего образования в части трансформации урока (по моделям: «цифровой урок», «интегрированный урок», «</w:t>
      </w:r>
      <w:proofErr w:type="spellStart"/>
      <w:r>
        <w:t>средовый</w:t>
      </w:r>
      <w:proofErr w:type="spellEnd"/>
      <w:r>
        <w:t xml:space="preserve"> урок», «урок на производстве»). </w:t>
      </w:r>
    </w:p>
    <w:p w:rsidR="001C163A" w:rsidRDefault="001C163A" w:rsidP="00F75BB4">
      <w:pPr>
        <w:spacing w:line="240" w:lineRule="auto"/>
        <w:ind w:firstLine="426"/>
      </w:pPr>
      <w:r>
        <w:t xml:space="preserve">Местом проведения уроков, кроме классного кабинета, становится </w:t>
      </w:r>
      <w:proofErr w:type="spellStart"/>
      <w:r>
        <w:t>внутришкольное</w:t>
      </w:r>
      <w:proofErr w:type="spellEnd"/>
      <w:r>
        <w:t xml:space="preserve"> и внешкольное пространство: школьная библиотека, школьный музей (музейная комната), удалённый электронный читальный зал, территория школы, городская (сельская) библиотека, природная среда, местные промышленные и сельскохозяйственные предприятия. Для создания условий проведения трансформируемых уроков составлялось нелинейное расписание.</w:t>
      </w:r>
    </w:p>
    <w:p w:rsidR="001C163A" w:rsidRDefault="001C163A" w:rsidP="00F75BB4">
      <w:pPr>
        <w:spacing w:line="240" w:lineRule="auto"/>
        <w:ind w:firstLine="426"/>
        <w:rPr>
          <w:szCs w:val="24"/>
        </w:rPr>
      </w:pPr>
      <w:r>
        <w:rPr>
          <w:szCs w:val="24"/>
        </w:rPr>
        <w:t>С целью обсуждения значимых вопросов, возникающих у педагогических работников, анализа и интерпретации результатов оценочных процедур, информирования педагогов об актуальной профессиональной информации проведено 69 заседаний районных методических объединений. Вопросы, рассмотренные на заседаниях РМО, направлены на углубление и расширение теоретических знаний и предметно-методической компетентности учителей при освоении обновлённых ФГОС, подготовке обучающихся к ОГЭ и ЕГЭ, на применение новых продуктивных педагогических технологий в практике работы, формирование функциональной грамотности на уроках и во внеурочной деятельности, на проведение работы с одарёнными детьми, изучение и обобщение опыта работы учителей, трансляцию наиболее успешных практик, создание среды деятельности и развития, интеграции урочной и внеурочной деятельности. В рамках подготовки к введению обновлённых ФГОС для учителей проведены мероприятия: семинары-практикумы по анализу примерных рабочих программ в соответствии с требованиями ФГОС, заседания рабочих групп по экспертизе составленных педагогами округа рабочих программ, реализован муниципальный модуль курсов повышения квалификации.</w:t>
      </w:r>
    </w:p>
    <w:p w:rsidR="001C163A" w:rsidRDefault="001C163A" w:rsidP="00F75BB4">
      <w:pPr>
        <w:spacing w:line="240" w:lineRule="auto"/>
        <w:ind w:firstLine="426"/>
      </w:pPr>
      <w:r>
        <w:t xml:space="preserve">В рамках единых методических дней (далее - ЕМД) по темам: «Реализация программы воспитания через образовательный процесс» (март 2022 г.), </w:t>
      </w:r>
      <w:r>
        <w:rPr>
          <w:bCs/>
        </w:rPr>
        <w:t>«Формирование и оценка функциональной грамотности»</w:t>
      </w:r>
      <w:r>
        <w:t xml:space="preserve"> (октябрь 2022 г.), </w:t>
      </w:r>
      <w:r>
        <w:rPr>
          <w:bCs/>
        </w:rPr>
        <w:t>«Урок-практикум как форма активизации учебной деятельности обучающихся»</w:t>
      </w:r>
      <w:r>
        <w:t xml:space="preserve"> (декабрь 2022 г.) проведены 242 открытых урока и внеурочных занятия.</w:t>
      </w:r>
    </w:p>
    <w:p w:rsidR="001C163A" w:rsidRDefault="001C163A" w:rsidP="00F75BB4">
      <w:pPr>
        <w:pStyle w:val="a4"/>
        <w:ind w:firstLine="426"/>
        <w:jc w:val="both"/>
        <w:rPr>
          <w:rFonts w:ascii="Times New Roman" w:hAnsi="Times New Roman"/>
          <w:sz w:val="24"/>
          <w:szCs w:val="24"/>
        </w:rPr>
      </w:pPr>
      <w:r>
        <w:rPr>
          <w:rFonts w:ascii="Times New Roman" w:hAnsi="Times New Roman"/>
          <w:sz w:val="24"/>
          <w:szCs w:val="24"/>
        </w:rPr>
        <w:t xml:space="preserve">В течение 2022 - 2023 учебного года осуществлялось введение обновлённых федеральных образовательных стандартов начального общего, основного общего образования: в школах округа обучающиеся с 1 по 7 классы осваивали обновлённое содержание образования. В общеобразовательных учреждениях сформированы рабочие группы по внедрению обновлённых ФГОС в образовательный процесс, реализуются планы мероприятий (дорожные карты). </w:t>
      </w:r>
    </w:p>
    <w:p w:rsidR="001C163A" w:rsidRDefault="001C163A" w:rsidP="00F75BB4">
      <w:pPr>
        <w:spacing w:line="240" w:lineRule="auto"/>
        <w:ind w:firstLine="426"/>
      </w:pPr>
      <w:r>
        <w:t xml:space="preserve">С учётом многоразового охвата 52,3% педагогов образовательных учреждений округа приняли участие в профессиональных конкурсах на муниципальном уровне, 17,4% педагогов стали участниками профессиональных конкурсов регионального уровня. На всероссийском уровне приняли участие 28,6% педагогических работников. </w:t>
      </w:r>
      <w:proofErr w:type="spellStart"/>
      <w:r>
        <w:t>Горюновской</w:t>
      </w:r>
      <w:proofErr w:type="spellEnd"/>
      <w:r>
        <w:t xml:space="preserve"> СОШ, филиалом МАОУ «</w:t>
      </w:r>
      <w:proofErr w:type="spellStart"/>
      <w:r>
        <w:t>Бигилинская</w:t>
      </w:r>
      <w:proofErr w:type="spellEnd"/>
      <w:r>
        <w:t xml:space="preserve"> СОШ»; Комсомольской СОШ и </w:t>
      </w:r>
      <w:proofErr w:type="spellStart"/>
      <w:r>
        <w:t>Тумашовской</w:t>
      </w:r>
      <w:proofErr w:type="spellEnd"/>
      <w:r>
        <w:t xml:space="preserve"> НОШ, филиалами МАОУ «СОШ № 4», обеспечено стопроцентное участие педагогов в конкурсных </w:t>
      </w:r>
      <w:r>
        <w:lastRenderedPageBreak/>
        <w:t xml:space="preserve">мероприятиях муниципального уровня. Самый высокий показатель участия в конкурсах профессионального мастерства на региональном уровне - в </w:t>
      </w:r>
      <w:proofErr w:type="spellStart"/>
      <w:r>
        <w:t>Новолыбаевской</w:t>
      </w:r>
      <w:proofErr w:type="spellEnd"/>
      <w:r>
        <w:t xml:space="preserve"> СОШ, филиале МАОУ «СОШ № 1»; </w:t>
      </w:r>
      <w:proofErr w:type="spellStart"/>
      <w:r>
        <w:t>Тумашовской</w:t>
      </w:r>
      <w:proofErr w:type="spellEnd"/>
      <w:r>
        <w:t xml:space="preserve"> НОШ, филиале МАОУ «СОШ № 4». В Комсомольской СОШ, филиале МАОУ «СОШ № 4»; </w:t>
      </w:r>
      <w:proofErr w:type="spellStart"/>
      <w:r>
        <w:t>Дроновской</w:t>
      </w:r>
      <w:proofErr w:type="spellEnd"/>
      <w:r>
        <w:t xml:space="preserve"> ООШ, Першинской ООШ, филиалах МАОУ «</w:t>
      </w:r>
      <w:proofErr w:type="spellStart"/>
      <w:r>
        <w:t>Бигилинская</w:t>
      </w:r>
      <w:proofErr w:type="spellEnd"/>
      <w:r>
        <w:t xml:space="preserve"> СОШ»; МАОУ «</w:t>
      </w:r>
      <w:proofErr w:type="spellStart"/>
      <w:r>
        <w:t>Боровинская</w:t>
      </w:r>
      <w:proofErr w:type="spellEnd"/>
      <w:r>
        <w:t xml:space="preserve"> СОШ» обеспечен самый высокий показатель участия в конкурсах профессионального мастерства на всероссийском уровне. </w:t>
      </w:r>
    </w:p>
    <w:p w:rsidR="001C163A" w:rsidRDefault="001C163A" w:rsidP="00F75BB4">
      <w:pPr>
        <w:spacing w:line="240" w:lineRule="auto"/>
        <w:ind w:firstLine="426"/>
      </w:pPr>
      <w:r>
        <w:t xml:space="preserve">За анализируемый период 431 педагогический работник школ (с учётом многоразового охвата) принял участие в конкурсах профессионального мастерства всех уровней. </w:t>
      </w:r>
    </w:p>
    <w:p w:rsidR="001C163A" w:rsidRDefault="001C163A" w:rsidP="00F75BB4">
      <w:pPr>
        <w:spacing w:line="240" w:lineRule="auto"/>
        <w:ind w:firstLine="426"/>
      </w:pPr>
      <w:r>
        <w:t>Результативность участия педагогов в конкурсах федерального, регионального, муниципального уровней представлена следующими показателями:</w:t>
      </w:r>
    </w:p>
    <w:p w:rsidR="001C163A" w:rsidRDefault="001C163A" w:rsidP="00DE725F">
      <w:pPr>
        <w:spacing w:line="240" w:lineRule="auto"/>
        <w:ind w:firstLine="567"/>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424"/>
        <w:gridCol w:w="1696"/>
        <w:gridCol w:w="2448"/>
        <w:gridCol w:w="2286"/>
      </w:tblGrid>
      <w:tr w:rsidR="001C163A" w:rsidTr="00DE725F">
        <w:trPr>
          <w:trHeight w:val="1016"/>
          <w:jc w:val="center"/>
        </w:trPr>
        <w:tc>
          <w:tcPr>
            <w:tcW w:w="1685" w:type="dxa"/>
          </w:tcPr>
          <w:p w:rsidR="001C163A" w:rsidRDefault="001C163A" w:rsidP="00F75BB4">
            <w:pPr>
              <w:spacing w:line="240" w:lineRule="auto"/>
              <w:ind w:firstLine="0"/>
            </w:pPr>
            <w:r>
              <w:t>учебные годы</w:t>
            </w:r>
          </w:p>
        </w:tc>
        <w:tc>
          <w:tcPr>
            <w:tcW w:w="1423" w:type="dxa"/>
          </w:tcPr>
          <w:p w:rsidR="001C163A" w:rsidRDefault="001C163A">
            <w:pPr>
              <w:spacing w:line="240" w:lineRule="auto"/>
              <w:ind w:firstLine="0"/>
            </w:pPr>
            <w:r>
              <w:t>количество участников</w:t>
            </w:r>
          </w:p>
        </w:tc>
        <w:tc>
          <w:tcPr>
            <w:tcW w:w="1695" w:type="dxa"/>
          </w:tcPr>
          <w:p w:rsidR="001C163A" w:rsidRDefault="001C163A">
            <w:pPr>
              <w:spacing w:line="240" w:lineRule="auto"/>
              <w:ind w:firstLine="0"/>
            </w:pPr>
            <w:r>
              <w:t>количество победителей,</w:t>
            </w:r>
          </w:p>
          <w:p w:rsidR="001C163A" w:rsidRDefault="001C163A">
            <w:pPr>
              <w:spacing w:line="240" w:lineRule="auto"/>
              <w:ind w:firstLine="0"/>
            </w:pPr>
            <w:r>
              <w:t>призёров</w:t>
            </w:r>
          </w:p>
        </w:tc>
        <w:tc>
          <w:tcPr>
            <w:tcW w:w="2446" w:type="dxa"/>
          </w:tcPr>
          <w:p w:rsidR="001C163A" w:rsidRDefault="001C163A" w:rsidP="00F75BB4">
            <w:pPr>
              <w:spacing w:line="240" w:lineRule="auto"/>
              <w:ind w:firstLine="0"/>
              <w:jc w:val="left"/>
            </w:pPr>
            <w:r>
              <w:t xml:space="preserve">доля победителей, призёров </w:t>
            </w:r>
          </w:p>
          <w:p w:rsidR="001C163A" w:rsidRDefault="001C163A" w:rsidP="00F75BB4">
            <w:pPr>
              <w:spacing w:line="240" w:lineRule="auto"/>
              <w:ind w:firstLine="0"/>
              <w:jc w:val="left"/>
            </w:pPr>
            <w:r>
              <w:t xml:space="preserve">от количества участников </w:t>
            </w:r>
          </w:p>
        </w:tc>
        <w:tc>
          <w:tcPr>
            <w:tcW w:w="2285" w:type="dxa"/>
          </w:tcPr>
          <w:p w:rsidR="001C163A" w:rsidRDefault="001C163A" w:rsidP="00F75BB4">
            <w:pPr>
              <w:spacing w:line="240" w:lineRule="auto"/>
              <w:ind w:firstLine="0"/>
              <w:jc w:val="left"/>
            </w:pPr>
            <w:r>
              <w:t>доля победителей, призёров от общего количества педагогов</w:t>
            </w:r>
          </w:p>
        </w:tc>
      </w:tr>
      <w:tr w:rsidR="001C163A" w:rsidTr="00DE725F">
        <w:trPr>
          <w:trHeight w:val="270"/>
          <w:jc w:val="center"/>
        </w:trPr>
        <w:tc>
          <w:tcPr>
            <w:tcW w:w="1685" w:type="dxa"/>
          </w:tcPr>
          <w:p w:rsidR="001C163A" w:rsidRDefault="001C163A">
            <w:pPr>
              <w:spacing w:line="240" w:lineRule="auto"/>
              <w:ind w:firstLine="0"/>
            </w:pPr>
            <w:r>
              <w:t>2020 - 2021</w:t>
            </w:r>
          </w:p>
        </w:tc>
        <w:tc>
          <w:tcPr>
            <w:tcW w:w="1423" w:type="dxa"/>
          </w:tcPr>
          <w:p w:rsidR="001C163A" w:rsidRDefault="001C163A">
            <w:pPr>
              <w:spacing w:line="240" w:lineRule="auto"/>
              <w:ind w:firstLine="0"/>
              <w:jc w:val="center"/>
            </w:pPr>
            <w:r>
              <w:t>298</w:t>
            </w:r>
          </w:p>
        </w:tc>
        <w:tc>
          <w:tcPr>
            <w:tcW w:w="1695" w:type="dxa"/>
          </w:tcPr>
          <w:p w:rsidR="001C163A" w:rsidRDefault="001C163A">
            <w:pPr>
              <w:spacing w:line="240" w:lineRule="auto"/>
              <w:ind w:firstLine="0"/>
              <w:jc w:val="center"/>
            </w:pPr>
            <w:r>
              <w:t>140</w:t>
            </w:r>
          </w:p>
        </w:tc>
        <w:tc>
          <w:tcPr>
            <w:tcW w:w="2446" w:type="dxa"/>
          </w:tcPr>
          <w:p w:rsidR="001C163A" w:rsidRDefault="001C163A">
            <w:pPr>
              <w:spacing w:line="240" w:lineRule="auto"/>
              <w:ind w:firstLine="0"/>
              <w:jc w:val="center"/>
            </w:pPr>
            <w:r>
              <w:t>47%</w:t>
            </w:r>
          </w:p>
        </w:tc>
        <w:tc>
          <w:tcPr>
            <w:tcW w:w="2285" w:type="dxa"/>
          </w:tcPr>
          <w:p w:rsidR="001C163A" w:rsidRDefault="001C163A">
            <w:pPr>
              <w:spacing w:line="240" w:lineRule="auto"/>
              <w:ind w:firstLine="0"/>
            </w:pPr>
            <w:r>
              <w:t>32,9% (от 426 чел.)</w:t>
            </w:r>
          </w:p>
        </w:tc>
      </w:tr>
      <w:tr w:rsidR="001C163A" w:rsidTr="00DE725F">
        <w:trPr>
          <w:trHeight w:val="270"/>
          <w:jc w:val="center"/>
        </w:trPr>
        <w:tc>
          <w:tcPr>
            <w:tcW w:w="1685" w:type="dxa"/>
          </w:tcPr>
          <w:p w:rsidR="001C163A" w:rsidRDefault="001C163A">
            <w:pPr>
              <w:spacing w:line="240" w:lineRule="auto"/>
              <w:ind w:firstLine="0"/>
            </w:pPr>
            <w:r>
              <w:t>2021 - 2022</w:t>
            </w:r>
          </w:p>
        </w:tc>
        <w:tc>
          <w:tcPr>
            <w:tcW w:w="1423" w:type="dxa"/>
          </w:tcPr>
          <w:p w:rsidR="001C163A" w:rsidRDefault="001C163A">
            <w:pPr>
              <w:spacing w:line="240" w:lineRule="auto"/>
              <w:ind w:firstLine="0"/>
              <w:jc w:val="center"/>
            </w:pPr>
            <w:r>
              <w:t>260</w:t>
            </w:r>
          </w:p>
        </w:tc>
        <w:tc>
          <w:tcPr>
            <w:tcW w:w="1695" w:type="dxa"/>
          </w:tcPr>
          <w:p w:rsidR="001C163A" w:rsidRDefault="001C163A">
            <w:pPr>
              <w:spacing w:line="240" w:lineRule="auto"/>
              <w:ind w:firstLine="0"/>
              <w:jc w:val="center"/>
            </w:pPr>
            <w:r>
              <w:t>144</w:t>
            </w:r>
          </w:p>
        </w:tc>
        <w:tc>
          <w:tcPr>
            <w:tcW w:w="2446" w:type="dxa"/>
          </w:tcPr>
          <w:p w:rsidR="001C163A" w:rsidRDefault="001C163A">
            <w:pPr>
              <w:spacing w:line="240" w:lineRule="auto"/>
              <w:ind w:firstLine="0"/>
              <w:jc w:val="center"/>
            </w:pPr>
            <w:r>
              <w:t>55,4%</w:t>
            </w:r>
          </w:p>
        </w:tc>
        <w:tc>
          <w:tcPr>
            <w:tcW w:w="2285" w:type="dxa"/>
          </w:tcPr>
          <w:p w:rsidR="001C163A" w:rsidRDefault="001C163A">
            <w:pPr>
              <w:spacing w:line="240" w:lineRule="auto"/>
              <w:ind w:firstLine="0"/>
            </w:pPr>
            <w:r>
              <w:t>32,7% (от 441 чел.)</w:t>
            </w:r>
          </w:p>
        </w:tc>
      </w:tr>
      <w:tr w:rsidR="001C163A" w:rsidTr="00DE725F">
        <w:trPr>
          <w:trHeight w:val="270"/>
          <w:jc w:val="center"/>
        </w:trPr>
        <w:tc>
          <w:tcPr>
            <w:tcW w:w="1685" w:type="dxa"/>
          </w:tcPr>
          <w:p w:rsidR="001C163A" w:rsidRDefault="001C163A">
            <w:pPr>
              <w:spacing w:line="240" w:lineRule="auto"/>
              <w:ind w:firstLine="0"/>
            </w:pPr>
            <w:r>
              <w:t>2022 - 2023</w:t>
            </w:r>
          </w:p>
        </w:tc>
        <w:tc>
          <w:tcPr>
            <w:tcW w:w="1423" w:type="dxa"/>
          </w:tcPr>
          <w:p w:rsidR="001C163A" w:rsidRDefault="001C163A">
            <w:pPr>
              <w:spacing w:line="240" w:lineRule="auto"/>
              <w:ind w:firstLine="0"/>
              <w:jc w:val="center"/>
            </w:pPr>
            <w:r>
              <w:t>431</w:t>
            </w:r>
          </w:p>
        </w:tc>
        <w:tc>
          <w:tcPr>
            <w:tcW w:w="1695" w:type="dxa"/>
          </w:tcPr>
          <w:p w:rsidR="001C163A" w:rsidRDefault="001C163A">
            <w:pPr>
              <w:spacing w:line="240" w:lineRule="auto"/>
              <w:ind w:firstLine="0"/>
              <w:jc w:val="center"/>
            </w:pPr>
            <w:r>
              <w:t>190</w:t>
            </w:r>
          </w:p>
        </w:tc>
        <w:tc>
          <w:tcPr>
            <w:tcW w:w="2446" w:type="dxa"/>
          </w:tcPr>
          <w:p w:rsidR="001C163A" w:rsidRDefault="001C163A">
            <w:pPr>
              <w:spacing w:line="240" w:lineRule="auto"/>
              <w:ind w:firstLine="0"/>
              <w:jc w:val="center"/>
            </w:pPr>
            <w:r>
              <w:t>44,1%</w:t>
            </w:r>
          </w:p>
        </w:tc>
        <w:tc>
          <w:tcPr>
            <w:tcW w:w="2285" w:type="dxa"/>
          </w:tcPr>
          <w:p w:rsidR="001C163A" w:rsidRDefault="001C163A">
            <w:pPr>
              <w:spacing w:line="240" w:lineRule="auto"/>
              <w:ind w:firstLine="0"/>
            </w:pPr>
            <w:r>
              <w:t>44,6% (от 426 чел.)</w:t>
            </w:r>
          </w:p>
        </w:tc>
      </w:tr>
    </w:tbl>
    <w:p w:rsidR="001C163A" w:rsidRDefault="001C163A" w:rsidP="00DE725F">
      <w:pPr>
        <w:spacing w:line="240" w:lineRule="auto"/>
        <w:rPr>
          <w:i/>
        </w:rPr>
      </w:pPr>
    </w:p>
    <w:p w:rsidR="001C163A" w:rsidRDefault="001C163A" w:rsidP="00DE725F">
      <w:pPr>
        <w:spacing w:line="240" w:lineRule="auto"/>
      </w:pPr>
      <w:r>
        <w:t xml:space="preserve">В 2022 - 2023 учебном году на муниципальном уровне представили свой педагогический опыт 165 учителей (38,7%), что является недостаточным, в связи с чем особое внимание при планировании работы на 2023 – 2024 учебный год уделено муниципальным конкурсам по распространению педагогического опыта. </w:t>
      </w:r>
    </w:p>
    <w:p w:rsidR="001C163A" w:rsidRDefault="001C163A" w:rsidP="007C1F21">
      <w:pPr>
        <w:tabs>
          <w:tab w:val="left" w:pos="851"/>
        </w:tabs>
        <w:spacing w:line="240" w:lineRule="auto"/>
        <w:ind w:firstLine="567"/>
        <w:rPr>
          <w:szCs w:val="24"/>
          <w:lang w:eastAsia="ru-RU"/>
        </w:rPr>
      </w:pPr>
      <w:r>
        <w:t xml:space="preserve"> </w:t>
      </w:r>
    </w:p>
    <w:p w:rsidR="001C163A" w:rsidRDefault="001C163A" w:rsidP="00462ACF">
      <w:pPr>
        <w:pStyle w:val="4"/>
      </w:pPr>
      <w:r>
        <w:t>Сеть образовательных организаций</w:t>
      </w:r>
    </w:p>
    <w:p w:rsidR="001C163A" w:rsidRDefault="001C163A" w:rsidP="00E34FBB">
      <w:pPr>
        <w:spacing w:line="240" w:lineRule="auto"/>
      </w:pPr>
      <w:r w:rsidRPr="00F9516E">
        <w:rPr>
          <w:szCs w:val="24"/>
          <w:lang w:eastAsia="ru-RU"/>
        </w:rPr>
        <w:t xml:space="preserve">На территории </w:t>
      </w:r>
      <w:proofErr w:type="spellStart"/>
      <w:r w:rsidRPr="00F9516E">
        <w:rPr>
          <w:szCs w:val="24"/>
          <w:lang w:eastAsia="ru-RU"/>
        </w:rPr>
        <w:t>Заводоуковского</w:t>
      </w:r>
      <w:proofErr w:type="spellEnd"/>
      <w:r w:rsidRPr="00F9516E">
        <w:rPr>
          <w:szCs w:val="24"/>
          <w:lang w:eastAsia="ru-RU"/>
        </w:rPr>
        <w:t xml:space="preserve"> округа </w:t>
      </w:r>
      <w:r>
        <w:rPr>
          <w:szCs w:val="24"/>
          <w:lang w:eastAsia="ru-RU"/>
        </w:rPr>
        <w:t>в</w:t>
      </w:r>
      <w:r>
        <w:t xml:space="preserve"> 2022 году основные образовательные программы общего образования реализовывали 6 общеобразовательных организаций, имеющих статус юридических лиц, 13 филиалов общеобразовательных организаций.</w:t>
      </w:r>
    </w:p>
    <w:p w:rsidR="001C163A" w:rsidRPr="000955C3" w:rsidRDefault="001C163A" w:rsidP="006F2127">
      <w:pPr>
        <w:widowControl w:val="0"/>
        <w:suppressAutoHyphens/>
        <w:spacing w:line="240" w:lineRule="auto"/>
      </w:pPr>
      <w:r>
        <w:t xml:space="preserve">Кроме того, МАОУ «СОШ № 2» имеет структурное подразделение – учебно-консультационный пункт, созданное с целью </w:t>
      </w:r>
      <w:r w:rsidRPr="00776375">
        <w:rPr>
          <w:szCs w:val="24"/>
        </w:rPr>
        <w:t xml:space="preserve">предоставления осуждённым отряда хозяйственного обслуживания и несовершеннолетним подозреваемым, обвиняемым и осуждённым лицам, находящимся в следственном изоляторе, </w:t>
      </w:r>
      <w:r>
        <w:rPr>
          <w:szCs w:val="24"/>
        </w:rPr>
        <w:t xml:space="preserve">расположенном в </w:t>
      </w:r>
      <w:proofErr w:type="spellStart"/>
      <w:r>
        <w:rPr>
          <w:szCs w:val="24"/>
        </w:rPr>
        <w:t>г.Заводоуковске</w:t>
      </w:r>
      <w:proofErr w:type="spellEnd"/>
      <w:r>
        <w:rPr>
          <w:szCs w:val="24"/>
        </w:rPr>
        <w:t xml:space="preserve">, </w:t>
      </w:r>
      <w:r w:rsidRPr="00776375">
        <w:rPr>
          <w:szCs w:val="24"/>
        </w:rPr>
        <w:t>возможности получ</w:t>
      </w:r>
      <w:r>
        <w:rPr>
          <w:szCs w:val="24"/>
        </w:rPr>
        <w:t>ения</w:t>
      </w:r>
      <w:r w:rsidRPr="00776375">
        <w:rPr>
          <w:szCs w:val="24"/>
        </w:rPr>
        <w:t xml:space="preserve"> обще</w:t>
      </w:r>
      <w:r>
        <w:rPr>
          <w:szCs w:val="24"/>
        </w:rPr>
        <w:t>го</w:t>
      </w:r>
      <w:r w:rsidRPr="00776375">
        <w:rPr>
          <w:szCs w:val="24"/>
        </w:rPr>
        <w:t xml:space="preserve"> образовани</w:t>
      </w:r>
      <w:r>
        <w:rPr>
          <w:szCs w:val="24"/>
        </w:rPr>
        <w:t>я.</w:t>
      </w:r>
      <w:r w:rsidRPr="00776375">
        <w:rPr>
          <w:szCs w:val="24"/>
        </w:rPr>
        <w:t xml:space="preserve"> </w:t>
      </w:r>
    </w:p>
    <w:p w:rsidR="001C163A" w:rsidRPr="000955C3" w:rsidRDefault="001C163A" w:rsidP="000955C3">
      <w:pPr>
        <w:spacing w:line="240" w:lineRule="auto"/>
        <w:ind w:firstLine="708"/>
        <w:rPr>
          <w:szCs w:val="24"/>
        </w:rPr>
      </w:pPr>
      <w:r w:rsidRPr="00F9516E">
        <w:rPr>
          <w:szCs w:val="24"/>
        </w:rPr>
        <w:t xml:space="preserve">Работа по созданию современных условий обучения и воспитания ориентирована на требования </w:t>
      </w:r>
      <w:r>
        <w:rPr>
          <w:szCs w:val="24"/>
        </w:rPr>
        <w:t>федеральных государственных образовательных стандартов</w:t>
      </w:r>
      <w:r w:rsidRPr="00F9516E">
        <w:rPr>
          <w:szCs w:val="24"/>
        </w:rPr>
        <w:t xml:space="preserve"> и является  комплексной и планомерной. На территории округа нет ветхих и аварийных зданий, во всех образовательных учреждениях созданы безопасные и комфортные условия пребывания, соответствующие современным нормам. </w:t>
      </w:r>
      <w:r>
        <w:rPr>
          <w:szCs w:val="24"/>
        </w:rPr>
        <w:t>П</w:t>
      </w:r>
      <w:r w:rsidRPr="00F9516E">
        <w:rPr>
          <w:szCs w:val="24"/>
        </w:rPr>
        <w:t xml:space="preserve">оказатель </w:t>
      </w:r>
      <w:r>
        <w:rPr>
          <w:szCs w:val="24"/>
        </w:rPr>
        <w:t>«Д</w:t>
      </w:r>
      <w:r w:rsidRPr="00F9516E">
        <w:rPr>
          <w:szCs w:val="24"/>
        </w:rPr>
        <w:t>оля учащихся начальных, основных и средних школ, обучающихся в современных условиях</w:t>
      </w:r>
      <w:r>
        <w:rPr>
          <w:szCs w:val="24"/>
        </w:rPr>
        <w:t>»</w:t>
      </w:r>
      <w:r w:rsidRPr="00F9516E">
        <w:rPr>
          <w:szCs w:val="24"/>
        </w:rPr>
        <w:t xml:space="preserve"> состав</w:t>
      </w:r>
      <w:r>
        <w:rPr>
          <w:szCs w:val="24"/>
        </w:rPr>
        <w:t>ляет</w:t>
      </w:r>
      <w:r w:rsidRPr="00F9516E">
        <w:rPr>
          <w:szCs w:val="24"/>
        </w:rPr>
        <w:t xml:space="preserve"> 100%.</w:t>
      </w:r>
      <w:r>
        <w:rPr>
          <w:szCs w:val="24"/>
        </w:rPr>
        <w:t xml:space="preserve"> В</w:t>
      </w:r>
      <w:r w:rsidRPr="00F9516E">
        <w:rPr>
          <w:szCs w:val="24"/>
        </w:rPr>
        <w:t xml:space="preserve"> учреждени</w:t>
      </w:r>
      <w:r>
        <w:rPr>
          <w:szCs w:val="24"/>
        </w:rPr>
        <w:t xml:space="preserve">ях формируется </w:t>
      </w:r>
      <w:proofErr w:type="spellStart"/>
      <w:r>
        <w:rPr>
          <w:szCs w:val="24"/>
        </w:rPr>
        <w:t>безбарьерная</w:t>
      </w:r>
      <w:proofErr w:type="spellEnd"/>
      <w:r>
        <w:rPr>
          <w:szCs w:val="24"/>
        </w:rPr>
        <w:t xml:space="preserve"> образовательная среда</w:t>
      </w:r>
      <w:r w:rsidRPr="00F9516E">
        <w:rPr>
          <w:szCs w:val="24"/>
        </w:rPr>
        <w:t xml:space="preserve">. </w:t>
      </w:r>
    </w:p>
    <w:p w:rsidR="001C163A" w:rsidRDefault="001C163A" w:rsidP="007768A6">
      <w:pPr>
        <w:pStyle w:val="aff2"/>
      </w:pPr>
    </w:p>
    <w:p w:rsidR="001C163A" w:rsidRDefault="001C163A" w:rsidP="007768A6">
      <w:pPr>
        <w:pStyle w:val="4"/>
        <w:rPr>
          <w:sz w:val="20"/>
        </w:rPr>
      </w:pPr>
      <w:r>
        <w:rPr>
          <w:i w:val="0"/>
        </w:rPr>
        <w:t>Условия реализации образовательных программ</w:t>
      </w:r>
    </w:p>
    <w:p w:rsidR="001C163A" w:rsidRDefault="001C163A" w:rsidP="007768A6">
      <w:pPr>
        <w:pStyle w:val="western"/>
        <w:spacing w:before="0" w:beforeAutospacing="0"/>
        <w:ind w:firstLine="709"/>
        <w:jc w:val="both"/>
        <w:rPr>
          <w:sz w:val="20"/>
          <w:szCs w:val="20"/>
        </w:rPr>
      </w:pPr>
      <w:r>
        <w:rPr>
          <w:sz w:val="24"/>
          <w:szCs w:val="24"/>
        </w:rPr>
        <w:t>Большое внимание уделяется обновлению материально-технических средств обучения в соответствии с требованиями новых ФГОС. Сформированная в настоящее время инфраструктура отрасли образования соответствует современным требованиям организации процесса обучения, воспитания и развития детей.</w:t>
      </w:r>
    </w:p>
    <w:p w:rsidR="001C163A" w:rsidRDefault="001C163A" w:rsidP="007768A6">
      <w:pPr>
        <w:pStyle w:val="western"/>
        <w:spacing w:before="0" w:beforeAutospacing="0"/>
        <w:ind w:firstLine="567"/>
        <w:jc w:val="both"/>
      </w:pPr>
      <w:r>
        <w:rPr>
          <w:sz w:val="24"/>
          <w:szCs w:val="24"/>
        </w:rPr>
        <w:t xml:space="preserve">  Ежегодно в образовательных учреждениях модернизируется техническое оснащение и программное обеспечение. В рамках обновления материально-технической базы для формирования у обучающихся современных технологических навыков при реализации основных и дополнительных общеобразовательных программ в школах приобретено </w:t>
      </w:r>
      <w:r>
        <w:rPr>
          <w:sz w:val="24"/>
          <w:szCs w:val="24"/>
        </w:rPr>
        <w:lastRenderedPageBreak/>
        <w:t xml:space="preserve">оборудование: персональные компьютеры, ноутбуки, моноблоки, мультимедийные проекторы, система виртуальной реальности, интерактивный стол, мобильный лингафонный кабинет, интерактивная доска, </w:t>
      </w:r>
      <w:proofErr w:type="spellStart"/>
      <w:r>
        <w:rPr>
          <w:sz w:val="24"/>
          <w:szCs w:val="24"/>
        </w:rPr>
        <w:t>квадрокоптер</w:t>
      </w:r>
      <w:proofErr w:type="spellEnd"/>
      <w:r>
        <w:rPr>
          <w:sz w:val="24"/>
          <w:szCs w:val="24"/>
        </w:rPr>
        <w:t xml:space="preserve">, 3Д-ручки, комплекты оборудования для лабораторных работ и ученических опытов, сканеры, оргтехника, устройства для организации </w:t>
      </w:r>
      <w:proofErr w:type="spellStart"/>
      <w:r>
        <w:rPr>
          <w:sz w:val="24"/>
          <w:szCs w:val="24"/>
        </w:rPr>
        <w:t>медиазон</w:t>
      </w:r>
      <w:proofErr w:type="spellEnd"/>
      <w:r>
        <w:rPr>
          <w:sz w:val="24"/>
          <w:szCs w:val="24"/>
        </w:rPr>
        <w:t xml:space="preserve"> (веб-камеры, видеокамеры, вокальная радиосистема).</w:t>
      </w:r>
      <w:r>
        <w:rPr>
          <w:b/>
          <w:bCs/>
          <w:sz w:val="24"/>
          <w:szCs w:val="24"/>
        </w:rPr>
        <w:t xml:space="preserve"> </w:t>
      </w:r>
    </w:p>
    <w:p w:rsidR="001C163A" w:rsidRDefault="001C163A" w:rsidP="007768A6">
      <w:pPr>
        <w:pStyle w:val="western"/>
        <w:spacing w:before="0" w:beforeAutospacing="0"/>
        <w:ind w:firstLine="709"/>
        <w:jc w:val="both"/>
      </w:pPr>
      <w:r>
        <w:rPr>
          <w:sz w:val="24"/>
          <w:szCs w:val="24"/>
        </w:rPr>
        <w:t xml:space="preserve">Остаётся стабильной обеспеченность школ мультимедийным и проекционным оборудованием, интерактивными досками (показатель в динамике по обеспеченности интерактивными досками (2019 - 2020 </w:t>
      </w:r>
      <w:proofErr w:type="spellStart"/>
      <w:r>
        <w:rPr>
          <w:sz w:val="24"/>
          <w:szCs w:val="24"/>
        </w:rPr>
        <w:t>г.г</w:t>
      </w:r>
      <w:proofErr w:type="spellEnd"/>
      <w:r>
        <w:rPr>
          <w:sz w:val="24"/>
          <w:szCs w:val="24"/>
        </w:rPr>
        <w:t xml:space="preserve">. – 365 шт., 2021 г. – 372 шт., 2022 г. – 373 шт.)). Численность обучающихся, приходящихся на 1 компьютер, </w:t>
      </w:r>
      <w:r>
        <w:rPr>
          <w:i/>
          <w:iCs/>
          <w:sz w:val="24"/>
          <w:szCs w:val="24"/>
        </w:rPr>
        <w:t>ед.</w:t>
      </w:r>
      <w:r>
        <w:rPr>
          <w:sz w:val="24"/>
          <w:szCs w:val="24"/>
        </w:rPr>
        <w:t xml:space="preserve"> (2018 - 2019 уч. г. - 5,5; 2019 - 2020 уч. г. – 4,9; 2020 – 2021 уч. г. – 4,6; 2021 – 2022 уч. г. – 4,5); количество персональных компьютеров, используемых в учебных целях, в расчёте на 100 учащихся школ, </w:t>
      </w:r>
      <w:r>
        <w:rPr>
          <w:i/>
          <w:iCs/>
          <w:sz w:val="24"/>
          <w:szCs w:val="24"/>
        </w:rPr>
        <w:t>ед.</w:t>
      </w:r>
      <w:r>
        <w:rPr>
          <w:sz w:val="24"/>
          <w:szCs w:val="24"/>
        </w:rPr>
        <w:t xml:space="preserve"> (2018 – 2019 уч. г. – 18,3; 2019 - 2020 </w:t>
      </w:r>
      <w:proofErr w:type="spellStart"/>
      <w:r>
        <w:rPr>
          <w:sz w:val="24"/>
          <w:szCs w:val="24"/>
        </w:rPr>
        <w:t>уч.г</w:t>
      </w:r>
      <w:proofErr w:type="spellEnd"/>
      <w:r>
        <w:rPr>
          <w:sz w:val="24"/>
          <w:szCs w:val="24"/>
        </w:rPr>
        <w:t xml:space="preserve">. – 20,5; 2020 - 2021 уч. г. – 21,7; 2021 – 2022 уч. г. – 22); количество персональных компьютеров, используемых в учебных целях, имеющих доступ к сети Интернет, в расчёте на 100 обучающихся, </w:t>
      </w:r>
      <w:r>
        <w:rPr>
          <w:i/>
          <w:iCs/>
          <w:sz w:val="24"/>
          <w:szCs w:val="24"/>
        </w:rPr>
        <w:t>ед.</w:t>
      </w:r>
      <w:r>
        <w:rPr>
          <w:sz w:val="24"/>
          <w:szCs w:val="24"/>
        </w:rPr>
        <w:t xml:space="preserve"> (2018 - 2019 уч. г. – 16,6; 2019 - 2020 уч. г. – 19,2; 2020 - 2021 уч. г. – 20,4; 2021 – 2022 уч. г. – 21). </w:t>
      </w:r>
    </w:p>
    <w:p w:rsidR="001C163A" w:rsidRDefault="001C163A" w:rsidP="007768A6">
      <w:pPr>
        <w:pStyle w:val="western"/>
        <w:spacing w:before="0" w:beforeAutospacing="0"/>
        <w:ind w:firstLine="567"/>
        <w:jc w:val="both"/>
      </w:pPr>
      <w:r>
        <w:rPr>
          <w:sz w:val="24"/>
          <w:szCs w:val="24"/>
        </w:rPr>
        <w:t xml:space="preserve">  Стабильны максимальные значения показателей (100%):</w:t>
      </w:r>
    </w:p>
    <w:p w:rsidR="001C163A" w:rsidRDefault="001C163A" w:rsidP="007768A6">
      <w:pPr>
        <w:pStyle w:val="western"/>
        <w:spacing w:before="0" w:beforeAutospacing="0"/>
        <w:ind w:firstLine="567"/>
        <w:jc w:val="both"/>
      </w:pPr>
      <w:r>
        <w:rPr>
          <w:sz w:val="24"/>
          <w:szCs w:val="24"/>
        </w:rPr>
        <w:t>- по автоматизации рабочих мест педагогов, библиотекарей, административно-управленческого персонала, включающих в себя базовое компьютерное оборудование и дополнительные цифровые средства обучения согласно профилю работы учителей;</w:t>
      </w:r>
    </w:p>
    <w:p w:rsidR="001C163A" w:rsidRDefault="001C163A" w:rsidP="007768A6">
      <w:pPr>
        <w:pStyle w:val="western"/>
        <w:spacing w:before="0" w:beforeAutospacing="0"/>
        <w:ind w:firstLine="567"/>
        <w:jc w:val="both"/>
      </w:pPr>
      <w:r>
        <w:rPr>
          <w:sz w:val="24"/>
          <w:szCs w:val="24"/>
        </w:rPr>
        <w:t>- использование информационно-коммуникационной платформы «</w:t>
      </w:r>
      <w:proofErr w:type="spellStart"/>
      <w:r>
        <w:rPr>
          <w:sz w:val="24"/>
          <w:szCs w:val="24"/>
        </w:rPr>
        <w:t>Сферум</w:t>
      </w:r>
      <w:proofErr w:type="spellEnd"/>
      <w:r>
        <w:rPr>
          <w:sz w:val="24"/>
          <w:szCs w:val="24"/>
        </w:rPr>
        <w:t>» в образовательном процессе;</w:t>
      </w:r>
    </w:p>
    <w:p w:rsidR="001C163A" w:rsidRDefault="001C163A" w:rsidP="007768A6">
      <w:pPr>
        <w:pStyle w:val="western"/>
        <w:spacing w:before="0" w:beforeAutospacing="0"/>
        <w:ind w:firstLine="567"/>
        <w:jc w:val="both"/>
      </w:pPr>
      <w:r>
        <w:rPr>
          <w:sz w:val="24"/>
          <w:szCs w:val="24"/>
        </w:rPr>
        <w:t>- по обеспеченности общеобразовательных организаций доступом к сети Интернет за счёт средств федерального бюджета;</w:t>
      </w:r>
    </w:p>
    <w:p w:rsidR="001C163A" w:rsidRDefault="001C163A" w:rsidP="007768A6">
      <w:pPr>
        <w:pStyle w:val="western"/>
        <w:spacing w:before="0" w:beforeAutospacing="0"/>
        <w:ind w:firstLine="567"/>
        <w:jc w:val="both"/>
      </w:pPr>
      <w:r>
        <w:rPr>
          <w:sz w:val="24"/>
          <w:szCs w:val="24"/>
        </w:rPr>
        <w:t xml:space="preserve">- по количеству общеобразовательных организаций, систематически использующих в образовательном процессе информационные технологии и имеющих собственные сайты; </w:t>
      </w:r>
    </w:p>
    <w:p w:rsidR="001C163A" w:rsidRDefault="001C163A" w:rsidP="007768A6">
      <w:pPr>
        <w:pStyle w:val="western"/>
        <w:spacing w:before="0" w:beforeAutospacing="0"/>
        <w:ind w:firstLine="567"/>
        <w:jc w:val="both"/>
      </w:pPr>
      <w:r>
        <w:rPr>
          <w:sz w:val="24"/>
          <w:szCs w:val="24"/>
        </w:rPr>
        <w:t>- по практике оказания муниципальных услуг в электронном виде;</w:t>
      </w:r>
    </w:p>
    <w:p w:rsidR="001C163A" w:rsidRDefault="001C163A" w:rsidP="007768A6">
      <w:pPr>
        <w:pStyle w:val="western"/>
        <w:spacing w:before="0" w:beforeAutospacing="0"/>
        <w:ind w:firstLine="567"/>
        <w:jc w:val="both"/>
      </w:pPr>
      <w:r>
        <w:rPr>
          <w:sz w:val="24"/>
          <w:szCs w:val="24"/>
        </w:rPr>
        <w:t>- по реализации комплекса профилактических мер, способствующих целевому и эффективному использованию Интернет-ресурсов, обеспечению контроля за соблюдением законодательства, ограничивающего получение обучающимися информации из сети Интернет, не совместимой с задачами образования и воспитания.</w:t>
      </w:r>
    </w:p>
    <w:p w:rsidR="001C163A" w:rsidRDefault="001C163A" w:rsidP="007768A6">
      <w:pPr>
        <w:pStyle w:val="western"/>
        <w:shd w:val="clear" w:color="auto" w:fill="FFFFFF"/>
        <w:spacing w:before="0" w:beforeAutospacing="0"/>
        <w:ind w:firstLine="539"/>
        <w:jc w:val="both"/>
      </w:pPr>
      <w:r>
        <w:rPr>
          <w:sz w:val="24"/>
          <w:szCs w:val="24"/>
        </w:rPr>
        <w:t xml:space="preserve">На 31 декабря 2022 года показатель «Охват школ в округе, которые подключены к высокоскоростному Интернету» составил 100%. Завершены работы по реализации регионального проекта «Информационная инфраструктура» в школах в соответствии с утверждённым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Фильтрация ресурсов обеспечивается через федеральную единую систему передачи данных (ЕСПД). Школами-юридическими лицами на портале </w:t>
      </w:r>
      <w:proofErr w:type="spellStart"/>
      <w:r>
        <w:rPr>
          <w:sz w:val="24"/>
          <w:szCs w:val="24"/>
        </w:rPr>
        <w:t>госуслуг</w:t>
      </w:r>
      <w:proofErr w:type="spellEnd"/>
      <w:r>
        <w:rPr>
          <w:sz w:val="24"/>
          <w:szCs w:val="24"/>
        </w:rPr>
        <w:t xml:space="preserve"> созданы личные кабинеты всех учреждений, где зарегистрированы учётные записи педагогов. Таким образом, в помещениях организаций педагоги могут пользоваться доступом к сети Интернет путём авторизации в </w:t>
      </w:r>
      <w:r w:rsidRPr="00BB0950">
        <w:rPr>
          <w:sz w:val="24"/>
          <w:szCs w:val="24"/>
        </w:rPr>
        <w:t>единой системе идентификации и аутентификации</w:t>
      </w:r>
      <w:r>
        <w:rPr>
          <w:sz w:val="24"/>
          <w:szCs w:val="24"/>
        </w:rPr>
        <w:t xml:space="preserve"> (ЕСИА).</w:t>
      </w:r>
    </w:p>
    <w:p w:rsidR="001C163A" w:rsidRDefault="001C163A" w:rsidP="007768A6">
      <w:pPr>
        <w:pStyle w:val="western"/>
        <w:spacing w:before="0" w:beforeAutospacing="0"/>
        <w:ind w:firstLine="539"/>
        <w:jc w:val="both"/>
      </w:pPr>
      <w:r>
        <w:rPr>
          <w:sz w:val="24"/>
          <w:szCs w:val="24"/>
        </w:rPr>
        <w:t xml:space="preserve">Во всех образовательных организациях ведётся работа по обеспечению функционирования официальных сайтов. </w:t>
      </w:r>
    </w:p>
    <w:p w:rsidR="001C163A" w:rsidRPr="00BB0950" w:rsidRDefault="001C163A" w:rsidP="007768A6">
      <w:pPr>
        <w:pStyle w:val="aff7"/>
        <w:spacing w:after="0" w:line="240" w:lineRule="auto"/>
        <w:ind w:left="0" w:firstLine="482"/>
        <w:jc w:val="both"/>
        <w:rPr>
          <w:rFonts w:ascii="Times New Roman" w:hAnsi="Times New Roman"/>
          <w:sz w:val="24"/>
          <w:szCs w:val="24"/>
        </w:rPr>
      </w:pPr>
      <w:r>
        <w:rPr>
          <w:rFonts w:ascii="Times New Roman" w:hAnsi="Times New Roman"/>
          <w:sz w:val="24"/>
          <w:szCs w:val="24"/>
        </w:rPr>
        <w:t xml:space="preserve"> </w:t>
      </w:r>
      <w:r w:rsidRPr="00BB0950">
        <w:rPr>
          <w:rFonts w:ascii="Times New Roman" w:hAnsi="Times New Roman"/>
          <w:sz w:val="24"/>
          <w:szCs w:val="24"/>
        </w:rPr>
        <w:t xml:space="preserve">В рамках проекта «Цифровая образовательная среда» реализуются мероприятия, связанные с совершенствованием управления образовательными организациями, оптимизацией бумажного документооборота и отчётности, активным внедрением цифровых сервисов. С учётом оснащённости компьютерным оборудованием образовательных организаций </w:t>
      </w:r>
      <w:r w:rsidRPr="00BB0950">
        <w:rPr>
          <w:rFonts w:ascii="Times New Roman" w:hAnsi="Times New Roman"/>
          <w:spacing w:val="-2"/>
          <w:sz w:val="24"/>
          <w:szCs w:val="24"/>
        </w:rPr>
        <w:t xml:space="preserve">в штатном режиме </w:t>
      </w:r>
      <w:r w:rsidRPr="00BB0950">
        <w:rPr>
          <w:rFonts w:ascii="Times New Roman" w:hAnsi="Times New Roman"/>
          <w:spacing w:val="-4"/>
          <w:sz w:val="24"/>
          <w:szCs w:val="24"/>
        </w:rPr>
        <w:t xml:space="preserve">используются автоматизированные информационные системы управления </w:t>
      </w:r>
      <w:r w:rsidRPr="00BB0950">
        <w:rPr>
          <w:rFonts w:ascii="Times New Roman" w:hAnsi="Times New Roman"/>
          <w:sz w:val="24"/>
          <w:szCs w:val="24"/>
        </w:rPr>
        <w:t xml:space="preserve">деятельностью («Электронный детский сад», «Электронная школа Тюменской области», «Электронное дополнительное образование»). Для законных представителей обучающихся, имеющих подтверждённую учётную запись в ЕСИА, услуги электронного дневника и портфолио, заказа и оплаты питания доступны с любого устройства, </w:t>
      </w:r>
      <w:r w:rsidRPr="00BB0950">
        <w:rPr>
          <w:rFonts w:ascii="Times New Roman" w:hAnsi="Times New Roman"/>
          <w:sz w:val="24"/>
          <w:szCs w:val="24"/>
        </w:rPr>
        <w:lastRenderedPageBreak/>
        <w:t xml:space="preserve">подключённого к сети Интернет, в том числе через мобильное приложение «Образование72». </w:t>
      </w:r>
    </w:p>
    <w:p w:rsidR="001C163A" w:rsidRDefault="001C163A" w:rsidP="007768A6">
      <w:pPr>
        <w:pStyle w:val="western"/>
        <w:spacing w:before="0" w:beforeAutospacing="0"/>
        <w:ind w:firstLine="539"/>
        <w:jc w:val="both"/>
      </w:pPr>
      <w:r>
        <w:rPr>
          <w:sz w:val="24"/>
          <w:szCs w:val="24"/>
        </w:rPr>
        <w:t xml:space="preserve">Система электронного взаимодействия участников образовательного процесса продолжает развиваться. Наиболее востребованными остаются 3 услуги, предоставляемые в электронном виде: </w:t>
      </w:r>
    </w:p>
    <w:p w:rsidR="001C163A" w:rsidRDefault="001C163A" w:rsidP="00986115">
      <w:pPr>
        <w:pStyle w:val="western"/>
        <w:spacing w:before="0" w:beforeAutospacing="0"/>
        <w:ind w:firstLine="567"/>
        <w:jc w:val="both"/>
      </w:pPr>
      <w:r>
        <w:rPr>
          <w:sz w:val="24"/>
          <w:szCs w:val="24"/>
        </w:rPr>
        <w:t>«Предоставление информации о текущей успеваемости учащегося, ведение электронного дневника и электронного журнала успеваемости»;</w:t>
      </w:r>
    </w:p>
    <w:p w:rsidR="001C163A" w:rsidRDefault="001C163A" w:rsidP="00986115">
      <w:pPr>
        <w:pStyle w:val="western"/>
        <w:spacing w:before="0" w:beforeAutospacing="0"/>
        <w:ind w:firstLine="567"/>
        <w:jc w:val="both"/>
      </w:pPr>
      <w:r>
        <w:rPr>
          <w:sz w:val="24"/>
          <w:szCs w:val="24"/>
        </w:rPr>
        <w:t>«Приём заявлений, постановка на учёт и зачисление детей в образовательные организации, реализующие образовательные программы дошкольного образования»;</w:t>
      </w:r>
    </w:p>
    <w:p w:rsidR="001C163A" w:rsidRDefault="001C163A" w:rsidP="00986115">
      <w:pPr>
        <w:pStyle w:val="western"/>
        <w:spacing w:before="0" w:beforeAutospacing="0"/>
        <w:ind w:firstLine="567"/>
        <w:jc w:val="both"/>
        <w:rPr>
          <w:sz w:val="24"/>
          <w:szCs w:val="24"/>
        </w:rPr>
      </w:pPr>
      <w:r>
        <w:rPr>
          <w:sz w:val="24"/>
          <w:szCs w:val="24"/>
        </w:rPr>
        <w:t>«Зачисление в муниципальную образовательную организацию, реализующую образовательные программы начального общего, основного общего, среднего общего образования».</w:t>
      </w:r>
    </w:p>
    <w:p w:rsidR="001C163A" w:rsidRDefault="001C163A" w:rsidP="007768A6">
      <w:pPr>
        <w:pStyle w:val="western"/>
        <w:spacing w:before="0" w:beforeAutospacing="0"/>
        <w:jc w:val="both"/>
      </w:pPr>
    </w:p>
    <w:p w:rsidR="001C163A" w:rsidRPr="00582A92" w:rsidRDefault="001C163A" w:rsidP="00DA6E0F">
      <w:pPr>
        <w:pStyle w:val="afa"/>
      </w:pPr>
      <w:r w:rsidRPr="00582A92">
        <w:t>Сохранение здоровья, обеспечение безопасности</w:t>
      </w:r>
    </w:p>
    <w:p w:rsidR="001C163A" w:rsidRPr="00582A92" w:rsidRDefault="001C163A" w:rsidP="00DA6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582A92">
        <w:rPr>
          <w:szCs w:val="24"/>
        </w:rPr>
        <w:t xml:space="preserve">В общеобразовательных организациях </w:t>
      </w:r>
      <w:proofErr w:type="spellStart"/>
      <w:r w:rsidRPr="00582A92">
        <w:rPr>
          <w:szCs w:val="24"/>
        </w:rPr>
        <w:t>Заводоуковского</w:t>
      </w:r>
      <w:proofErr w:type="spellEnd"/>
      <w:r w:rsidRPr="00582A92">
        <w:rPr>
          <w:szCs w:val="24"/>
        </w:rPr>
        <w:t xml:space="preserve"> городского округа продолжена работа по формированию </w:t>
      </w:r>
      <w:proofErr w:type="spellStart"/>
      <w:r w:rsidRPr="00582A92">
        <w:rPr>
          <w:szCs w:val="24"/>
        </w:rPr>
        <w:t>здоровьеформирующей</w:t>
      </w:r>
      <w:proofErr w:type="spellEnd"/>
      <w:r w:rsidRPr="00582A92">
        <w:rPr>
          <w:szCs w:val="24"/>
        </w:rPr>
        <w:t xml:space="preserve"> среды, созданию условий для формирования у участников образовательного процесса основ здорового образа жизни, осознанного отношения к собственному здоровью и здоровью окружающих.</w:t>
      </w:r>
    </w:p>
    <w:p w:rsidR="001C163A" w:rsidRPr="00582A92" w:rsidRDefault="001C163A" w:rsidP="00DA6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582A92">
        <w:rPr>
          <w:szCs w:val="24"/>
        </w:rPr>
        <w:t xml:space="preserve">В 2022 году </w:t>
      </w:r>
      <w:r>
        <w:rPr>
          <w:szCs w:val="24"/>
        </w:rPr>
        <w:t>достигнуты следующие результаты:</w:t>
      </w:r>
    </w:p>
    <w:p w:rsidR="001C163A" w:rsidRPr="00582A92" w:rsidRDefault="001C163A" w:rsidP="00DA6E0F">
      <w:pPr>
        <w:spacing w:line="240" w:lineRule="auto"/>
        <w:rPr>
          <w:szCs w:val="24"/>
        </w:rPr>
      </w:pPr>
      <w:r w:rsidRPr="00582A92">
        <w:rPr>
          <w:szCs w:val="24"/>
        </w:rPr>
        <w:t xml:space="preserve">1) </w:t>
      </w:r>
      <w:r>
        <w:rPr>
          <w:szCs w:val="24"/>
        </w:rPr>
        <w:t>сохранё</w:t>
      </w:r>
      <w:r w:rsidRPr="00582A92">
        <w:rPr>
          <w:szCs w:val="24"/>
        </w:rPr>
        <w:t>н стабильный уровень охвата обучающихся горячим питанием (удельный вес лиц, обеспеченных горячим питанием, в общей численности обучающихся общеобразовательных организаций - 100%);</w:t>
      </w:r>
    </w:p>
    <w:p w:rsidR="001C163A" w:rsidRPr="00582A92" w:rsidRDefault="001C163A" w:rsidP="00DA6E0F">
      <w:pPr>
        <w:spacing w:line="240" w:lineRule="auto"/>
        <w:rPr>
          <w:szCs w:val="24"/>
        </w:rPr>
      </w:pPr>
      <w:r w:rsidRPr="00582A92">
        <w:rPr>
          <w:szCs w:val="24"/>
        </w:rPr>
        <w:t xml:space="preserve">2) </w:t>
      </w:r>
      <w:r>
        <w:rPr>
          <w:szCs w:val="24"/>
        </w:rPr>
        <w:t>у</w:t>
      </w:r>
      <w:r w:rsidRPr="00582A92">
        <w:rPr>
          <w:szCs w:val="24"/>
        </w:rPr>
        <w:t xml:space="preserve">величен охват двухразовым питанием (охват двухразовым питанием составляет 7%, показатель аналогичного периода прошлого года – 5,1%; положительная динамика: 1,9 процентного пункта); </w:t>
      </w:r>
    </w:p>
    <w:p w:rsidR="001C163A" w:rsidRPr="00582A92" w:rsidRDefault="001C163A" w:rsidP="00DA6E0F">
      <w:pPr>
        <w:spacing w:line="240" w:lineRule="auto"/>
        <w:rPr>
          <w:szCs w:val="24"/>
        </w:rPr>
      </w:pPr>
      <w:r w:rsidRPr="00582A92">
        <w:rPr>
          <w:szCs w:val="24"/>
        </w:rPr>
        <w:t xml:space="preserve">3) </w:t>
      </w:r>
      <w:r>
        <w:rPr>
          <w:szCs w:val="24"/>
        </w:rPr>
        <w:t>д</w:t>
      </w:r>
      <w:r w:rsidRPr="00582A92">
        <w:rPr>
          <w:szCs w:val="24"/>
        </w:rPr>
        <w:t xml:space="preserve">ети с ограниченными возможностями здоровья, дети-инвалиды, дети из семей участников </w:t>
      </w:r>
      <w:r>
        <w:rPr>
          <w:szCs w:val="24"/>
        </w:rPr>
        <w:t>специальной военной операции</w:t>
      </w:r>
      <w:r w:rsidRPr="00582A92">
        <w:rPr>
          <w:szCs w:val="24"/>
        </w:rPr>
        <w:t xml:space="preserve"> обеспечены бесплатным двухразовым питанием; </w:t>
      </w:r>
    </w:p>
    <w:p w:rsidR="001C163A" w:rsidRPr="00582A92" w:rsidRDefault="001C163A" w:rsidP="00DA6E0F">
      <w:pPr>
        <w:spacing w:line="240" w:lineRule="auto"/>
        <w:rPr>
          <w:szCs w:val="24"/>
        </w:rPr>
      </w:pPr>
      <w:r w:rsidRPr="00582A92">
        <w:rPr>
          <w:szCs w:val="24"/>
        </w:rPr>
        <w:t xml:space="preserve">4) </w:t>
      </w:r>
      <w:r>
        <w:rPr>
          <w:szCs w:val="24"/>
        </w:rPr>
        <w:t>с</w:t>
      </w:r>
      <w:r w:rsidRPr="00582A92">
        <w:rPr>
          <w:szCs w:val="24"/>
        </w:rPr>
        <w:t>табилен показатель пропусков уроков по болезни (11,2 урока на одного обучающегося);</w:t>
      </w:r>
    </w:p>
    <w:p w:rsidR="001C163A" w:rsidRPr="00582A92" w:rsidRDefault="001C163A" w:rsidP="00DA6E0F">
      <w:pPr>
        <w:spacing w:line="240" w:lineRule="auto"/>
        <w:rPr>
          <w:szCs w:val="24"/>
        </w:rPr>
      </w:pPr>
      <w:r w:rsidRPr="00582A92">
        <w:rPr>
          <w:szCs w:val="24"/>
        </w:rPr>
        <w:t xml:space="preserve">5) </w:t>
      </w:r>
      <w:r>
        <w:rPr>
          <w:szCs w:val="24"/>
        </w:rPr>
        <w:t>с</w:t>
      </w:r>
      <w:r w:rsidRPr="00582A92">
        <w:rPr>
          <w:szCs w:val="24"/>
        </w:rPr>
        <w:t>охранен стабильный уровень оценки физической подготовленности учащихся (повышенная – 27,9%; нормальная – 61,1%; пониженная - 11%).</w:t>
      </w:r>
    </w:p>
    <w:p w:rsidR="001C163A" w:rsidRPr="00582A92" w:rsidRDefault="001C163A" w:rsidP="00DA6E0F">
      <w:pPr>
        <w:spacing w:line="240" w:lineRule="auto"/>
        <w:rPr>
          <w:szCs w:val="24"/>
        </w:rPr>
      </w:pPr>
      <w:r w:rsidRPr="00582A92">
        <w:rPr>
          <w:szCs w:val="24"/>
        </w:rPr>
        <w:t xml:space="preserve">Услуги питания учащихся в общеобразовательных учреждениях переданы на аутсорсинг. Питание осуществляется на основании примерного меню, технология приготовления блюд обеспечивает принцип «щадящего питания», в меню учитывается витаминизация холодных напитков, используется йодированная соль. </w:t>
      </w:r>
    </w:p>
    <w:p w:rsidR="001C163A" w:rsidRPr="00582A92" w:rsidRDefault="001C163A" w:rsidP="00DA6E0F">
      <w:pPr>
        <w:spacing w:line="240" w:lineRule="auto"/>
        <w:rPr>
          <w:bCs/>
          <w:szCs w:val="24"/>
        </w:rPr>
      </w:pPr>
      <w:r w:rsidRPr="00582A92">
        <w:rPr>
          <w:szCs w:val="24"/>
        </w:rPr>
        <w:t xml:space="preserve">Пищеблоки общеобразовательных организаций оснащены необходимым набором технологического и холодильного оборудования, кухонной и столовой посудой. </w:t>
      </w:r>
      <w:r w:rsidRPr="00582A92">
        <w:rPr>
          <w:bCs/>
          <w:szCs w:val="24"/>
        </w:rPr>
        <w:t>При закупке продуктов питания организаторы питания сотрудничают с тюменскими производителями. По данным региональной информационной системы «Мониторинг цен», доля продукции, приобретаемой у производителей Тюменской области, составляет 98%.</w:t>
      </w:r>
    </w:p>
    <w:p w:rsidR="001C163A" w:rsidRPr="00582A92" w:rsidRDefault="001C163A" w:rsidP="00DA6E0F">
      <w:pPr>
        <w:spacing w:line="240" w:lineRule="auto"/>
        <w:rPr>
          <w:szCs w:val="24"/>
        </w:rPr>
      </w:pPr>
      <w:r w:rsidRPr="00582A92">
        <w:rPr>
          <w:bCs/>
          <w:szCs w:val="24"/>
        </w:rPr>
        <w:t>Обучающиеся с пищевой аллергией (в МАОУ «СОШ № 2»; СОШ № 3, филиале МАОУ «СОШ № 2») получают индивидуальное питание на основании меню, разработанного в соответствии с утверждённым набором продуктов для данной патологии.</w:t>
      </w:r>
    </w:p>
    <w:p w:rsidR="001C163A" w:rsidRPr="00582A92" w:rsidRDefault="001C163A" w:rsidP="009840F4">
      <w:pPr>
        <w:spacing w:line="240" w:lineRule="auto"/>
        <w:rPr>
          <w:bCs/>
          <w:szCs w:val="24"/>
        </w:rPr>
      </w:pPr>
      <w:r w:rsidRPr="00582A92">
        <w:rPr>
          <w:bCs/>
          <w:szCs w:val="24"/>
        </w:rPr>
        <w:t xml:space="preserve">Активизирована работа общественного (родительского) контроля по вопросам качества горячего питания в общеобразовательных учреждениях. </w:t>
      </w:r>
    </w:p>
    <w:p w:rsidR="009840F4" w:rsidRDefault="001C163A" w:rsidP="00DA6E0F">
      <w:pPr>
        <w:spacing w:line="240" w:lineRule="auto"/>
        <w:rPr>
          <w:bCs/>
          <w:szCs w:val="24"/>
        </w:rPr>
      </w:pPr>
      <w:r w:rsidRPr="00582A92">
        <w:rPr>
          <w:bCs/>
          <w:szCs w:val="24"/>
        </w:rPr>
        <w:t xml:space="preserve">С целью выявления степени удовлетворённости населения </w:t>
      </w:r>
      <w:proofErr w:type="spellStart"/>
      <w:r w:rsidRPr="00582A92">
        <w:rPr>
          <w:bCs/>
          <w:szCs w:val="24"/>
        </w:rPr>
        <w:t>Заводоуковского</w:t>
      </w:r>
      <w:proofErr w:type="spellEnd"/>
      <w:r w:rsidRPr="00582A92">
        <w:rPr>
          <w:bCs/>
          <w:szCs w:val="24"/>
        </w:rPr>
        <w:t xml:space="preserve"> городского округа качеством предоставления услуги школьного питания проведён опрос потребителей данной услуги. По результатам опроса, 90% от общего количества человек, принявших участие в опросе, удовлетворены качеством предоставления услуги школьного питания. </w:t>
      </w:r>
    </w:p>
    <w:p w:rsidR="001C163A" w:rsidRPr="00582A92" w:rsidRDefault="001C163A" w:rsidP="00DA6E0F">
      <w:pPr>
        <w:spacing w:line="240" w:lineRule="auto"/>
        <w:rPr>
          <w:szCs w:val="24"/>
        </w:rPr>
      </w:pPr>
      <w:proofErr w:type="gramStart"/>
      <w:r w:rsidRPr="00582A92">
        <w:rPr>
          <w:szCs w:val="24"/>
        </w:rPr>
        <w:lastRenderedPageBreak/>
        <w:t>Одной из главных задач деятельности общеобразовательных учреждений является формирование ответственного отношения у обучающихся к своему здоровью, формирование культуры здорового образа жизни.</w:t>
      </w:r>
      <w:proofErr w:type="gramEnd"/>
    </w:p>
    <w:p w:rsidR="001C163A" w:rsidRPr="00582A92" w:rsidRDefault="001C163A" w:rsidP="00DA6E0F">
      <w:pPr>
        <w:spacing w:line="240" w:lineRule="auto"/>
        <w:rPr>
          <w:szCs w:val="24"/>
        </w:rPr>
      </w:pPr>
      <w:r w:rsidRPr="00582A92">
        <w:rPr>
          <w:szCs w:val="24"/>
        </w:rPr>
        <w:t>Традиционно воспитанники детских садов, учащиеся начальных классов принимают участие в муниципальном фестивале-конкурсе детских тематических проектов «Питание и здоровье», конкурсе «Здоровое питание», конкурсе буклетов по темам формирования навыков здорового образа жизни, культуры питания.</w:t>
      </w:r>
    </w:p>
    <w:p w:rsidR="001C163A" w:rsidRPr="00582A92" w:rsidRDefault="001C163A" w:rsidP="00DA6E0F">
      <w:pPr>
        <w:spacing w:line="240" w:lineRule="auto"/>
        <w:rPr>
          <w:bCs/>
          <w:szCs w:val="24"/>
        </w:rPr>
      </w:pPr>
      <w:r w:rsidRPr="00582A92">
        <w:rPr>
          <w:bCs/>
          <w:szCs w:val="24"/>
        </w:rPr>
        <w:t xml:space="preserve">Обучающиеся, педагоги, родители принимают активное участие в обучающей программе «Основы здорового питания», разработанной ФБУН «Новосибирский НИИ гигиены» </w:t>
      </w:r>
      <w:proofErr w:type="spellStart"/>
      <w:r w:rsidRPr="00582A92">
        <w:rPr>
          <w:bCs/>
          <w:szCs w:val="24"/>
        </w:rPr>
        <w:t>Роспотребнадзора</w:t>
      </w:r>
      <w:proofErr w:type="spellEnd"/>
      <w:r w:rsidRPr="00582A92">
        <w:rPr>
          <w:bCs/>
          <w:szCs w:val="24"/>
        </w:rPr>
        <w:t xml:space="preserve">. 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w:t>
      </w:r>
    </w:p>
    <w:p w:rsidR="001C163A" w:rsidRPr="00582A92" w:rsidRDefault="001C163A" w:rsidP="00DA6E0F">
      <w:pPr>
        <w:spacing w:line="240" w:lineRule="auto"/>
        <w:rPr>
          <w:szCs w:val="24"/>
        </w:rPr>
      </w:pPr>
      <w:r w:rsidRPr="00582A92">
        <w:rPr>
          <w:szCs w:val="24"/>
        </w:rPr>
        <w:t xml:space="preserve">С целью формирования навыков безопасного поведения в бытовой и социальной сферах в 2022 - 2023 учебном году совместно с филиалом ГБУЗ ТО «Областной клинический </w:t>
      </w:r>
      <w:proofErr w:type="spellStart"/>
      <w:r w:rsidRPr="00582A92">
        <w:rPr>
          <w:szCs w:val="24"/>
        </w:rPr>
        <w:t>фтизиопульмонологический</w:t>
      </w:r>
      <w:proofErr w:type="spellEnd"/>
      <w:r w:rsidRPr="00582A92">
        <w:rPr>
          <w:szCs w:val="24"/>
        </w:rPr>
        <w:t xml:space="preserve"> центр» реализован профилактический проект «Дыши свободно!». Для учащихся 10 классов МАОУ «СОШ № 1», МАОУ «СОШ № 2», МАОУ «СОШ № 4»; СОШ № 3, филиала МАОУ «СОШ № 2», родителей, педагогов представителями </w:t>
      </w:r>
      <w:r>
        <w:rPr>
          <w:szCs w:val="24"/>
        </w:rPr>
        <w:t>учреждения здравоохранения</w:t>
      </w:r>
      <w:r w:rsidRPr="00582A92">
        <w:rPr>
          <w:szCs w:val="24"/>
        </w:rPr>
        <w:t xml:space="preserve"> проведены профилактические мероприятия.</w:t>
      </w:r>
    </w:p>
    <w:p w:rsidR="001C163A" w:rsidRPr="00582A92" w:rsidRDefault="001C163A" w:rsidP="00DA6E0F">
      <w:pPr>
        <w:spacing w:line="240" w:lineRule="auto"/>
        <w:rPr>
          <w:szCs w:val="24"/>
        </w:rPr>
      </w:pPr>
      <w:r w:rsidRPr="00582A92">
        <w:rPr>
          <w:szCs w:val="24"/>
        </w:rPr>
        <w:t>В учреждениях образования создана благоприятная среда для организованной двигательной активности учащихся: проводятся творческие перемены, во всех учреждениях организована работа спортивных секций, спортивные залы работают, в том числе, в вечернее время и в выходные дни. Традиционно в образовательных организациях проводятся Дни здоровья, массовые спортивные мероприятия, осуществляется информационно-разъяснительная работа по вопросам сохранения и укрепления здоровья детей.</w:t>
      </w:r>
    </w:p>
    <w:p w:rsidR="001C163A" w:rsidRPr="00582A92" w:rsidRDefault="001C163A" w:rsidP="00DA6E0F">
      <w:pPr>
        <w:spacing w:line="240" w:lineRule="auto"/>
        <w:rPr>
          <w:szCs w:val="24"/>
        </w:rPr>
      </w:pPr>
      <w:r w:rsidRPr="00582A92">
        <w:rPr>
          <w:szCs w:val="24"/>
        </w:rPr>
        <w:t xml:space="preserve">В образовательных организациях оформлены тематические информационные стенды, на сайтах созданы вкладки «Здоровье», информация систематически обновляется.  </w:t>
      </w:r>
    </w:p>
    <w:p w:rsidR="001C163A" w:rsidRPr="00582A92" w:rsidRDefault="001C163A" w:rsidP="00DA6E0F">
      <w:pPr>
        <w:spacing w:line="240" w:lineRule="auto"/>
        <w:rPr>
          <w:szCs w:val="24"/>
        </w:rPr>
      </w:pPr>
      <w:r w:rsidRPr="00582A92">
        <w:rPr>
          <w:szCs w:val="24"/>
        </w:rPr>
        <w:t>На заседаниях коллегиальных, совещательных органов рассмотрены вопросы организации питания в общеобразовательных учреждениях, о</w:t>
      </w:r>
      <w:r w:rsidR="00E70DEE">
        <w:rPr>
          <w:szCs w:val="24"/>
        </w:rPr>
        <w:t>существления</w:t>
      </w:r>
      <w:r w:rsidRPr="00582A92">
        <w:rPr>
          <w:szCs w:val="24"/>
        </w:rPr>
        <w:t xml:space="preserve"> общественного (родительского) контроля за организацией питания обучающихся в образовательных учреждениях.</w:t>
      </w:r>
    </w:p>
    <w:p w:rsidR="001C163A" w:rsidRDefault="001C163A" w:rsidP="00DA6E0F">
      <w:pPr>
        <w:spacing w:line="240" w:lineRule="auto"/>
        <w:rPr>
          <w:szCs w:val="24"/>
          <w:lang w:eastAsia="ru-RU"/>
        </w:rPr>
      </w:pPr>
      <w:r>
        <w:rPr>
          <w:szCs w:val="24"/>
          <w:lang w:eastAsia="ru-RU"/>
        </w:rPr>
        <w:t xml:space="preserve">Во всех школах округа осуществляется охрана частными охранными предприятиями, в </w:t>
      </w:r>
      <w:proofErr w:type="spellStart"/>
      <w:r>
        <w:rPr>
          <w:szCs w:val="24"/>
          <w:lang w:eastAsia="ru-RU"/>
        </w:rPr>
        <w:t>Тумашовской</w:t>
      </w:r>
      <w:proofErr w:type="spellEnd"/>
      <w:r>
        <w:rPr>
          <w:szCs w:val="24"/>
          <w:lang w:eastAsia="ru-RU"/>
        </w:rPr>
        <w:t xml:space="preserve"> НОШ, филиале МАОУ «СОШ № 4», и </w:t>
      </w:r>
      <w:proofErr w:type="spellStart"/>
      <w:r>
        <w:rPr>
          <w:szCs w:val="24"/>
          <w:lang w:eastAsia="ru-RU"/>
        </w:rPr>
        <w:t>Шестаковской</w:t>
      </w:r>
      <w:proofErr w:type="spellEnd"/>
      <w:r>
        <w:rPr>
          <w:szCs w:val="24"/>
          <w:lang w:eastAsia="ru-RU"/>
        </w:rPr>
        <w:t xml:space="preserve"> НОШ, филиале МАОУ «</w:t>
      </w:r>
      <w:proofErr w:type="spellStart"/>
      <w:r>
        <w:rPr>
          <w:szCs w:val="24"/>
          <w:lang w:eastAsia="ru-RU"/>
        </w:rPr>
        <w:t>Боровинская</w:t>
      </w:r>
      <w:proofErr w:type="spellEnd"/>
      <w:r>
        <w:rPr>
          <w:szCs w:val="24"/>
          <w:lang w:eastAsia="ru-RU"/>
        </w:rPr>
        <w:t xml:space="preserve"> СОШ», в дневное время охрану обеспечивает дежурный администратор, в ночное время, выходные и праздничные дни - сторожа.</w:t>
      </w:r>
    </w:p>
    <w:p w:rsidR="001C163A" w:rsidRDefault="001C163A" w:rsidP="00DA6E0F">
      <w:pPr>
        <w:spacing w:line="240" w:lineRule="auto"/>
        <w:rPr>
          <w:szCs w:val="24"/>
          <w:lang w:eastAsia="ru-RU"/>
        </w:rPr>
      </w:pPr>
      <w:r>
        <w:rPr>
          <w:szCs w:val="24"/>
          <w:lang w:eastAsia="ru-RU"/>
        </w:rPr>
        <w:t>В 9 городских организациях, реализующих образовательные программы дошкольного образования, охрану осуществляют круглосуточно частное охранное предприятие, в детском саду «Ёлочка», филиале Детского сада «Светлячок», в дневное время охрану осуществляет администратор, в ночное время, выходные и праздничные дни – сторожа, в сельских дошкольных учреждениях - сторожа.</w:t>
      </w:r>
    </w:p>
    <w:p w:rsidR="001C163A" w:rsidRDefault="001C163A" w:rsidP="00DA6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С учётом вышеизложенного в следующем плановом периоде будут реализовываться приоритетные задачи деятельности:</w:t>
      </w:r>
    </w:p>
    <w:p w:rsidR="001C163A" w:rsidRDefault="001C163A" w:rsidP="00DA6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1. Продолжить создание условий для улучшения организации горячего питания в общеобразовательных учреждениях.</w:t>
      </w:r>
    </w:p>
    <w:p w:rsidR="001C163A" w:rsidRDefault="001C163A" w:rsidP="00DA6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2. Обеспечить условия для безопасного пребывания учащихся в образовательных учреждениях.</w:t>
      </w:r>
    </w:p>
    <w:p w:rsidR="001C163A" w:rsidRPr="00AD7EE2" w:rsidRDefault="001C163A" w:rsidP="009E0593">
      <w:pPr>
        <w:pStyle w:val="a4"/>
        <w:jc w:val="both"/>
        <w:rPr>
          <w:rFonts w:ascii="Times New Roman" w:hAnsi="Times New Roman"/>
          <w:sz w:val="26"/>
          <w:szCs w:val="26"/>
        </w:rPr>
      </w:pPr>
    </w:p>
    <w:p w:rsidR="001C163A" w:rsidRDefault="001C163A" w:rsidP="00F0030F">
      <w:pPr>
        <w:pStyle w:val="4"/>
        <w:spacing w:before="0" w:line="240" w:lineRule="auto"/>
      </w:pPr>
      <w: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1C163A" w:rsidRPr="00F0030F" w:rsidRDefault="001C163A" w:rsidP="00F0030F">
      <w:pPr>
        <w:rPr>
          <w:lang w:eastAsia="ru-RU"/>
        </w:rPr>
      </w:pPr>
    </w:p>
    <w:p w:rsidR="001C163A" w:rsidRPr="009314FE" w:rsidRDefault="001C163A" w:rsidP="0083613E">
      <w:pPr>
        <w:spacing w:line="240" w:lineRule="auto"/>
        <w:ind w:firstLine="0"/>
        <w:rPr>
          <w:szCs w:val="24"/>
        </w:rPr>
      </w:pPr>
      <w:r>
        <w:rPr>
          <w:sz w:val="26"/>
          <w:szCs w:val="26"/>
        </w:rPr>
        <w:t xml:space="preserve">         </w:t>
      </w:r>
      <w:r w:rsidRPr="009314FE">
        <w:rPr>
          <w:szCs w:val="24"/>
        </w:rPr>
        <w:t xml:space="preserve">Обучение детей-инвалидов и детей с ограниченными возможностями здоровья организовано в 19 общеобразовательных организациях в форме обучения на дому </w:t>
      </w:r>
      <w:r w:rsidRPr="009314FE">
        <w:rPr>
          <w:szCs w:val="24"/>
        </w:rPr>
        <w:lastRenderedPageBreak/>
        <w:t xml:space="preserve">(комбинированно) и интеграции. </w:t>
      </w:r>
      <w:r w:rsidRPr="009314FE">
        <w:rPr>
          <w:spacing w:val="-2"/>
          <w:szCs w:val="24"/>
        </w:rPr>
        <w:t xml:space="preserve">В </w:t>
      </w:r>
      <w:r w:rsidRPr="009314FE">
        <w:rPr>
          <w:szCs w:val="24"/>
        </w:rPr>
        <w:t>образовательных организациях округа в 2022 г. обучались 153 реб</w:t>
      </w:r>
      <w:r>
        <w:rPr>
          <w:szCs w:val="24"/>
        </w:rPr>
        <w:t>ё</w:t>
      </w:r>
      <w:r w:rsidRPr="009314FE">
        <w:rPr>
          <w:szCs w:val="24"/>
        </w:rPr>
        <w:t>нка-инвалида (в 2020 г. – 114 чел., в 2021</w:t>
      </w:r>
      <w:r>
        <w:rPr>
          <w:szCs w:val="24"/>
        </w:rPr>
        <w:t xml:space="preserve"> </w:t>
      </w:r>
      <w:r w:rsidRPr="009314FE">
        <w:rPr>
          <w:szCs w:val="24"/>
        </w:rPr>
        <w:t>г. – 129 чел.) и 467 детей с ограниченными возможностями здоровья (в 2020 г. – 369 чел., в 2021 г. – 390 чел.): с умственной отсталостью – 251 чел. (в 2020 г. – 234 чел., 2021 г. – 277 чел.); с нарушениями речи - 68 чел. (в 2020 г. – 55 чел., в 2021</w:t>
      </w:r>
      <w:r>
        <w:rPr>
          <w:szCs w:val="24"/>
        </w:rPr>
        <w:t xml:space="preserve"> </w:t>
      </w:r>
      <w:r w:rsidRPr="009314FE">
        <w:rPr>
          <w:szCs w:val="24"/>
        </w:rPr>
        <w:t>г. – 63 чел.); с задержкой психического развития - 31 чел. (в 2020 г. – 43 чел., в 2021 г. – 26 чел.); с нарушениями опорно-двигательного аппарата - 28 чел. (в 2020 г. – 21 чел., в 2021 г. – 24 чел.); с нарушением зрения - 11 чел. (в 2020 г. – 7 чел., в 2021 г. – 9 чел.); с нарушением слуха  - 3 чел. (в 2020 г. – 2 чел., 2021 г. – 2 чел.); с расстройствами аутистического спектра - 19 чел. (в 2020 г. – 7 чел., 2021 г. – 7 чел.).</w:t>
      </w:r>
    </w:p>
    <w:p w:rsidR="001C163A" w:rsidRPr="009314FE" w:rsidRDefault="001C163A" w:rsidP="0083613E">
      <w:pPr>
        <w:spacing w:line="240" w:lineRule="auto"/>
        <w:rPr>
          <w:szCs w:val="24"/>
        </w:rPr>
      </w:pPr>
      <w:r w:rsidRPr="009314FE">
        <w:rPr>
          <w:szCs w:val="24"/>
        </w:rPr>
        <w:t xml:space="preserve">В образовательных организациях округа </w:t>
      </w:r>
      <w:r>
        <w:rPr>
          <w:szCs w:val="24"/>
        </w:rPr>
        <w:t>функционирует</w:t>
      </w:r>
      <w:r w:rsidRPr="009314FE">
        <w:rPr>
          <w:szCs w:val="24"/>
        </w:rPr>
        <w:t xml:space="preserve"> система социально-психолого-педагогического сопровождения участников образовательного процесса, в том числе - детей с ограниченными возможностями здоровья, которую осуществляют педагоги-психологи, учителя-дефектологи, учителя-логопеды </w:t>
      </w:r>
      <w:r>
        <w:rPr>
          <w:szCs w:val="24"/>
        </w:rPr>
        <w:t>(</w:t>
      </w:r>
      <w:r w:rsidRPr="009314FE">
        <w:rPr>
          <w:szCs w:val="24"/>
        </w:rPr>
        <w:t>оказывают своевременную коррекционную помощь с учётом рекомендаций психолого-медико-педагогической комиссии (далее – ПМПК</w:t>
      </w:r>
      <w:r>
        <w:rPr>
          <w:szCs w:val="24"/>
        </w:rPr>
        <w:t>)</w:t>
      </w:r>
      <w:r w:rsidRPr="009314FE">
        <w:rPr>
          <w:szCs w:val="24"/>
        </w:rPr>
        <w:t xml:space="preserve">). </w:t>
      </w:r>
    </w:p>
    <w:p w:rsidR="001C163A" w:rsidRPr="009314FE" w:rsidRDefault="001C163A" w:rsidP="0083613E">
      <w:pPr>
        <w:spacing w:line="240" w:lineRule="auto"/>
        <w:rPr>
          <w:szCs w:val="24"/>
        </w:rPr>
      </w:pPr>
      <w:r w:rsidRPr="009314FE">
        <w:rPr>
          <w:szCs w:val="24"/>
        </w:rPr>
        <w:t xml:space="preserve">На базе 22 образовательных </w:t>
      </w:r>
      <w:r>
        <w:rPr>
          <w:szCs w:val="24"/>
        </w:rPr>
        <w:t>учрежден</w:t>
      </w:r>
      <w:r w:rsidRPr="009314FE">
        <w:rPr>
          <w:szCs w:val="24"/>
        </w:rPr>
        <w:t>ий (общего и дошкольного образования) несовершеннолетним оказывается</w:t>
      </w:r>
      <w:r w:rsidRPr="009314FE">
        <w:rPr>
          <w:b/>
          <w:i/>
          <w:szCs w:val="24"/>
        </w:rPr>
        <w:t xml:space="preserve"> </w:t>
      </w:r>
      <w:r w:rsidRPr="009314FE">
        <w:rPr>
          <w:szCs w:val="24"/>
        </w:rPr>
        <w:t xml:space="preserve">логопедическая помощь. За отчётный период данного вида помощь оказана 295 детям, в том числе 30 детям-инвалидам. </w:t>
      </w:r>
    </w:p>
    <w:p w:rsidR="001C163A" w:rsidRPr="009314FE" w:rsidRDefault="001C163A" w:rsidP="0083613E">
      <w:pPr>
        <w:spacing w:line="240" w:lineRule="auto"/>
        <w:rPr>
          <w:szCs w:val="24"/>
        </w:rPr>
      </w:pPr>
      <w:r w:rsidRPr="009314FE">
        <w:rPr>
          <w:szCs w:val="24"/>
        </w:rPr>
        <w:t xml:space="preserve">Анализ работы ПМПК за последние три года свидетельствует о том, что за данный период увеличилось количество выявленных детей с отклонениями в развитии, с ограниченными возможностями здоровья. </w:t>
      </w:r>
    </w:p>
    <w:p w:rsidR="001C163A" w:rsidRPr="009314FE" w:rsidRDefault="001C163A" w:rsidP="0083613E">
      <w:pPr>
        <w:spacing w:line="240" w:lineRule="auto"/>
        <w:ind w:firstLine="708"/>
        <w:rPr>
          <w:rFonts w:eastAsia="TimesNewRomanPSMT"/>
          <w:szCs w:val="24"/>
        </w:rPr>
      </w:pPr>
      <w:r w:rsidRPr="009314FE">
        <w:rPr>
          <w:szCs w:val="24"/>
        </w:rPr>
        <w:t xml:space="preserve">ПМПК осуществляется межведомственное взаимодействие со специалистами </w:t>
      </w:r>
      <w:r>
        <w:rPr>
          <w:szCs w:val="24"/>
        </w:rPr>
        <w:t xml:space="preserve">образовательных учреждений общего и </w:t>
      </w:r>
      <w:r w:rsidRPr="009314FE">
        <w:rPr>
          <w:szCs w:val="24"/>
        </w:rPr>
        <w:t>дошкольн</w:t>
      </w:r>
      <w:r>
        <w:rPr>
          <w:szCs w:val="24"/>
        </w:rPr>
        <w:t>ого</w:t>
      </w:r>
      <w:r w:rsidRPr="009314FE">
        <w:rPr>
          <w:szCs w:val="24"/>
        </w:rPr>
        <w:t xml:space="preserve"> </w:t>
      </w:r>
      <w:r>
        <w:rPr>
          <w:szCs w:val="24"/>
        </w:rPr>
        <w:t>образования</w:t>
      </w:r>
      <w:r w:rsidRPr="009314FE">
        <w:rPr>
          <w:szCs w:val="24"/>
        </w:rPr>
        <w:t xml:space="preserve">, социального обслуживания </w:t>
      </w:r>
      <w:r>
        <w:rPr>
          <w:szCs w:val="24"/>
        </w:rPr>
        <w:t xml:space="preserve">населения, </w:t>
      </w:r>
      <w:r w:rsidRPr="009314FE">
        <w:rPr>
          <w:szCs w:val="24"/>
        </w:rPr>
        <w:t>органов опеки и попечительства</w:t>
      </w:r>
      <w:r>
        <w:rPr>
          <w:szCs w:val="24"/>
        </w:rPr>
        <w:t xml:space="preserve"> (МУСЗН (</w:t>
      </w:r>
      <w:proofErr w:type="spellStart"/>
      <w:r>
        <w:rPr>
          <w:szCs w:val="24"/>
        </w:rPr>
        <w:t>Заводоуковский</w:t>
      </w:r>
      <w:proofErr w:type="spellEnd"/>
      <w:r>
        <w:rPr>
          <w:szCs w:val="24"/>
        </w:rPr>
        <w:t xml:space="preserve"> городской округ и </w:t>
      </w:r>
      <w:proofErr w:type="spellStart"/>
      <w:r>
        <w:rPr>
          <w:szCs w:val="24"/>
        </w:rPr>
        <w:t>Упоровкий</w:t>
      </w:r>
      <w:proofErr w:type="spellEnd"/>
      <w:r>
        <w:rPr>
          <w:szCs w:val="24"/>
        </w:rPr>
        <w:t xml:space="preserve"> район)) </w:t>
      </w:r>
      <w:r w:rsidRPr="009314FE">
        <w:rPr>
          <w:szCs w:val="24"/>
        </w:rPr>
        <w:t>с целью психолого-педагогического сопровождения реб</w:t>
      </w:r>
      <w:r>
        <w:rPr>
          <w:szCs w:val="24"/>
        </w:rPr>
        <w:t>ё</w:t>
      </w:r>
      <w:r w:rsidRPr="009314FE">
        <w:rPr>
          <w:szCs w:val="24"/>
        </w:rPr>
        <w:t>нка, диагностики и обследования детей</w:t>
      </w:r>
      <w:r>
        <w:rPr>
          <w:szCs w:val="24"/>
        </w:rPr>
        <w:t>-</w:t>
      </w:r>
      <w:r w:rsidRPr="009314FE">
        <w:rPr>
          <w:szCs w:val="24"/>
        </w:rPr>
        <w:t>инвалидов.</w:t>
      </w:r>
    </w:p>
    <w:p w:rsidR="001C163A" w:rsidRPr="009314FE" w:rsidRDefault="001C163A" w:rsidP="0083613E">
      <w:pPr>
        <w:spacing w:line="240" w:lineRule="auto"/>
        <w:rPr>
          <w:szCs w:val="24"/>
        </w:rPr>
      </w:pPr>
      <w:r w:rsidRPr="009314FE">
        <w:rPr>
          <w:szCs w:val="24"/>
        </w:rPr>
        <w:t>На основании вышеизложенного в следующем плановом периоде необходимо:</w:t>
      </w:r>
    </w:p>
    <w:p w:rsidR="001C163A" w:rsidRPr="009314FE" w:rsidRDefault="001C163A" w:rsidP="0083613E">
      <w:pPr>
        <w:pStyle w:val="aff7"/>
        <w:numPr>
          <w:ilvl w:val="0"/>
          <w:numId w:val="20"/>
        </w:numPr>
        <w:suppressAutoHyphens w:val="0"/>
        <w:spacing w:after="0" w:line="240" w:lineRule="auto"/>
        <w:ind w:left="0" w:firstLine="709"/>
        <w:contextualSpacing/>
        <w:jc w:val="both"/>
        <w:rPr>
          <w:rFonts w:ascii="Times New Roman" w:hAnsi="Times New Roman"/>
          <w:sz w:val="24"/>
          <w:szCs w:val="24"/>
        </w:rPr>
      </w:pPr>
      <w:r w:rsidRPr="009314FE">
        <w:rPr>
          <w:rFonts w:ascii="Times New Roman" w:hAnsi="Times New Roman"/>
          <w:sz w:val="24"/>
          <w:szCs w:val="24"/>
        </w:rPr>
        <w:t xml:space="preserve">Продолжить обеспечение раннего и своевременного выявления особенностей в физическом и (или) психическом развитии и (или) отклонений в развитии и  поведении детей и подростков с целью своевременного оказания комплексной психолого-педагогической помощи обучающимся.        </w:t>
      </w:r>
    </w:p>
    <w:p w:rsidR="001C163A" w:rsidRPr="009314FE" w:rsidRDefault="001C163A" w:rsidP="0083613E">
      <w:pPr>
        <w:pStyle w:val="aff7"/>
        <w:spacing w:line="240" w:lineRule="auto"/>
        <w:ind w:left="0" w:firstLine="708"/>
        <w:contextualSpacing/>
        <w:jc w:val="both"/>
        <w:rPr>
          <w:rFonts w:ascii="Times New Roman" w:hAnsi="Times New Roman"/>
          <w:sz w:val="24"/>
          <w:szCs w:val="24"/>
        </w:rPr>
      </w:pPr>
      <w:r w:rsidRPr="009314FE">
        <w:rPr>
          <w:rFonts w:ascii="Times New Roman" w:hAnsi="Times New Roman"/>
          <w:sz w:val="24"/>
          <w:szCs w:val="24"/>
        </w:rPr>
        <w:t>2. Активизировать работу консилиумов образовательных организаций в части взаимодействия с ПМПК по вопросам прогнозирования развития и воспитания детей, раннего и своевременного выявления особенностей психического и физического развития детей, своевременного оказания комплекса коррекционно-развивающих мероприятий и организации психолого-педагогического сопровождения обучающихся с уч</w:t>
      </w:r>
      <w:r>
        <w:rPr>
          <w:rFonts w:ascii="Times New Roman" w:hAnsi="Times New Roman"/>
          <w:sz w:val="24"/>
          <w:szCs w:val="24"/>
        </w:rPr>
        <w:t>ё</w:t>
      </w:r>
      <w:r w:rsidRPr="009314FE">
        <w:rPr>
          <w:rFonts w:ascii="Times New Roman" w:hAnsi="Times New Roman"/>
          <w:sz w:val="24"/>
          <w:szCs w:val="24"/>
        </w:rPr>
        <w:t xml:space="preserve">том   федеральных адаптированных основных общеобразовательных программам в рамках </w:t>
      </w:r>
      <w:r>
        <w:rPr>
          <w:rFonts w:ascii="Times New Roman" w:hAnsi="Times New Roman"/>
          <w:sz w:val="24"/>
          <w:szCs w:val="24"/>
        </w:rPr>
        <w:t xml:space="preserve">федеральных государственных образовательных стандартов </w:t>
      </w:r>
      <w:r w:rsidRPr="009314FE">
        <w:rPr>
          <w:rFonts w:ascii="Times New Roman" w:hAnsi="Times New Roman"/>
          <w:sz w:val="24"/>
          <w:szCs w:val="24"/>
        </w:rPr>
        <w:t xml:space="preserve">через активные формы работы специалистов </w:t>
      </w:r>
      <w:r>
        <w:rPr>
          <w:rFonts w:ascii="Times New Roman" w:hAnsi="Times New Roman"/>
          <w:sz w:val="24"/>
          <w:szCs w:val="24"/>
        </w:rPr>
        <w:t xml:space="preserve">психолого-педагогических консилиумов </w:t>
      </w:r>
      <w:r w:rsidRPr="009314FE">
        <w:rPr>
          <w:rFonts w:ascii="Times New Roman" w:hAnsi="Times New Roman"/>
          <w:sz w:val="24"/>
          <w:szCs w:val="24"/>
        </w:rPr>
        <w:t xml:space="preserve">и </w:t>
      </w:r>
      <w:r>
        <w:rPr>
          <w:rFonts w:ascii="Times New Roman" w:hAnsi="Times New Roman"/>
          <w:sz w:val="24"/>
          <w:szCs w:val="24"/>
        </w:rPr>
        <w:t>психолого-педагогических служб</w:t>
      </w:r>
      <w:r w:rsidRPr="009314FE">
        <w:rPr>
          <w:rFonts w:ascii="Times New Roman" w:hAnsi="Times New Roman"/>
          <w:sz w:val="24"/>
          <w:szCs w:val="24"/>
        </w:rPr>
        <w:t xml:space="preserve"> образовательных организаций. </w:t>
      </w:r>
    </w:p>
    <w:p w:rsidR="001C163A" w:rsidRDefault="001C163A" w:rsidP="0083613E">
      <w:pPr>
        <w:pStyle w:val="aff7"/>
        <w:suppressAutoHyphens w:val="0"/>
        <w:spacing w:after="0" w:line="240" w:lineRule="auto"/>
        <w:ind w:left="0" w:firstLine="708"/>
        <w:contextualSpacing/>
        <w:jc w:val="both"/>
        <w:rPr>
          <w:rFonts w:ascii="Times New Roman" w:hAnsi="Times New Roman"/>
          <w:sz w:val="24"/>
          <w:szCs w:val="24"/>
        </w:rPr>
      </w:pPr>
      <w:r w:rsidRPr="009314FE">
        <w:rPr>
          <w:rFonts w:ascii="Times New Roman" w:hAnsi="Times New Roman"/>
          <w:sz w:val="24"/>
          <w:szCs w:val="24"/>
        </w:rPr>
        <w:t>3. Продолжать оказывать методическую поддержку специалистам образовательных организаций в части профилактической работы и реализации коррекционного компонента, через работу РМО педагогов-психологов, РМО учителей-логопедов, РМО учителей-дефектологов, через проведение методических дней на базе образовательных организаций (проведение мастер-класс</w:t>
      </w:r>
      <w:r w:rsidR="009840F4">
        <w:rPr>
          <w:rFonts w:ascii="Times New Roman" w:hAnsi="Times New Roman"/>
          <w:sz w:val="24"/>
          <w:szCs w:val="24"/>
        </w:rPr>
        <w:t>ов</w:t>
      </w:r>
      <w:r w:rsidRPr="009314FE">
        <w:rPr>
          <w:rFonts w:ascii="Times New Roman" w:hAnsi="Times New Roman"/>
          <w:sz w:val="24"/>
          <w:szCs w:val="24"/>
        </w:rPr>
        <w:t xml:space="preserve">), проведение семинаров-практикумов, </w:t>
      </w:r>
      <w:r>
        <w:rPr>
          <w:rFonts w:ascii="Times New Roman" w:hAnsi="Times New Roman"/>
          <w:sz w:val="24"/>
          <w:szCs w:val="24"/>
        </w:rPr>
        <w:t>к</w:t>
      </w:r>
      <w:r w:rsidRPr="009314FE">
        <w:rPr>
          <w:rFonts w:ascii="Times New Roman" w:hAnsi="Times New Roman"/>
          <w:sz w:val="24"/>
          <w:szCs w:val="24"/>
        </w:rPr>
        <w:t>онсультаций</w:t>
      </w:r>
      <w:r>
        <w:rPr>
          <w:rFonts w:ascii="Times New Roman" w:hAnsi="Times New Roman"/>
          <w:sz w:val="24"/>
          <w:szCs w:val="24"/>
        </w:rPr>
        <w:t>,</w:t>
      </w:r>
      <w:r w:rsidRPr="009314FE">
        <w:rPr>
          <w:rFonts w:ascii="Times New Roman" w:hAnsi="Times New Roman"/>
          <w:sz w:val="24"/>
          <w:szCs w:val="24"/>
        </w:rPr>
        <w:t xml:space="preserve"> внедрение современных психолого-педагогических технологий.</w:t>
      </w:r>
    </w:p>
    <w:p w:rsidR="001C163A" w:rsidRDefault="001C163A" w:rsidP="009840F4">
      <w:pPr>
        <w:pStyle w:val="aff7"/>
        <w:suppressAutoHyphens w:val="0"/>
        <w:spacing w:after="0" w:line="240" w:lineRule="auto"/>
        <w:ind w:left="0"/>
        <w:contextualSpacing/>
        <w:jc w:val="both"/>
        <w:rPr>
          <w:rFonts w:ascii="Times New Roman" w:hAnsi="Times New Roman"/>
          <w:sz w:val="24"/>
          <w:szCs w:val="24"/>
          <w:lang w:eastAsia="en-US"/>
        </w:rPr>
      </w:pPr>
    </w:p>
    <w:p w:rsidR="009840F4" w:rsidRDefault="009840F4" w:rsidP="009840F4">
      <w:pPr>
        <w:pStyle w:val="aff7"/>
        <w:suppressAutoHyphens w:val="0"/>
        <w:spacing w:after="0" w:line="240" w:lineRule="auto"/>
        <w:ind w:left="0"/>
        <w:contextualSpacing/>
        <w:jc w:val="both"/>
        <w:rPr>
          <w:rFonts w:ascii="Times New Roman" w:hAnsi="Times New Roman"/>
          <w:sz w:val="24"/>
          <w:szCs w:val="24"/>
          <w:lang w:eastAsia="en-US"/>
        </w:rPr>
      </w:pPr>
    </w:p>
    <w:p w:rsidR="009840F4" w:rsidRDefault="009840F4" w:rsidP="009840F4">
      <w:pPr>
        <w:pStyle w:val="aff7"/>
        <w:suppressAutoHyphens w:val="0"/>
        <w:spacing w:after="0" w:line="240" w:lineRule="auto"/>
        <w:ind w:left="0"/>
        <w:contextualSpacing/>
        <w:jc w:val="both"/>
        <w:rPr>
          <w:rFonts w:ascii="Times New Roman" w:hAnsi="Times New Roman"/>
          <w:sz w:val="24"/>
          <w:szCs w:val="24"/>
          <w:lang w:eastAsia="en-US"/>
        </w:rPr>
      </w:pPr>
    </w:p>
    <w:p w:rsidR="009840F4" w:rsidRDefault="009840F4" w:rsidP="009840F4">
      <w:pPr>
        <w:pStyle w:val="aff7"/>
        <w:suppressAutoHyphens w:val="0"/>
        <w:spacing w:after="0" w:line="240" w:lineRule="auto"/>
        <w:ind w:left="0"/>
        <w:contextualSpacing/>
        <w:jc w:val="both"/>
        <w:rPr>
          <w:rFonts w:ascii="Times New Roman" w:hAnsi="Times New Roman"/>
          <w:sz w:val="24"/>
          <w:szCs w:val="24"/>
          <w:lang w:eastAsia="en-US"/>
        </w:rPr>
      </w:pPr>
    </w:p>
    <w:p w:rsidR="009840F4" w:rsidRDefault="009840F4" w:rsidP="009840F4">
      <w:pPr>
        <w:pStyle w:val="aff7"/>
        <w:suppressAutoHyphens w:val="0"/>
        <w:spacing w:after="0" w:line="240" w:lineRule="auto"/>
        <w:ind w:left="0"/>
        <w:contextualSpacing/>
        <w:jc w:val="both"/>
        <w:rPr>
          <w:rFonts w:ascii="Times New Roman" w:hAnsi="Times New Roman"/>
          <w:sz w:val="24"/>
          <w:szCs w:val="24"/>
        </w:rPr>
      </w:pPr>
    </w:p>
    <w:p w:rsidR="001C163A" w:rsidRPr="00E21155" w:rsidRDefault="001C163A" w:rsidP="00D459ED">
      <w:pPr>
        <w:pStyle w:val="aff7"/>
        <w:suppressAutoHyphens w:val="0"/>
        <w:spacing w:after="0" w:line="240" w:lineRule="auto"/>
        <w:ind w:left="0"/>
        <w:contextualSpacing/>
        <w:jc w:val="both"/>
        <w:rPr>
          <w:rFonts w:ascii="Times New Roman" w:hAnsi="Times New Roman"/>
          <w:b/>
          <w:color w:val="000000"/>
          <w:sz w:val="24"/>
          <w:szCs w:val="24"/>
        </w:rPr>
      </w:pPr>
      <w:r w:rsidRPr="00E21155">
        <w:rPr>
          <w:rFonts w:ascii="Times New Roman" w:hAnsi="Times New Roman"/>
          <w:b/>
          <w:color w:val="000000"/>
          <w:sz w:val="24"/>
          <w:szCs w:val="24"/>
        </w:rPr>
        <w:lastRenderedPageBreak/>
        <w:t xml:space="preserve">         2.3. Развитие системы оценки качества образования и информационной прозрачности системы образования</w:t>
      </w:r>
    </w:p>
    <w:p w:rsidR="001C163A" w:rsidRPr="001E0150" w:rsidRDefault="001C163A" w:rsidP="001E0150">
      <w:pPr>
        <w:pStyle w:val="aff7"/>
        <w:suppressAutoHyphens w:val="0"/>
        <w:spacing w:after="0" w:line="240" w:lineRule="auto"/>
        <w:ind w:left="709"/>
        <w:contextualSpacing/>
        <w:jc w:val="both"/>
        <w:rPr>
          <w:rFonts w:ascii="Times New Roman" w:hAnsi="Times New Roman"/>
          <w:sz w:val="24"/>
          <w:szCs w:val="24"/>
        </w:rPr>
      </w:pPr>
    </w:p>
    <w:p w:rsidR="001C163A" w:rsidRDefault="001C163A" w:rsidP="00791D44">
      <w:pPr>
        <w:pStyle w:val="4"/>
      </w:pPr>
      <w:r>
        <w:t>Качество образования</w:t>
      </w:r>
    </w:p>
    <w:p w:rsidR="001C163A" w:rsidRPr="00E21155" w:rsidRDefault="001C163A" w:rsidP="00A556C1">
      <w:pPr>
        <w:spacing w:line="240" w:lineRule="auto"/>
        <w:ind w:firstLine="708"/>
        <w:rPr>
          <w:color w:val="000000"/>
          <w:szCs w:val="24"/>
        </w:rPr>
      </w:pPr>
      <w:r w:rsidRPr="00E21155">
        <w:rPr>
          <w:color w:val="000000"/>
          <w:szCs w:val="24"/>
        </w:rPr>
        <w:t>Одним из ключевых условий повышения результативности работы, общественной привлекательности и конкурентоспособности образовательных учреждений является уровень оценки достижений выпускников.</w:t>
      </w:r>
    </w:p>
    <w:p w:rsidR="001C163A" w:rsidRPr="00E21155" w:rsidRDefault="001C163A" w:rsidP="00A556C1">
      <w:pPr>
        <w:spacing w:line="240" w:lineRule="auto"/>
        <w:ind w:firstLine="708"/>
        <w:rPr>
          <w:color w:val="000000"/>
          <w:szCs w:val="24"/>
        </w:rPr>
      </w:pPr>
      <w:r w:rsidRPr="00E21155">
        <w:rPr>
          <w:color w:val="000000"/>
          <w:szCs w:val="24"/>
        </w:rPr>
        <w:t xml:space="preserve">Оценочные процедуры проводятся ежегодно и в отношении всех обучающихся. Они ориентированы на оценивание уровня </w:t>
      </w:r>
      <w:proofErr w:type="spellStart"/>
      <w:r w:rsidRPr="00E21155">
        <w:rPr>
          <w:color w:val="000000"/>
          <w:szCs w:val="24"/>
        </w:rPr>
        <w:t>сформированности</w:t>
      </w:r>
      <w:proofErr w:type="spellEnd"/>
      <w:r w:rsidRPr="00E21155">
        <w:rPr>
          <w:color w:val="000000"/>
          <w:szCs w:val="24"/>
        </w:rPr>
        <w:t xml:space="preserve"> </w:t>
      </w:r>
      <w:proofErr w:type="spellStart"/>
      <w:r w:rsidRPr="00E21155">
        <w:rPr>
          <w:color w:val="000000"/>
          <w:szCs w:val="24"/>
        </w:rPr>
        <w:t>общеучебных</w:t>
      </w:r>
      <w:proofErr w:type="spellEnd"/>
      <w:r w:rsidRPr="00E21155">
        <w:rPr>
          <w:color w:val="000000"/>
          <w:szCs w:val="24"/>
        </w:rPr>
        <w:t xml:space="preserve"> компетенций на основе </w:t>
      </w:r>
      <w:proofErr w:type="spellStart"/>
      <w:r w:rsidRPr="00E21155">
        <w:rPr>
          <w:color w:val="000000"/>
          <w:szCs w:val="24"/>
        </w:rPr>
        <w:t>метапредметного</w:t>
      </w:r>
      <w:proofErr w:type="spellEnd"/>
      <w:r w:rsidRPr="00E21155">
        <w:rPr>
          <w:color w:val="000000"/>
          <w:szCs w:val="24"/>
        </w:rPr>
        <w:t xml:space="preserve"> подхода к составлению заданий. «Репетиционные» работы в 9, 11 классах состоят из заданий-аналогов контрольно-измерительных материалов </w:t>
      </w:r>
      <w:r w:rsidRPr="00A556C1">
        <w:rPr>
          <w:color w:val="000000"/>
          <w:szCs w:val="24"/>
        </w:rPr>
        <w:t xml:space="preserve">ОГЭ </w:t>
      </w:r>
      <w:r w:rsidRPr="00E21155">
        <w:rPr>
          <w:color w:val="000000"/>
          <w:szCs w:val="24"/>
        </w:rPr>
        <w:t>(</w:t>
      </w:r>
      <w:r w:rsidRPr="00A556C1">
        <w:rPr>
          <w:color w:val="000000"/>
          <w:szCs w:val="24"/>
        </w:rPr>
        <w:t>ЕГЭ</w:t>
      </w:r>
      <w:r w:rsidRPr="00E21155">
        <w:rPr>
          <w:color w:val="000000"/>
          <w:szCs w:val="24"/>
        </w:rPr>
        <w:t>). Обработка и анализ результатов носит унифицированный характер, что повышает независимость и объективность полученных данных.</w:t>
      </w:r>
    </w:p>
    <w:p w:rsidR="001C163A" w:rsidRPr="00E21155" w:rsidRDefault="001C163A" w:rsidP="00A556C1">
      <w:pPr>
        <w:spacing w:line="240" w:lineRule="auto"/>
        <w:ind w:firstLine="540"/>
        <w:outlineLvl w:val="1"/>
        <w:rPr>
          <w:color w:val="000000"/>
          <w:szCs w:val="24"/>
        </w:rPr>
      </w:pPr>
      <w:r w:rsidRPr="00E21155">
        <w:rPr>
          <w:color w:val="000000"/>
          <w:szCs w:val="24"/>
        </w:rPr>
        <w:t xml:space="preserve">  По вопросам повышения качества образования муниципальной системы общего образования приняты необходимые организационные, методические и административные меры. Деятельность образовательных учреждений по вопросам повышения качества результатов образовательной деятельности обучающихся осуществляется в рамках муниципальной модели оценки качества подготовки обучающихся </w:t>
      </w:r>
      <w:proofErr w:type="spellStart"/>
      <w:r w:rsidRPr="00E21155">
        <w:rPr>
          <w:color w:val="000000"/>
          <w:szCs w:val="24"/>
        </w:rPr>
        <w:t>Заводоуковского</w:t>
      </w:r>
      <w:proofErr w:type="spellEnd"/>
      <w:r w:rsidRPr="00E21155">
        <w:rPr>
          <w:color w:val="000000"/>
          <w:szCs w:val="24"/>
        </w:rPr>
        <w:t xml:space="preserve"> городского округа, утверждённой приказом МАУ ЗГО «Информационно-методический центр» от 15 марта 2021 г. № 20/1. </w:t>
      </w:r>
    </w:p>
    <w:p w:rsidR="001C163A" w:rsidRPr="00E21155" w:rsidRDefault="001C163A" w:rsidP="00A556C1">
      <w:pPr>
        <w:spacing w:line="240" w:lineRule="auto"/>
        <w:ind w:firstLine="567"/>
        <w:rPr>
          <w:color w:val="000000"/>
          <w:szCs w:val="24"/>
        </w:rPr>
      </w:pPr>
      <w:r w:rsidRPr="00E21155">
        <w:rPr>
          <w:color w:val="000000"/>
          <w:szCs w:val="24"/>
        </w:rPr>
        <w:t xml:space="preserve">  Количество выпускников 9 классов в 2022 году - 599 человек, из них 43 человека обучались по адаптированной образовательной программе основного общего образования для обучающихся с интеллектуальными нарушениями (умственной отсталостью).  </w:t>
      </w:r>
    </w:p>
    <w:p w:rsidR="001C163A" w:rsidRPr="00E21155" w:rsidRDefault="001C163A" w:rsidP="00A556C1">
      <w:pPr>
        <w:spacing w:line="240" w:lineRule="auto"/>
        <w:ind w:firstLine="567"/>
        <w:rPr>
          <w:color w:val="000000"/>
          <w:szCs w:val="24"/>
        </w:rPr>
      </w:pPr>
      <w:r w:rsidRPr="00E21155">
        <w:rPr>
          <w:color w:val="000000"/>
          <w:szCs w:val="24"/>
        </w:rPr>
        <w:t xml:space="preserve">  Из 556 выпускников 9 классов, получивших аттестаты об основном общем образовании, 37 человек имеют аттестаты с отличием. </w:t>
      </w:r>
    </w:p>
    <w:p w:rsidR="001C163A" w:rsidRPr="00E21155" w:rsidRDefault="001C163A" w:rsidP="00A556C1">
      <w:pPr>
        <w:spacing w:line="240" w:lineRule="auto"/>
        <w:ind w:firstLine="567"/>
        <w:rPr>
          <w:color w:val="000000"/>
          <w:szCs w:val="24"/>
        </w:rPr>
      </w:pPr>
      <w:r w:rsidRPr="00E21155">
        <w:rPr>
          <w:color w:val="000000"/>
          <w:szCs w:val="24"/>
        </w:rPr>
        <w:t xml:space="preserve">  Количество выпускников 11 классов в 2022 году - 345 человек. Не получили аттестаты о среднем общем образовании 4 человека. </w:t>
      </w:r>
    </w:p>
    <w:p w:rsidR="001C163A" w:rsidRPr="00E21155" w:rsidRDefault="001C163A" w:rsidP="00A556C1">
      <w:pPr>
        <w:spacing w:line="240" w:lineRule="auto"/>
        <w:ind w:firstLine="567"/>
        <w:rPr>
          <w:color w:val="000000"/>
          <w:szCs w:val="24"/>
        </w:rPr>
      </w:pPr>
      <w:r w:rsidRPr="00E21155">
        <w:rPr>
          <w:color w:val="000000"/>
          <w:szCs w:val="24"/>
        </w:rPr>
        <w:t xml:space="preserve">  Из 341 выпускника 11 классов, получивших аттестаты о среднем общем образовании, </w:t>
      </w:r>
      <w:r w:rsidR="009840F4">
        <w:rPr>
          <w:color w:val="000000"/>
          <w:szCs w:val="24"/>
        </w:rPr>
        <w:t>23</w:t>
      </w:r>
      <w:r w:rsidRPr="00E21155">
        <w:rPr>
          <w:color w:val="000000"/>
          <w:szCs w:val="24"/>
        </w:rPr>
        <w:t xml:space="preserve"> </w:t>
      </w:r>
      <w:r w:rsidRPr="00A556C1">
        <w:rPr>
          <w:color w:val="000000"/>
          <w:szCs w:val="24"/>
        </w:rPr>
        <w:t>человек</w:t>
      </w:r>
      <w:r w:rsidR="009840F4">
        <w:rPr>
          <w:color w:val="000000"/>
          <w:szCs w:val="24"/>
        </w:rPr>
        <w:t>а</w:t>
      </w:r>
      <w:r>
        <w:rPr>
          <w:color w:val="000000"/>
          <w:szCs w:val="24"/>
        </w:rPr>
        <w:t xml:space="preserve"> </w:t>
      </w:r>
      <w:r w:rsidRPr="00E21155">
        <w:rPr>
          <w:color w:val="000000"/>
          <w:szCs w:val="24"/>
        </w:rPr>
        <w:t xml:space="preserve">имеют </w:t>
      </w:r>
      <w:r w:rsidRPr="00A556C1">
        <w:rPr>
          <w:color w:val="000000"/>
          <w:szCs w:val="24"/>
        </w:rPr>
        <w:t xml:space="preserve">аттестаты </w:t>
      </w:r>
      <w:r w:rsidRPr="00E21155">
        <w:rPr>
          <w:color w:val="000000"/>
          <w:szCs w:val="24"/>
        </w:rPr>
        <w:t>с отличием и награждены медалями «За особые успехи в учении».</w:t>
      </w:r>
    </w:p>
    <w:p w:rsidR="001C163A" w:rsidRDefault="001C163A" w:rsidP="001E0150">
      <w:pPr>
        <w:spacing w:line="240" w:lineRule="auto"/>
        <w:ind w:firstLine="567"/>
        <w:rPr>
          <w:color w:val="000000"/>
          <w:szCs w:val="24"/>
        </w:rPr>
      </w:pPr>
    </w:p>
    <w:p w:rsidR="001C163A" w:rsidRPr="002721BC" w:rsidRDefault="001C163A" w:rsidP="00F0030F">
      <w:pPr>
        <w:pStyle w:val="3"/>
        <w:ind w:firstLine="0"/>
      </w:pPr>
      <w:bookmarkStart w:id="11" w:name="_Toc496713388"/>
      <w:r>
        <w:rPr>
          <w:color w:val="C00000"/>
        </w:rPr>
        <w:t xml:space="preserve">           </w:t>
      </w:r>
      <w:r w:rsidRPr="002721BC">
        <w:t>2.4. Сведения о создании условий социализации и самореализации молодёжи (в том числе лиц, обучающихся по уровням и видам образования)</w:t>
      </w:r>
      <w:bookmarkEnd w:id="11"/>
    </w:p>
    <w:p w:rsidR="001C163A" w:rsidRPr="002721BC" w:rsidRDefault="001C163A" w:rsidP="002721BC">
      <w:pPr>
        <w:pStyle w:val="afff"/>
        <w:spacing w:after="0" w:line="240" w:lineRule="auto"/>
        <w:ind w:firstLine="709"/>
        <w:jc w:val="both"/>
        <w:rPr>
          <w:rFonts w:ascii="Times New Roman" w:hAnsi="Times New Roman" w:cs="Times New Roman"/>
          <w:sz w:val="24"/>
          <w:szCs w:val="24"/>
        </w:rPr>
      </w:pPr>
      <w:r w:rsidRPr="002721BC">
        <w:rPr>
          <w:rFonts w:ascii="Times New Roman" w:hAnsi="Times New Roman" w:cs="Times New Roman"/>
          <w:sz w:val="24"/>
          <w:szCs w:val="24"/>
        </w:rPr>
        <w:t xml:space="preserve">В рамках реализации регионального проекта «Успех каждого ребёнка» национального проекта «Образование» обучающиеся школ округа с 1 по 11 классы вовлечены в современные формы </w:t>
      </w:r>
      <w:proofErr w:type="spellStart"/>
      <w:r w:rsidRPr="002721BC">
        <w:rPr>
          <w:rFonts w:ascii="Times New Roman" w:hAnsi="Times New Roman" w:cs="Times New Roman"/>
          <w:sz w:val="24"/>
          <w:szCs w:val="24"/>
        </w:rPr>
        <w:t>профориентационной</w:t>
      </w:r>
      <w:proofErr w:type="spellEnd"/>
      <w:r w:rsidRPr="002721BC">
        <w:rPr>
          <w:rFonts w:ascii="Times New Roman" w:hAnsi="Times New Roman" w:cs="Times New Roman"/>
          <w:sz w:val="24"/>
          <w:szCs w:val="24"/>
        </w:rPr>
        <w:t xml:space="preserve"> работы, направленные на информирование о деятельности ведущих предприятий округа и региона, популяризацию профессий и специальностей, востребованных на промышленном производстве региона, в муниципалитете, посредством совершения экскурсий, в том числе виртуальных, встреч (онлайн-встреч) с представителями средних профессиональных и высших учебных заведений, образовательной онлайн-трансляции «Навигатор поступления», участия в онлайн-уроках по профориентации.</w:t>
      </w:r>
    </w:p>
    <w:p w:rsidR="001C163A" w:rsidRPr="002721BC" w:rsidRDefault="001C163A" w:rsidP="002721BC">
      <w:pPr>
        <w:spacing w:line="240" w:lineRule="auto"/>
        <w:ind w:firstLine="708"/>
        <w:rPr>
          <w:szCs w:val="24"/>
        </w:rPr>
      </w:pPr>
      <w:r w:rsidRPr="002721BC">
        <w:rPr>
          <w:szCs w:val="24"/>
        </w:rPr>
        <w:t xml:space="preserve">В рамках реализации мероприятий, направленных на раннюю профориентацию, </w:t>
      </w:r>
      <w:r w:rsidRPr="002721BC">
        <w:rPr>
          <w:color w:val="000000"/>
          <w:szCs w:val="24"/>
        </w:rPr>
        <w:t xml:space="preserve">обучающиеся посетили </w:t>
      </w:r>
      <w:proofErr w:type="spellStart"/>
      <w:r w:rsidRPr="002721BC">
        <w:rPr>
          <w:color w:val="000000"/>
          <w:szCs w:val="24"/>
        </w:rPr>
        <w:t>профориентационные</w:t>
      </w:r>
      <w:proofErr w:type="spellEnd"/>
      <w:r w:rsidRPr="002721BC">
        <w:rPr>
          <w:color w:val="000000"/>
          <w:szCs w:val="24"/>
        </w:rPr>
        <w:t xml:space="preserve"> уроки выпуска «Шоу профессий» </w:t>
      </w:r>
      <w:r w:rsidRPr="002721BC">
        <w:rPr>
          <w:szCs w:val="24"/>
        </w:rPr>
        <w:t>на портале «</w:t>
      </w:r>
      <w:proofErr w:type="spellStart"/>
      <w:r w:rsidRPr="002721BC">
        <w:rPr>
          <w:szCs w:val="24"/>
        </w:rPr>
        <w:t>ПроеКТОриЯ</w:t>
      </w:r>
      <w:proofErr w:type="spellEnd"/>
      <w:r w:rsidRPr="002721BC">
        <w:rPr>
          <w:szCs w:val="24"/>
        </w:rPr>
        <w:t>», познакомились с профессиями по следующим компетенциям: «Технология моды», «Стоп! Снято», «Строители будущего», «О важности судостроения», «Обслуживание авиационной техники», «Сухое строительство и штукатурные работы», «Обработка листового металла» и др. Проект позволяет учащимся 8 - 11 классов открыть свои способности и в будущем определиться с выбором профессии.</w:t>
      </w:r>
    </w:p>
    <w:p w:rsidR="001C163A" w:rsidRPr="002721BC" w:rsidRDefault="001C163A" w:rsidP="002721BC">
      <w:pPr>
        <w:spacing w:line="240" w:lineRule="auto"/>
        <w:ind w:firstLine="708"/>
        <w:rPr>
          <w:szCs w:val="24"/>
        </w:rPr>
      </w:pPr>
      <w:r w:rsidRPr="002721BC">
        <w:rPr>
          <w:szCs w:val="24"/>
        </w:rPr>
        <w:t>Школьники получили информацию о профессиях через «профессиональные пробы» в Центре профориентации г. Тюмени (МАОУ «СОШ № 2», МАОУ «СОШ № 1»), кроме того, -</w:t>
      </w:r>
      <w:r w:rsidRPr="002721BC">
        <w:rPr>
          <w:szCs w:val="24"/>
        </w:rPr>
        <w:lastRenderedPageBreak/>
        <w:t>принимая участие в проекте по предпринимательству «Это бизнес, детки», решая кейсы крупных региональных компаний. Трехнедельный региональный проект-тренинг «Быть в курсе» предоставил возможность школьникам развить тайм-менеджмент и коммуникабельность, выделить собственные интересы и профессиональные желания.</w:t>
      </w:r>
    </w:p>
    <w:p w:rsidR="001C163A" w:rsidRDefault="001C163A" w:rsidP="002721BC">
      <w:pPr>
        <w:spacing w:line="240" w:lineRule="auto"/>
        <w:rPr>
          <w:szCs w:val="24"/>
        </w:rPr>
      </w:pPr>
      <w:r w:rsidRPr="002721BC">
        <w:rPr>
          <w:szCs w:val="24"/>
        </w:rPr>
        <w:t xml:space="preserve">Во исполнение поручения Президента России по вопросам создания современных условий для развития и самореализации детей в процессе обучения и </w:t>
      </w:r>
      <w:proofErr w:type="gramStart"/>
      <w:r w:rsidRPr="002721BC">
        <w:rPr>
          <w:szCs w:val="24"/>
        </w:rPr>
        <w:t>воспитания</w:t>
      </w:r>
      <w:proofErr w:type="gramEnd"/>
      <w:r w:rsidRPr="002721BC">
        <w:rPr>
          <w:szCs w:val="24"/>
        </w:rPr>
        <w:t xml:space="preserve"> обучающи</w:t>
      </w:r>
      <w:r w:rsidR="009840F4">
        <w:rPr>
          <w:szCs w:val="24"/>
        </w:rPr>
        <w:t>е</w:t>
      </w:r>
      <w:r w:rsidRPr="002721BC">
        <w:rPr>
          <w:szCs w:val="24"/>
        </w:rPr>
        <w:t>ся 8 - 1</w:t>
      </w:r>
      <w:r w:rsidR="009840F4">
        <w:rPr>
          <w:szCs w:val="24"/>
        </w:rPr>
        <w:t>0</w:t>
      </w:r>
      <w:r w:rsidRPr="002721BC">
        <w:rPr>
          <w:szCs w:val="24"/>
        </w:rPr>
        <w:t xml:space="preserve"> классов общеобразовательных учреждений округа получ</w:t>
      </w:r>
      <w:r w:rsidR="009840F4">
        <w:rPr>
          <w:szCs w:val="24"/>
        </w:rPr>
        <w:t>ают</w:t>
      </w:r>
      <w:r w:rsidRPr="002721BC">
        <w:rPr>
          <w:szCs w:val="24"/>
        </w:rPr>
        <w:t xml:space="preserve"> квалификацию по направлениям «</w:t>
      </w:r>
      <w:proofErr w:type="spellStart"/>
      <w:r w:rsidRPr="002721BC">
        <w:rPr>
          <w:szCs w:val="24"/>
        </w:rPr>
        <w:t>Кейтеринг</w:t>
      </w:r>
      <w:proofErr w:type="spellEnd"/>
      <w:r w:rsidRPr="002721BC">
        <w:rPr>
          <w:szCs w:val="24"/>
        </w:rPr>
        <w:t xml:space="preserve">», «Тракторист» одновременно с получением </w:t>
      </w:r>
      <w:r w:rsidR="009840F4">
        <w:rPr>
          <w:szCs w:val="24"/>
        </w:rPr>
        <w:t>общего образования:</w:t>
      </w:r>
    </w:p>
    <w:p w:rsidR="009840F4" w:rsidRPr="002721BC" w:rsidRDefault="009840F4" w:rsidP="002721BC">
      <w:pPr>
        <w:spacing w:line="240" w:lineRule="auto"/>
        <w:rPr>
          <w:szCs w:val="24"/>
        </w:r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5"/>
        <w:gridCol w:w="1096"/>
        <w:gridCol w:w="4333"/>
        <w:gridCol w:w="2993"/>
      </w:tblGrid>
      <w:tr w:rsidR="001C163A" w:rsidRPr="002721BC" w:rsidTr="002721BC">
        <w:tc>
          <w:tcPr>
            <w:tcW w:w="706" w:type="pct"/>
            <w:tcBorders>
              <w:righ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Учебны</w:t>
            </w:r>
            <w:r>
              <w:rPr>
                <w:rFonts w:ascii="Times New Roman" w:hAnsi="Times New Roman" w:cs="Times New Roman"/>
                <w:sz w:val="24"/>
                <w:szCs w:val="24"/>
              </w:rPr>
              <w:t>е</w:t>
            </w:r>
            <w:r w:rsidRPr="002721BC">
              <w:rPr>
                <w:rFonts w:ascii="Times New Roman" w:hAnsi="Times New Roman" w:cs="Times New Roman"/>
                <w:sz w:val="24"/>
                <w:szCs w:val="24"/>
              </w:rPr>
              <w:t xml:space="preserve"> год</w:t>
            </w:r>
            <w:r>
              <w:rPr>
                <w:rFonts w:ascii="Times New Roman" w:hAnsi="Times New Roman" w:cs="Times New Roman"/>
                <w:sz w:val="24"/>
                <w:szCs w:val="24"/>
              </w:rPr>
              <w:t>ы</w:t>
            </w:r>
          </w:p>
        </w:tc>
        <w:tc>
          <w:tcPr>
            <w:tcW w:w="559" w:type="pct"/>
            <w:tcBorders>
              <w:left w:val="single" w:sz="4" w:space="0" w:color="auto"/>
              <w:bottom w:val="single" w:sz="4" w:space="0" w:color="auto"/>
              <w:righ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Классы</w:t>
            </w:r>
          </w:p>
        </w:tc>
        <w:tc>
          <w:tcPr>
            <w:tcW w:w="2209" w:type="pct"/>
            <w:tcBorders>
              <w:left w:val="single" w:sz="4" w:space="0" w:color="auto"/>
              <w:bottom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 xml:space="preserve">Квалификация </w:t>
            </w:r>
          </w:p>
        </w:tc>
        <w:tc>
          <w:tcPr>
            <w:tcW w:w="1526" w:type="pct"/>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Количество обучающихся, получивших квалификацию</w:t>
            </w:r>
          </w:p>
        </w:tc>
      </w:tr>
      <w:tr w:rsidR="001C163A" w:rsidRPr="002721BC" w:rsidTr="002721BC">
        <w:tc>
          <w:tcPr>
            <w:tcW w:w="706" w:type="pct"/>
            <w:tcBorders>
              <w:righ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2020 - 2021</w:t>
            </w:r>
          </w:p>
        </w:tc>
        <w:tc>
          <w:tcPr>
            <w:tcW w:w="559" w:type="pct"/>
            <w:tcBorders>
              <w:left w:val="single" w:sz="4" w:space="0" w:color="auto"/>
              <w:righ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8 - 10</w:t>
            </w:r>
          </w:p>
        </w:tc>
        <w:tc>
          <w:tcPr>
            <w:tcW w:w="2209" w:type="pct"/>
            <w:tcBorders>
              <w:lef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w:t>
            </w:r>
            <w:proofErr w:type="spellStart"/>
            <w:r w:rsidRPr="002721BC">
              <w:rPr>
                <w:rFonts w:ascii="Times New Roman" w:hAnsi="Times New Roman" w:cs="Times New Roman"/>
                <w:sz w:val="24"/>
                <w:szCs w:val="24"/>
              </w:rPr>
              <w:t>Кейтеринг</w:t>
            </w:r>
            <w:proofErr w:type="spellEnd"/>
            <w:r w:rsidRPr="002721BC">
              <w:rPr>
                <w:rFonts w:ascii="Times New Roman" w:hAnsi="Times New Roman" w:cs="Times New Roman"/>
                <w:sz w:val="24"/>
                <w:szCs w:val="24"/>
              </w:rPr>
              <w:t>», «Тракторист»</w:t>
            </w:r>
          </w:p>
        </w:tc>
        <w:tc>
          <w:tcPr>
            <w:tcW w:w="1526" w:type="pct"/>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67</w:t>
            </w:r>
          </w:p>
        </w:tc>
      </w:tr>
      <w:tr w:rsidR="001C163A" w:rsidRPr="002721BC" w:rsidTr="002721BC">
        <w:tc>
          <w:tcPr>
            <w:tcW w:w="706" w:type="pct"/>
            <w:tcBorders>
              <w:righ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2021 - 2022</w:t>
            </w:r>
          </w:p>
        </w:tc>
        <w:tc>
          <w:tcPr>
            <w:tcW w:w="559" w:type="pct"/>
            <w:tcBorders>
              <w:left w:val="single" w:sz="4" w:space="0" w:color="auto"/>
              <w:righ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8 - 9</w:t>
            </w:r>
          </w:p>
        </w:tc>
        <w:tc>
          <w:tcPr>
            <w:tcW w:w="2209" w:type="pct"/>
            <w:tcBorders>
              <w:left w:val="single" w:sz="4" w:space="0" w:color="auto"/>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w:t>
            </w:r>
            <w:proofErr w:type="spellStart"/>
            <w:r w:rsidRPr="002721BC">
              <w:rPr>
                <w:rFonts w:ascii="Times New Roman" w:hAnsi="Times New Roman" w:cs="Times New Roman"/>
                <w:sz w:val="24"/>
                <w:szCs w:val="24"/>
              </w:rPr>
              <w:t>Кейтеринг</w:t>
            </w:r>
            <w:proofErr w:type="spellEnd"/>
            <w:r w:rsidRPr="002721BC">
              <w:rPr>
                <w:rFonts w:ascii="Times New Roman" w:hAnsi="Times New Roman" w:cs="Times New Roman"/>
                <w:sz w:val="24"/>
                <w:szCs w:val="24"/>
              </w:rPr>
              <w:t>», «Тракторист»</w:t>
            </w:r>
          </w:p>
        </w:tc>
        <w:tc>
          <w:tcPr>
            <w:tcW w:w="1526" w:type="pct"/>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80/10</w:t>
            </w:r>
          </w:p>
        </w:tc>
      </w:tr>
    </w:tbl>
    <w:p w:rsidR="001C163A" w:rsidRPr="002721BC" w:rsidRDefault="001C163A" w:rsidP="002721BC">
      <w:pPr>
        <w:spacing w:line="240" w:lineRule="auto"/>
        <w:rPr>
          <w:szCs w:val="24"/>
        </w:rPr>
      </w:pPr>
    </w:p>
    <w:p w:rsidR="001C163A" w:rsidRPr="002721BC" w:rsidRDefault="001C163A" w:rsidP="002721BC">
      <w:pPr>
        <w:pStyle w:val="aff7"/>
        <w:spacing w:after="0" w:line="240" w:lineRule="auto"/>
        <w:ind w:left="0" w:firstLine="708"/>
        <w:jc w:val="both"/>
        <w:rPr>
          <w:rFonts w:ascii="Times New Roman" w:hAnsi="Times New Roman"/>
          <w:sz w:val="24"/>
          <w:szCs w:val="24"/>
        </w:rPr>
      </w:pPr>
      <w:r w:rsidRPr="002721BC">
        <w:rPr>
          <w:rFonts w:ascii="Times New Roman" w:hAnsi="Times New Roman"/>
          <w:sz w:val="24"/>
          <w:szCs w:val="24"/>
        </w:rPr>
        <w:t xml:space="preserve">720 обучающихся школ округа с 6 по 11 классы в 2022 - 2023 учебном году стали участниками мероприятий </w:t>
      </w:r>
      <w:proofErr w:type="spellStart"/>
      <w:r w:rsidRPr="002721BC">
        <w:rPr>
          <w:rFonts w:ascii="Times New Roman" w:hAnsi="Times New Roman"/>
          <w:sz w:val="24"/>
          <w:szCs w:val="24"/>
        </w:rPr>
        <w:t>профориентационной</w:t>
      </w:r>
      <w:proofErr w:type="spellEnd"/>
      <w:r w:rsidRPr="002721BC">
        <w:rPr>
          <w:rFonts w:ascii="Times New Roman" w:hAnsi="Times New Roman"/>
          <w:sz w:val="24"/>
          <w:szCs w:val="24"/>
        </w:rPr>
        <w:t xml:space="preserve"> направленности в рамках проекта «Билет в будущее».</w:t>
      </w:r>
      <w:r w:rsidRPr="002721BC">
        <w:rPr>
          <w:rFonts w:ascii="Times New Roman" w:hAnsi="Times New Roman"/>
          <w:b/>
          <w:sz w:val="24"/>
          <w:szCs w:val="24"/>
        </w:rPr>
        <w:t xml:space="preserve"> </w:t>
      </w:r>
      <w:r w:rsidRPr="002721BC">
        <w:rPr>
          <w:rFonts w:ascii="Times New Roman" w:hAnsi="Times New Roman"/>
          <w:sz w:val="24"/>
          <w:szCs w:val="24"/>
        </w:rPr>
        <w:t>Более 500 обучающихся прошли профессиональную самодиагностику на электронной онлайн-платформе в демоверсии проекта. В 2021 - 2022 учебном году 500 обучающихся вместе с родителями (законными представителями) в дистанционном формате приняли участие в тестировании, направленном на оказание помощи в профессиональном самоопределении, в 2022 - 2023 учебном году зарегистрированы для участия в проекте 788 обучающихся, что отражает положительную динамику участия школьников в проекте по ранней профориентации «Билет в будущее».</w:t>
      </w:r>
    </w:p>
    <w:p w:rsidR="001C163A" w:rsidRPr="002721BC" w:rsidRDefault="001C163A" w:rsidP="002721BC">
      <w:pPr>
        <w:spacing w:line="240" w:lineRule="auto"/>
        <w:rPr>
          <w:szCs w:val="24"/>
          <w:lang w:eastAsia="ar-SA"/>
        </w:rPr>
      </w:pPr>
      <w:r w:rsidRPr="002721BC">
        <w:rPr>
          <w:szCs w:val="24"/>
          <w:lang w:eastAsia="ar-SA"/>
        </w:rPr>
        <w:t>Обучающиеся 9 - 11 классов в очном и дистанционном форматах активно посещают Дни открытых дверей учебных заведений, как Тюменской области, так и других регионов РФ.</w:t>
      </w:r>
    </w:p>
    <w:p w:rsidR="001C163A" w:rsidRPr="002721BC" w:rsidRDefault="001C163A" w:rsidP="002721BC">
      <w:pPr>
        <w:pStyle w:val="Default"/>
        <w:ind w:firstLine="708"/>
        <w:jc w:val="both"/>
      </w:pPr>
      <w:r w:rsidRPr="002721BC">
        <w:t xml:space="preserve">Для обучающихся 8 - 11 классов в общеобразовательных учреждениях осуществляется проведение </w:t>
      </w:r>
      <w:proofErr w:type="spellStart"/>
      <w:r w:rsidRPr="002721BC">
        <w:t>профориентационных</w:t>
      </w:r>
      <w:proofErr w:type="spellEnd"/>
      <w:r w:rsidRPr="002721BC">
        <w:t xml:space="preserve"> диагностических мероприятий по специальной методике, проведение индивидуального психологического консультирования для обучающихся 9 - 11 классов и их родителей по профессиональному самоопределению, выбору профиля обучения.</w:t>
      </w:r>
    </w:p>
    <w:p w:rsidR="001C163A" w:rsidRPr="002721BC" w:rsidRDefault="001C163A" w:rsidP="002721BC">
      <w:pPr>
        <w:spacing w:line="240" w:lineRule="auto"/>
        <w:ind w:firstLine="708"/>
        <w:rPr>
          <w:b/>
          <w:szCs w:val="24"/>
        </w:rPr>
      </w:pPr>
      <w:r w:rsidRPr="002721BC">
        <w:rPr>
          <w:szCs w:val="24"/>
        </w:rPr>
        <w:t xml:space="preserve">Система </w:t>
      </w:r>
      <w:proofErr w:type="spellStart"/>
      <w:r w:rsidRPr="002721BC">
        <w:rPr>
          <w:szCs w:val="24"/>
        </w:rPr>
        <w:t>профориентационной</w:t>
      </w:r>
      <w:proofErr w:type="spellEnd"/>
      <w:r w:rsidRPr="002721BC">
        <w:rPr>
          <w:szCs w:val="24"/>
        </w:rPr>
        <w:t xml:space="preserve"> работы на уровне начального общего, основного общего образования позволяет выпускникам 9 классов сделать осознанный выбор не только в части продолжения обучения в 10 классе, но и определиться с выбором дальнейшей профессии.</w:t>
      </w:r>
    </w:p>
    <w:p w:rsidR="001C163A" w:rsidRPr="002721BC" w:rsidRDefault="001C163A" w:rsidP="002721BC">
      <w:pPr>
        <w:pStyle w:val="afff"/>
        <w:spacing w:after="0" w:line="240" w:lineRule="auto"/>
        <w:ind w:firstLine="709"/>
        <w:jc w:val="both"/>
        <w:rPr>
          <w:rFonts w:ascii="Times New Roman" w:hAnsi="Times New Roman" w:cs="Times New Roman"/>
          <w:sz w:val="24"/>
          <w:szCs w:val="24"/>
        </w:rPr>
      </w:pPr>
      <w:r w:rsidRPr="002721BC">
        <w:rPr>
          <w:rFonts w:ascii="Times New Roman" w:hAnsi="Times New Roman" w:cs="Times New Roman"/>
          <w:sz w:val="24"/>
          <w:szCs w:val="24"/>
        </w:rPr>
        <w:t xml:space="preserve">Классные руководители, педагоги-психологи с целью совершенствования работы по профессиональному самоопределению школьников повышают личное профессиональное мастерство по данному направлению: проходят обучение на платформе «Билет в будущее»    (9 человек), на семинарах, проводимых ГАОУ ТО ДПО «ТОГИРРО», - по темам: «Современные аспекты </w:t>
      </w:r>
      <w:proofErr w:type="spellStart"/>
      <w:r w:rsidRPr="002721BC">
        <w:rPr>
          <w:rFonts w:ascii="Times New Roman" w:hAnsi="Times New Roman" w:cs="Times New Roman"/>
          <w:sz w:val="24"/>
          <w:szCs w:val="24"/>
        </w:rPr>
        <w:t>профориентационной</w:t>
      </w:r>
      <w:proofErr w:type="spellEnd"/>
      <w:r w:rsidRPr="002721BC">
        <w:rPr>
          <w:rFonts w:ascii="Times New Roman" w:hAnsi="Times New Roman" w:cs="Times New Roman"/>
          <w:sz w:val="24"/>
          <w:szCs w:val="24"/>
        </w:rPr>
        <w:t xml:space="preserve"> работы в образовательной организации», «Индивидуальный образовательный маршрут: современный тренд развития образования в рамках совершенствования </w:t>
      </w:r>
      <w:proofErr w:type="spellStart"/>
      <w:r w:rsidRPr="002721BC">
        <w:rPr>
          <w:rFonts w:ascii="Times New Roman" w:hAnsi="Times New Roman" w:cs="Times New Roman"/>
          <w:sz w:val="24"/>
          <w:szCs w:val="24"/>
        </w:rPr>
        <w:t>профориентационной</w:t>
      </w:r>
      <w:proofErr w:type="spellEnd"/>
      <w:r w:rsidRPr="002721BC">
        <w:rPr>
          <w:rFonts w:ascii="Times New Roman" w:hAnsi="Times New Roman" w:cs="Times New Roman"/>
          <w:sz w:val="24"/>
          <w:szCs w:val="24"/>
        </w:rPr>
        <w:t xml:space="preserve"> работы» (9 человек). </w:t>
      </w:r>
    </w:p>
    <w:p w:rsidR="001C163A" w:rsidRPr="002721BC" w:rsidRDefault="001C163A" w:rsidP="002721BC">
      <w:pPr>
        <w:pStyle w:val="aff7"/>
        <w:spacing w:after="0" w:line="240" w:lineRule="auto"/>
        <w:ind w:left="0" w:firstLine="708"/>
        <w:jc w:val="both"/>
        <w:rPr>
          <w:rFonts w:ascii="Times New Roman" w:hAnsi="Times New Roman"/>
          <w:sz w:val="24"/>
          <w:szCs w:val="24"/>
        </w:rPr>
      </w:pPr>
      <w:r w:rsidRPr="002721BC">
        <w:rPr>
          <w:rFonts w:ascii="Times New Roman" w:hAnsi="Times New Roman"/>
          <w:sz w:val="24"/>
          <w:szCs w:val="24"/>
        </w:rPr>
        <w:t>В течение учебного года</w:t>
      </w:r>
      <w:r w:rsidRPr="002721BC">
        <w:rPr>
          <w:rFonts w:ascii="Times New Roman" w:hAnsi="Times New Roman"/>
          <w:b/>
          <w:sz w:val="24"/>
          <w:szCs w:val="24"/>
        </w:rPr>
        <w:t xml:space="preserve"> </w:t>
      </w:r>
      <w:r w:rsidRPr="002721BC">
        <w:rPr>
          <w:rFonts w:ascii="Times New Roman" w:hAnsi="Times New Roman"/>
          <w:sz w:val="24"/>
          <w:szCs w:val="24"/>
        </w:rPr>
        <w:t>все</w:t>
      </w:r>
      <w:r w:rsidRPr="002721BC">
        <w:rPr>
          <w:rFonts w:ascii="Times New Roman" w:hAnsi="Times New Roman"/>
          <w:b/>
          <w:sz w:val="24"/>
          <w:szCs w:val="24"/>
        </w:rPr>
        <w:t xml:space="preserve"> </w:t>
      </w:r>
      <w:r w:rsidRPr="002721BC">
        <w:rPr>
          <w:rFonts w:ascii="Times New Roman" w:hAnsi="Times New Roman"/>
          <w:sz w:val="24"/>
          <w:szCs w:val="24"/>
        </w:rPr>
        <w:t>обучающиеся</w:t>
      </w:r>
      <w:r w:rsidRPr="002721BC">
        <w:rPr>
          <w:rFonts w:ascii="Times New Roman" w:hAnsi="Times New Roman"/>
          <w:b/>
          <w:sz w:val="24"/>
          <w:szCs w:val="24"/>
        </w:rPr>
        <w:t xml:space="preserve"> </w:t>
      </w:r>
      <w:r w:rsidRPr="002721BC">
        <w:rPr>
          <w:rFonts w:ascii="Times New Roman" w:hAnsi="Times New Roman"/>
          <w:sz w:val="24"/>
          <w:szCs w:val="24"/>
        </w:rPr>
        <w:t xml:space="preserve">охвачены мероприятиями по профессиональному ориентированию, направленными на формирование позитивного отношения к профессионально-трудовой деятельности, формирование осознанности и способности к выбору профессиональной траектории. </w:t>
      </w:r>
    </w:p>
    <w:p w:rsidR="001C163A" w:rsidRPr="002721BC" w:rsidRDefault="001C163A" w:rsidP="002721BC">
      <w:pPr>
        <w:spacing w:line="240" w:lineRule="auto"/>
        <w:ind w:firstLine="454"/>
        <w:rPr>
          <w:szCs w:val="24"/>
        </w:rPr>
      </w:pPr>
      <w:r w:rsidRPr="002721BC">
        <w:rPr>
          <w:color w:val="000000"/>
          <w:szCs w:val="24"/>
        </w:rPr>
        <w:t xml:space="preserve">    В 2022 - 2023 учебном году в рамках </w:t>
      </w:r>
      <w:proofErr w:type="spellStart"/>
      <w:r w:rsidRPr="002721BC">
        <w:rPr>
          <w:color w:val="000000"/>
          <w:szCs w:val="24"/>
        </w:rPr>
        <w:t>профориентационной</w:t>
      </w:r>
      <w:proofErr w:type="spellEnd"/>
      <w:r w:rsidRPr="002721BC">
        <w:rPr>
          <w:color w:val="000000"/>
          <w:szCs w:val="24"/>
        </w:rPr>
        <w:t xml:space="preserve"> работы профконсультантом методического отдела МАУ ЗГО «Информационно-методический центр» на системной основе посредством размещения постов в группе департамента по социальным вопросам администрации </w:t>
      </w:r>
      <w:proofErr w:type="spellStart"/>
      <w:r w:rsidRPr="002721BC">
        <w:rPr>
          <w:color w:val="000000"/>
          <w:szCs w:val="24"/>
        </w:rPr>
        <w:t>Заводоуковского</w:t>
      </w:r>
      <w:proofErr w:type="spellEnd"/>
      <w:r w:rsidRPr="002721BC">
        <w:rPr>
          <w:color w:val="000000"/>
          <w:szCs w:val="24"/>
        </w:rPr>
        <w:t xml:space="preserve"> городского округа и </w:t>
      </w:r>
      <w:r w:rsidRPr="002721BC">
        <w:rPr>
          <w:color w:val="000000"/>
          <w:szCs w:val="24"/>
        </w:rPr>
        <w:lastRenderedPageBreak/>
        <w:t>распространения их через официальные группы школ в социальной сети «</w:t>
      </w:r>
      <w:proofErr w:type="spellStart"/>
      <w:r w:rsidRPr="002721BC">
        <w:rPr>
          <w:color w:val="000000"/>
          <w:szCs w:val="24"/>
        </w:rPr>
        <w:t>ВКонтакте</w:t>
      </w:r>
      <w:proofErr w:type="spellEnd"/>
      <w:r w:rsidRPr="002721BC">
        <w:rPr>
          <w:color w:val="000000"/>
          <w:szCs w:val="24"/>
        </w:rPr>
        <w:t xml:space="preserve">» происходило информирование обучающихся о рынке труда, о его особенностях в регионе и муниципалитете, об особенностях профессий и должностей, требованиях, предъявляемых к претендентам на ту или иную должность, ознакомление обучающихся с профессиями, специальностями. </w:t>
      </w:r>
    </w:p>
    <w:p w:rsidR="001C163A" w:rsidRPr="002721BC" w:rsidRDefault="001C163A" w:rsidP="002721BC">
      <w:pPr>
        <w:spacing w:line="240" w:lineRule="auto"/>
        <w:rPr>
          <w:szCs w:val="24"/>
        </w:rPr>
      </w:pPr>
      <w:r w:rsidRPr="002721BC">
        <w:rPr>
          <w:color w:val="000000"/>
          <w:szCs w:val="24"/>
        </w:rPr>
        <w:t>Для обучающихся 9, 11 классов, претендующих на получение аттестата особого образца, и их родителей (законных представителей) разработан чек-лист по построению профессионального маршрута (на основании выбранных для сдачи ГИА предметов) с указанием направлений профессионального развития, перечня конкретных специальностей, образовательных учреждений.</w:t>
      </w:r>
    </w:p>
    <w:p w:rsidR="001C163A" w:rsidRPr="002721BC" w:rsidRDefault="001C163A" w:rsidP="002721BC">
      <w:pPr>
        <w:spacing w:line="240" w:lineRule="auto"/>
        <w:ind w:firstLine="454"/>
        <w:rPr>
          <w:color w:val="000000"/>
          <w:szCs w:val="24"/>
        </w:rPr>
      </w:pPr>
      <w:r w:rsidRPr="002721BC">
        <w:rPr>
          <w:color w:val="000000"/>
          <w:szCs w:val="24"/>
        </w:rPr>
        <w:t xml:space="preserve">    В 2022 - 2023 учебном году началась реализация проекта предпрофессионального образования «Сетевой профильный психолого-педагогический класс». В августе - сентябре 2022 года разработана и утверждена основная документация по реализации проекта. Между школами-юридическими лицами и Тобольским педагогическим институтом им. </w:t>
      </w:r>
      <w:proofErr w:type="spellStart"/>
      <w:r w:rsidRPr="002721BC">
        <w:rPr>
          <w:color w:val="000000"/>
          <w:szCs w:val="24"/>
        </w:rPr>
        <w:t>Д.И.Менделеева</w:t>
      </w:r>
      <w:proofErr w:type="spellEnd"/>
      <w:r w:rsidRPr="002721BC">
        <w:rPr>
          <w:color w:val="000000"/>
          <w:szCs w:val="24"/>
        </w:rPr>
        <w:t xml:space="preserve"> (филиал) ФГАОУ ВО «Тюменский государственный университет» заключены договоры о сетевой форме реализации образовательных программ в рамках проекта.</w:t>
      </w:r>
    </w:p>
    <w:p w:rsidR="001C163A" w:rsidRPr="002721BC" w:rsidRDefault="001C163A" w:rsidP="002721BC">
      <w:pPr>
        <w:spacing w:line="240" w:lineRule="auto"/>
        <w:ind w:firstLine="708"/>
        <w:rPr>
          <w:szCs w:val="24"/>
        </w:rPr>
      </w:pPr>
      <w:r w:rsidRPr="002721BC">
        <w:rPr>
          <w:color w:val="000000"/>
          <w:szCs w:val="24"/>
        </w:rPr>
        <w:t xml:space="preserve">В результате индивидуального отбора в сетевой профильный психолого-педагогический класс </w:t>
      </w:r>
      <w:proofErr w:type="spellStart"/>
      <w:r w:rsidRPr="002721BC">
        <w:rPr>
          <w:color w:val="000000"/>
          <w:szCs w:val="24"/>
        </w:rPr>
        <w:t>Заводоуковского</w:t>
      </w:r>
      <w:proofErr w:type="spellEnd"/>
      <w:r w:rsidRPr="002721BC">
        <w:rPr>
          <w:color w:val="000000"/>
          <w:szCs w:val="24"/>
        </w:rPr>
        <w:t xml:space="preserve"> городского округа были зачислены 15 обучающихся 10 - 11 классов школ округа. В течение 2022 - 2023 учебного года обучающимися психолого-педагогического класса прослушаны элективные курсы: для 10 класса - «Психология учителя и педагогической деятельности» и «Введение в основы педагогической деятельности»; для 11 класса - «Введение в основы педагогической деятельности». В полном объёме проведены мероприятия </w:t>
      </w:r>
      <w:proofErr w:type="spellStart"/>
      <w:r w:rsidRPr="002721BC">
        <w:rPr>
          <w:color w:val="000000"/>
          <w:szCs w:val="24"/>
        </w:rPr>
        <w:t>профориентационной</w:t>
      </w:r>
      <w:proofErr w:type="spellEnd"/>
      <w:r w:rsidRPr="002721BC">
        <w:rPr>
          <w:color w:val="000000"/>
          <w:szCs w:val="24"/>
        </w:rPr>
        <w:t xml:space="preserve"> программы. </w:t>
      </w:r>
    </w:p>
    <w:p w:rsidR="001C163A" w:rsidRPr="002721BC" w:rsidRDefault="001C163A" w:rsidP="002721BC">
      <w:pPr>
        <w:spacing w:line="240" w:lineRule="auto"/>
        <w:ind w:firstLine="708"/>
        <w:rPr>
          <w:color w:val="000000"/>
          <w:szCs w:val="24"/>
        </w:rPr>
      </w:pPr>
      <w:r w:rsidRPr="002721BC">
        <w:rPr>
          <w:color w:val="000000"/>
          <w:szCs w:val="24"/>
        </w:rPr>
        <w:t xml:space="preserve">В 2022 - 2023 учебном году учащиеся психолого-педагогического класса активно участвовали в конкурсах, акциях, олимпиадах и выставках профильной направленности. </w:t>
      </w:r>
    </w:p>
    <w:p w:rsidR="001C163A" w:rsidRPr="002721BC" w:rsidRDefault="001C163A" w:rsidP="002721BC">
      <w:pPr>
        <w:spacing w:line="240" w:lineRule="auto"/>
        <w:ind w:firstLine="708"/>
        <w:rPr>
          <w:szCs w:val="24"/>
        </w:rPr>
      </w:pPr>
      <w:r>
        <w:rPr>
          <w:color w:val="000000"/>
          <w:szCs w:val="24"/>
        </w:rPr>
        <w:t>О</w:t>
      </w:r>
      <w:r w:rsidRPr="002721BC">
        <w:rPr>
          <w:color w:val="000000"/>
          <w:szCs w:val="24"/>
        </w:rPr>
        <w:t xml:space="preserve">пыт по формированию и развитию сетевого профильного психолого-педагогического класса в Заводоуковском городском округе представлен на семинаре «Современные аспекты </w:t>
      </w:r>
      <w:proofErr w:type="spellStart"/>
      <w:r w:rsidRPr="002721BC">
        <w:rPr>
          <w:color w:val="000000"/>
          <w:szCs w:val="24"/>
        </w:rPr>
        <w:t>профориентационной</w:t>
      </w:r>
      <w:proofErr w:type="spellEnd"/>
      <w:r w:rsidRPr="002721BC">
        <w:rPr>
          <w:color w:val="000000"/>
          <w:szCs w:val="24"/>
        </w:rPr>
        <w:t xml:space="preserve"> работы в образовательной организации» (20.10.2022).</w:t>
      </w:r>
    </w:p>
    <w:p w:rsidR="001C163A" w:rsidRPr="002721BC" w:rsidRDefault="001C163A" w:rsidP="002721BC">
      <w:pPr>
        <w:spacing w:line="240" w:lineRule="auto"/>
        <w:ind w:firstLine="708"/>
        <w:rPr>
          <w:szCs w:val="24"/>
        </w:rPr>
      </w:pPr>
      <w:r w:rsidRPr="002721BC">
        <w:rPr>
          <w:szCs w:val="24"/>
        </w:rPr>
        <w:t>Профильное обучение в 2022 - 2023 учебном году реализовано в 12 общеобразовательных  учреждениях по пяти профилям (из шести): агротехнологический, технологический, универсальный, социально-экономический, естественнонаучный. 100% обучающихся охвачены профильным обучением. 25% обучающихся изучали 3 учебных предмета на углублённом уровне в соответствии с профилем обучения, 63% старшеклассников обучались в классах универсального профиля с углублённым изучением двух предметов: русский язык, математика. Также расширение предметной области других учебных предметов осуществляется посредством элективных курсов (МАОУ «</w:t>
      </w:r>
      <w:proofErr w:type="spellStart"/>
      <w:r w:rsidRPr="002721BC">
        <w:rPr>
          <w:szCs w:val="24"/>
        </w:rPr>
        <w:t>Боровинская</w:t>
      </w:r>
      <w:proofErr w:type="spellEnd"/>
      <w:r w:rsidRPr="002721BC">
        <w:rPr>
          <w:szCs w:val="24"/>
        </w:rPr>
        <w:t xml:space="preserve"> СОШ»; </w:t>
      </w:r>
      <w:proofErr w:type="spellStart"/>
      <w:r w:rsidRPr="002721BC">
        <w:rPr>
          <w:szCs w:val="24"/>
        </w:rPr>
        <w:t>Лебедёвская</w:t>
      </w:r>
      <w:proofErr w:type="spellEnd"/>
      <w:r w:rsidRPr="002721BC">
        <w:rPr>
          <w:szCs w:val="24"/>
        </w:rPr>
        <w:t xml:space="preserve"> СОШ, филиал МАОУ «</w:t>
      </w:r>
      <w:proofErr w:type="spellStart"/>
      <w:r w:rsidRPr="002721BC">
        <w:rPr>
          <w:szCs w:val="24"/>
        </w:rPr>
        <w:t>Боровинская</w:t>
      </w:r>
      <w:proofErr w:type="spellEnd"/>
      <w:r w:rsidRPr="002721BC">
        <w:rPr>
          <w:szCs w:val="24"/>
        </w:rPr>
        <w:t xml:space="preserve"> СОШ»; МАОУ «</w:t>
      </w:r>
      <w:proofErr w:type="spellStart"/>
      <w:r w:rsidRPr="002721BC">
        <w:rPr>
          <w:szCs w:val="24"/>
        </w:rPr>
        <w:t>Бигилинская</w:t>
      </w:r>
      <w:proofErr w:type="spellEnd"/>
      <w:r w:rsidRPr="002721BC">
        <w:rPr>
          <w:szCs w:val="24"/>
        </w:rPr>
        <w:t xml:space="preserve"> СОШ»; </w:t>
      </w:r>
      <w:proofErr w:type="spellStart"/>
      <w:r w:rsidRPr="002721BC">
        <w:rPr>
          <w:szCs w:val="24"/>
        </w:rPr>
        <w:t>Горюновская</w:t>
      </w:r>
      <w:proofErr w:type="spellEnd"/>
      <w:r w:rsidRPr="002721BC">
        <w:rPr>
          <w:szCs w:val="24"/>
        </w:rPr>
        <w:t xml:space="preserve"> СОШ, филиал МАОУ «</w:t>
      </w:r>
      <w:proofErr w:type="spellStart"/>
      <w:r w:rsidRPr="002721BC">
        <w:rPr>
          <w:szCs w:val="24"/>
        </w:rPr>
        <w:t>Бигилинская</w:t>
      </w:r>
      <w:proofErr w:type="spellEnd"/>
      <w:r w:rsidRPr="002721BC">
        <w:rPr>
          <w:szCs w:val="24"/>
        </w:rPr>
        <w:t xml:space="preserve"> СОШ»; </w:t>
      </w:r>
      <w:proofErr w:type="spellStart"/>
      <w:r w:rsidRPr="002721BC">
        <w:rPr>
          <w:szCs w:val="24"/>
        </w:rPr>
        <w:t>Новолыбаевская</w:t>
      </w:r>
      <w:proofErr w:type="spellEnd"/>
      <w:r w:rsidRPr="002721BC">
        <w:rPr>
          <w:szCs w:val="24"/>
        </w:rPr>
        <w:t xml:space="preserve"> СОШ, филиал МАОУ «СОШ № 1»).</w:t>
      </w:r>
    </w:p>
    <w:p w:rsidR="001C163A" w:rsidRPr="002721BC" w:rsidRDefault="001C163A" w:rsidP="002721BC">
      <w:pPr>
        <w:spacing w:line="240" w:lineRule="auto"/>
        <w:ind w:firstLine="708"/>
        <w:rPr>
          <w:szCs w:val="24"/>
        </w:rPr>
      </w:pPr>
      <w:r w:rsidRPr="002721BC">
        <w:rPr>
          <w:szCs w:val="24"/>
        </w:rPr>
        <w:t>Из 653 обучающихся 10 - 11 классов (362</w:t>
      </w:r>
      <w:r w:rsidRPr="002721BC">
        <w:rPr>
          <w:b/>
          <w:szCs w:val="24"/>
        </w:rPr>
        <w:t xml:space="preserve"> </w:t>
      </w:r>
      <w:r w:rsidRPr="002721BC">
        <w:rPr>
          <w:szCs w:val="24"/>
        </w:rPr>
        <w:t>человека - 10 классы, 291 человек - 11 классы) реализовывали технологический профиль 40 обучающихся; агротехнологический - 54; естественнонаучный - 21; социально-экономический - 20; универсальный профиль: 407 человек - с углублением в предметную область, 111 человек - без углубления в предметную область.</w:t>
      </w:r>
    </w:p>
    <w:p w:rsidR="001C163A" w:rsidRPr="002721BC" w:rsidRDefault="001C163A" w:rsidP="002721BC">
      <w:pPr>
        <w:spacing w:line="240" w:lineRule="auto"/>
        <w:rPr>
          <w:szCs w:val="24"/>
        </w:rPr>
      </w:pPr>
      <w:r w:rsidRPr="002721BC">
        <w:rPr>
          <w:szCs w:val="24"/>
        </w:rPr>
        <w:t>Анализ информации о поступлении выпускников, окончивших профильные классы, в учреждения высшего и среднего специального профессионального образования с учётом изучения отдельных предметов на углублённом уровне свидетельствует об эффективности деятельности профильных классов:</w:t>
      </w:r>
    </w:p>
    <w:p w:rsidR="001C163A" w:rsidRPr="002721BC" w:rsidRDefault="001C163A" w:rsidP="002721BC">
      <w:pPr>
        <w:spacing w:line="240" w:lineRule="auto"/>
        <w:rPr>
          <w:szCs w:val="24"/>
        </w:rPr>
      </w:pPr>
    </w:p>
    <w:tbl>
      <w:tblPr>
        <w:tblW w:w="489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2"/>
        <w:gridCol w:w="1703"/>
        <w:gridCol w:w="1984"/>
        <w:gridCol w:w="4252"/>
      </w:tblGrid>
      <w:tr w:rsidR="001C163A" w:rsidRPr="002721BC" w:rsidTr="002721BC">
        <w:tc>
          <w:tcPr>
            <w:tcW w:w="883" w:type="pct"/>
            <w:tcBorders>
              <w:right w:val="single" w:sz="4" w:space="0" w:color="auto"/>
            </w:tcBorders>
          </w:tcPr>
          <w:p w:rsidR="001C163A" w:rsidRPr="002721BC" w:rsidRDefault="001C163A" w:rsidP="002721BC">
            <w:pPr>
              <w:spacing w:line="240" w:lineRule="auto"/>
              <w:ind w:firstLine="0"/>
              <w:jc w:val="left"/>
              <w:rPr>
                <w:szCs w:val="24"/>
              </w:rPr>
            </w:pPr>
            <w:r w:rsidRPr="002721BC">
              <w:rPr>
                <w:szCs w:val="24"/>
              </w:rPr>
              <w:t>Учебны</w:t>
            </w:r>
            <w:r>
              <w:rPr>
                <w:szCs w:val="24"/>
              </w:rPr>
              <w:t>е</w:t>
            </w:r>
            <w:r w:rsidRPr="002721BC">
              <w:rPr>
                <w:szCs w:val="24"/>
              </w:rPr>
              <w:t xml:space="preserve"> год</w:t>
            </w:r>
            <w:r>
              <w:rPr>
                <w:szCs w:val="24"/>
              </w:rPr>
              <w:t>ы</w:t>
            </w:r>
          </w:p>
        </w:tc>
        <w:tc>
          <w:tcPr>
            <w:tcW w:w="883" w:type="pct"/>
          </w:tcPr>
          <w:p w:rsidR="001C163A" w:rsidRPr="002721BC" w:rsidRDefault="001C163A" w:rsidP="002721BC">
            <w:pPr>
              <w:spacing w:line="240" w:lineRule="auto"/>
              <w:ind w:firstLine="33"/>
              <w:jc w:val="left"/>
              <w:rPr>
                <w:szCs w:val="24"/>
              </w:rPr>
            </w:pPr>
            <w:r w:rsidRPr="002721BC">
              <w:rPr>
                <w:szCs w:val="24"/>
              </w:rPr>
              <w:t xml:space="preserve">Количество </w:t>
            </w:r>
            <w:r w:rsidRPr="002721BC">
              <w:rPr>
                <w:szCs w:val="24"/>
              </w:rPr>
              <w:lastRenderedPageBreak/>
              <w:t>обучающихся по профилю (по округу), чел.</w:t>
            </w:r>
          </w:p>
        </w:tc>
        <w:tc>
          <w:tcPr>
            <w:tcW w:w="1029" w:type="pct"/>
          </w:tcPr>
          <w:p w:rsidR="001C163A" w:rsidRPr="002721BC" w:rsidRDefault="001C163A" w:rsidP="002721BC">
            <w:pPr>
              <w:spacing w:line="240" w:lineRule="auto"/>
              <w:ind w:firstLine="33"/>
              <w:jc w:val="left"/>
              <w:rPr>
                <w:szCs w:val="24"/>
              </w:rPr>
            </w:pPr>
            <w:r w:rsidRPr="002721BC">
              <w:rPr>
                <w:szCs w:val="24"/>
              </w:rPr>
              <w:lastRenderedPageBreak/>
              <w:t xml:space="preserve">Доля </w:t>
            </w:r>
            <w:r w:rsidRPr="002721BC">
              <w:rPr>
                <w:szCs w:val="24"/>
              </w:rPr>
              <w:lastRenderedPageBreak/>
              <w:t>обучающихся по профилю, %</w:t>
            </w:r>
          </w:p>
        </w:tc>
        <w:tc>
          <w:tcPr>
            <w:tcW w:w="2205" w:type="pct"/>
          </w:tcPr>
          <w:p w:rsidR="001C163A" w:rsidRPr="002721BC" w:rsidRDefault="001C163A" w:rsidP="002721BC">
            <w:pPr>
              <w:spacing w:line="240" w:lineRule="auto"/>
              <w:ind w:firstLine="33"/>
              <w:jc w:val="left"/>
              <w:rPr>
                <w:szCs w:val="24"/>
              </w:rPr>
            </w:pPr>
            <w:r w:rsidRPr="002721BC">
              <w:rPr>
                <w:szCs w:val="24"/>
              </w:rPr>
              <w:lastRenderedPageBreak/>
              <w:t xml:space="preserve">Показатель эффективности </w:t>
            </w:r>
            <w:r w:rsidRPr="002721BC">
              <w:rPr>
                <w:szCs w:val="24"/>
              </w:rPr>
              <w:lastRenderedPageBreak/>
              <w:t xml:space="preserve">профильных классов (в части доли обучающихся, поступивших в учреждения профессионального образования), % </w:t>
            </w:r>
          </w:p>
        </w:tc>
      </w:tr>
      <w:tr w:rsidR="001C163A" w:rsidRPr="002721BC" w:rsidTr="002721BC">
        <w:tc>
          <w:tcPr>
            <w:tcW w:w="883" w:type="pct"/>
            <w:tcBorders>
              <w:right w:val="single" w:sz="4" w:space="0" w:color="auto"/>
            </w:tcBorders>
          </w:tcPr>
          <w:p w:rsidR="001C163A" w:rsidRPr="002721BC" w:rsidRDefault="001C163A" w:rsidP="002721BC">
            <w:pPr>
              <w:spacing w:line="240" w:lineRule="auto"/>
              <w:ind w:firstLine="0"/>
              <w:jc w:val="left"/>
              <w:rPr>
                <w:szCs w:val="24"/>
              </w:rPr>
            </w:pPr>
            <w:r w:rsidRPr="002721BC">
              <w:rPr>
                <w:szCs w:val="24"/>
              </w:rPr>
              <w:lastRenderedPageBreak/>
              <w:t>2019 - 2020</w:t>
            </w:r>
          </w:p>
        </w:tc>
        <w:tc>
          <w:tcPr>
            <w:tcW w:w="883" w:type="pct"/>
          </w:tcPr>
          <w:p w:rsidR="001C163A" w:rsidRPr="002721BC" w:rsidRDefault="001C163A" w:rsidP="002721BC">
            <w:pPr>
              <w:spacing w:line="240" w:lineRule="auto"/>
              <w:ind w:firstLine="33"/>
              <w:jc w:val="center"/>
              <w:rPr>
                <w:szCs w:val="24"/>
              </w:rPr>
            </w:pPr>
            <w:r w:rsidRPr="002721BC">
              <w:rPr>
                <w:szCs w:val="24"/>
              </w:rPr>
              <w:t>470</w:t>
            </w:r>
          </w:p>
        </w:tc>
        <w:tc>
          <w:tcPr>
            <w:tcW w:w="1029" w:type="pct"/>
          </w:tcPr>
          <w:p w:rsidR="001C163A" w:rsidRPr="002721BC" w:rsidRDefault="001C163A" w:rsidP="002721BC">
            <w:pPr>
              <w:spacing w:line="240" w:lineRule="auto"/>
              <w:ind w:firstLine="33"/>
              <w:jc w:val="center"/>
              <w:rPr>
                <w:szCs w:val="24"/>
              </w:rPr>
            </w:pPr>
            <w:r w:rsidRPr="002721BC">
              <w:rPr>
                <w:szCs w:val="24"/>
              </w:rPr>
              <w:t>71,5</w:t>
            </w:r>
          </w:p>
        </w:tc>
        <w:tc>
          <w:tcPr>
            <w:tcW w:w="2205" w:type="pct"/>
          </w:tcPr>
          <w:p w:rsidR="001C163A" w:rsidRPr="002721BC" w:rsidRDefault="001C163A" w:rsidP="002721BC">
            <w:pPr>
              <w:spacing w:line="240" w:lineRule="auto"/>
              <w:ind w:firstLine="33"/>
              <w:jc w:val="center"/>
              <w:rPr>
                <w:szCs w:val="24"/>
              </w:rPr>
            </w:pPr>
            <w:r w:rsidRPr="002721BC">
              <w:rPr>
                <w:szCs w:val="24"/>
              </w:rPr>
              <w:t>62</w:t>
            </w:r>
          </w:p>
        </w:tc>
      </w:tr>
      <w:tr w:rsidR="001C163A" w:rsidRPr="002721BC" w:rsidTr="002721BC">
        <w:tc>
          <w:tcPr>
            <w:tcW w:w="883" w:type="pct"/>
            <w:tcBorders>
              <w:right w:val="single" w:sz="4" w:space="0" w:color="auto"/>
            </w:tcBorders>
          </w:tcPr>
          <w:p w:rsidR="001C163A" w:rsidRPr="002721BC" w:rsidRDefault="001C163A" w:rsidP="002721BC">
            <w:pPr>
              <w:spacing w:line="240" w:lineRule="auto"/>
              <w:ind w:firstLine="0"/>
              <w:jc w:val="left"/>
              <w:rPr>
                <w:szCs w:val="24"/>
              </w:rPr>
            </w:pPr>
            <w:r w:rsidRPr="002721BC">
              <w:rPr>
                <w:szCs w:val="24"/>
              </w:rPr>
              <w:t>2020 - 2021</w:t>
            </w:r>
          </w:p>
        </w:tc>
        <w:tc>
          <w:tcPr>
            <w:tcW w:w="883" w:type="pct"/>
          </w:tcPr>
          <w:p w:rsidR="001C163A" w:rsidRPr="002721BC" w:rsidRDefault="001C163A" w:rsidP="002721BC">
            <w:pPr>
              <w:spacing w:line="240" w:lineRule="auto"/>
              <w:ind w:firstLine="33"/>
              <w:jc w:val="center"/>
              <w:rPr>
                <w:szCs w:val="24"/>
              </w:rPr>
            </w:pPr>
            <w:r w:rsidRPr="002721BC">
              <w:rPr>
                <w:szCs w:val="24"/>
              </w:rPr>
              <w:t>556</w:t>
            </w:r>
          </w:p>
        </w:tc>
        <w:tc>
          <w:tcPr>
            <w:tcW w:w="1029" w:type="pct"/>
          </w:tcPr>
          <w:p w:rsidR="001C163A" w:rsidRPr="002721BC" w:rsidRDefault="001C163A" w:rsidP="002721BC">
            <w:pPr>
              <w:spacing w:line="240" w:lineRule="auto"/>
              <w:ind w:firstLine="33"/>
              <w:jc w:val="center"/>
              <w:rPr>
                <w:szCs w:val="24"/>
              </w:rPr>
            </w:pPr>
            <w:r w:rsidRPr="002721BC">
              <w:rPr>
                <w:szCs w:val="24"/>
              </w:rPr>
              <w:t>86</w:t>
            </w:r>
          </w:p>
        </w:tc>
        <w:tc>
          <w:tcPr>
            <w:tcW w:w="2205" w:type="pct"/>
          </w:tcPr>
          <w:p w:rsidR="001C163A" w:rsidRPr="002721BC" w:rsidRDefault="001C163A" w:rsidP="002721BC">
            <w:pPr>
              <w:spacing w:line="240" w:lineRule="auto"/>
              <w:ind w:firstLine="33"/>
              <w:jc w:val="center"/>
              <w:rPr>
                <w:szCs w:val="24"/>
              </w:rPr>
            </w:pPr>
            <w:r w:rsidRPr="002721BC">
              <w:rPr>
                <w:szCs w:val="24"/>
              </w:rPr>
              <w:t>57</w:t>
            </w:r>
          </w:p>
        </w:tc>
      </w:tr>
      <w:tr w:rsidR="001C163A" w:rsidRPr="002721BC" w:rsidTr="002721BC">
        <w:tc>
          <w:tcPr>
            <w:tcW w:w="883" w:type="pct"/>
            <w:tcBorders>
              <w:right w:val="single" w:sz="4" w:space="0" w:color="auto"/>
            </w:tcBorders>
          </w:tcPr>
          <w:p w:rsidR="001C163A" w:rsidRPr="002721BC" w:rsidRDefault="001C163A" w:rsidP="002721BC">
            <w:pPr>
              <w:spacing w:line="240" w:lineRule="auto"/>
              <w:ind w:firstLine="0"/>
              <w:jc w:val="left"/>
              <w:rPr>
                <w:szCs w:val="24"/>
              </w:rPr>
            </w:pPr>
            <w:r w:rsidRPr="002721BC">
              <w:rPr>
                <w:szCs w:val="24"/>
              </w:rPr>
              <w:t>2021 - 2022</w:t>
            </w:r>
          </w:p>
        </w:tc>
        <w:tc>
          <w:tcPr>
            <w:tcW w:w="883" w:type="pct"/>
          </w:tcPr>
          <w:p w:rsidR="001C163A" w:rsidRPr="002721BC" w:rsidRDefault="001C163A" w:rsidP="002721BC">
            <w:pPr>
              <w:spacing w:line="240" w:lineRule="auto"/>
              <w:ind w:firstLine="33"/>
              <w:jc w:val="center"/>
              <w:rPr>
                <w:szCs w:val="24"/>
              </w:rPr>
            </w:pPr>
            <w:r w:rsidRPr="002721BC">
              <w:rPr>
                <w:szCs w:val="24"/>
              </w:rPr>
              <w:t>658</w:t>
            </w:r>
          </w:p>
        </w:tc>
        <w:tc>
          <w:tcPr>
            <w:tcW w:w="1029" w:type="pct"/>
          </w:tcPr>
          <w:p w:rsidR="001C163A" w:rsidRPr="002721BC" w:rsidRDefault="001C163A" w:rsidP="002721BC">
            <w:pPr>
              <w:spacing w:line="240" w:lineRule="auto"/>
              <w:ind w:firstLine="33"/>
              <w:jc w:val="center"/>
              <w:rPr>
                <w:szCs w:val="24"/>
              </w:rPr>
            </w:pPr>
            <w:r w:rsidRPr="002721BC">
              <w:rPr>
                <w:szCs w:val="24"/>
              </w:rPr>
              <w:t>100</w:t>
            </w:r>
          </w:p>
        </w:tc>
        <w:tc>
          <w:tcPr>
            <w:tcW w:w="2205" w:type="pct"/>
          </w:tcPr>
          <w:p w:rsidR="001C163A" w:rsidRPr="002721BC" w:rsidRDefault="001C163A" w:rsidP="002721BC">
            <w:pPr>
              <w:spacing w:line="240" w:lineRule="auto"/>
              <w:ind w:firstLine="33"/>
              <w:jc w:val="center"/>
              <w:rPr>
                <w:szCs w:val="24"/>
              </w:rPr>
            </w:pPr>
            <w:r w:rsidRPr="002721BC">
              <w:rPr>
                <w:szCs w:val="24"/>
              </w:rPr>
              <w:t>62,8</w:t>
            </w:r>
          </w:p>
        </w:tc>
      </w:tr>
    </w:tbl>
    <w:p w:rsidR="001C163A" w:rsidRPr="002721BC" w:rsidRDefault="001C163A" w:rsidP="002721BC">
      <w:pPr>
        <w:spacing w:line="240" w:lineRule="auto"/>
        <w:rPr>
          <w:b/>
          <w:szCs w:val="24"/>
        </w:rPr>
      </w:pPr>
    </w:p>
    <w:p w:rsidR="001C163A" w:rsidRPr="002721BC" w:rsidRDefault="001C163A" w:rsidP="002721BC">
      <w:pPr>
        <w:spacing w:line="240" w:lineRule="auto"/>
        <w:ind w:firstLine="708"/>
        <w:rPr>
          <w:szCs w:val="24"/>
        </w:rPr>
      </w:pPr>
      <w:r w:rsidRPr="002721BC">
        <w:rPr>
          <w:szCs w:val="24"/>
        </w:rPr>
        <w:t>Доля обучающихся профильных классов, набравших по профильным предметам: «Математика», «Русский язык», «Биология», «Химия», «Физика», «Информатика и ИКТ» -  высокие баллы при прохождении ЕГЭ (от 80 баллов), составляет 15,3% (25 человек из 163 человек). 163 обучающихся выбрали для сдачи ЕГЭ учебные предметы с учётом профиля обучения, что составляет 56% (163 человека из 291 человека).</w:t>
      </w:r>
    </w:p>
    <w:p w:rsidR="001C163A" w:rsidRPr="002721BC" w:rsidRDefault="001C163A" w:rsidP="002721BC">
      <w:pPr>
        <w:spacing w:line="240" w:lineRule="auto"/>
        <w:rPr>
          <w:szCs w:val="24"/>
        </w:rPr>
      </w:pPr>
      <w:r w:rsidRPr="002721BC">
        <w:rPr>
          <w:szCs w:val="24"/>
        </w:rPr>
        <w:t>Количество классов, в которых реализуется профильное обучение (с углублением в предметную область), - 34.</w:t>
      </w:r>
    </w:p>
    <w:p w:rsidR="001C163A" w:rsidRPr="002721BC" w:rsidRDefault="001C163A" w:rsidP="002721BC">
      <w:pPr>
        <w:spacing w:line="240" w:lineRule="auto"/>
        <w:rPr>
          <w:szCs w:val="24"/>
        </w:rPr>
      </w:pPr>
      <w:r w:rsidRPr="002721BC">
        <w:rPr>
          <w:szCs w:val="24"/>
        </w:rPr>
        <w:t>Показатель (по округу) доли обучающихся в профиле с углублением учебных предметов) увеличен с 86% до 100%</w:t>
      </w:r>
      <w:r w:rsidRPr="002721BC">
        <w:rPr>
          <w:b/>
          <w:szCs w:val="24"/>
        </w:rPr>
        <w:t xml:space="preserve"> </w:t>
      </w:r>
      <w:r w:rsidRPr="002721BC">
        <w:rPr>
          <w:szCs w:val="24"/>
        </w:rPr>
        <w:t>с учётом обучающихся в агротехнологических (131 чел.), индустриальных (68 чел.) классах.</w:t>
      </w:r>
    </w:p>
    <w:p w:rsidR="001C163A" w:rsidRPr="002721BC" w:rsidRDefault="001C163A" w:rsidP="002721BC">
      <w:pPr>
        <w:spacing w:line="240" w:lineRule="auto"/>
        <w:rPr>
          <w:bCs/>
          <w:szCs w:val="24"/>
        </w:rPr>
      </w:pPr>
      <w:r w:rsidRPr="002721BC">
        <w:rPr>
          <w:bCs/>
          <w:szCs w:val="24"/>
        </w:rPr>
        <w:t xml:space="preserve">Эффективность профилей обучения в общеобразовательных учреждениях оценивается по поступлению выпускников в профессиональные образовательные учреждения с учётом востребованности предметов, изучаемых на профильном уровне. </w:t>
      </w:r>
      <w:r w:rsidRPr="002721BC">
        <w:rPr>
          <w:szCs w:val="24"/>
        </w:rPr>
        <w:t>63% выпускников 2022 года поступили в учреждения высшего и среднего специального профессионального образования с учётом выбранного, реализованного профиля обучения</w:t>
      </w:r>
      <w:r>
        <w:rPr>
          <w:szCs w:val="24"/>
        </w:rPr>
        <w:t>.</w:t>
      </w:r>
    </w:p>
    <w:p w:rsidR="001C163A" w:rsidRPr="002721BC" w:rsidRDefault="001C163A" w:rsidP="002721BC">
      <w:pPr>
        <w:pStyle w:val="afff"/>
        <w:spacing w:after="0" w:line="240" w:lineRule="auto"/>
        <w:ind w:firstLine="709"/>
        <w:jc w:val="both"/>
        <w:rPr>
          <w:rFonts w:ascii="Times New Roman" w:hAnsi="Times New Roman" w:cs="Times New Roman"/>
          <w:sz w:val="24"/>
          <w:szCs w:val="24"/>
        </w:rPr>
      </w:pPr>
      <w:r w:rsidRPr="002721BC">
        <w:rPr>
          <w:rFonts w:ascii="Times New Roman" w:hAnsi="Times New Roman" w:cs="Times New Roman"/>
          <w:sz w:val="24"/>
          <w:szCs w:val="24"/>
        </w:rPr>
        <w:t xml:space="preserve">С целью создания условий для профессионального самоопределения обучающихся старших классов в округе третий год функционирует индустриальный класс. В рамках соглашения о сотрудничестве между ФГБОУ ВО «Тюменский индустриальный университет» и МАОУ «СОШ № 2» преподаватели Тюменского индустриального университета обучают наиболее способных и мотивированных на успешную самореализацию учащихся 10 - 11 классов математике, физике, инженерному дизайну, формируют у старшеклассников ключевые компетенции, необходимые для дальнейшего поступления в ВУЗ. 68 обучающихся трёх школ округа (СОШ № 3, филиала МАОУ «СОШ № 2»; МАОУ «СОШ № 1»; МАОУ «СОШ № 4») прошли обучение в данном классе. По окончании обучения в 11 классе, учитывая успешное прохождение конкурсных испытаний «Индустриальная траектория», 15 обучающимся (из 24 человек) вручены сертификаты на получение 10 баллов в качестве индивидуального достижения при поступлении в Тюменский индустриальный университет (сертификат на дополнительные 10 баллов к результатам ЕГЭ). </w:t>
      </w:r>
    </w:p>
    <w:p w:rsidR="001C163A" w:rsidRPr="002721BC" w:rsidRDefault="001C163A" w:rsidP="002721BC">
      <w:pPr>
        <w:spacing w:line="240" w:lineRule="auto"/>
        <w:rPr>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09"/>
        <w:gridCol w:w="2410"/>
      </w:tblGrid>
      <w:tr w:rsidR="001C163A" w:rsidRPr="002721BC" w:rsidTr="00C558EC">
        <w:tc>
          <w:tcPr>
            <w:tcW w:w="2409" w:type="dxa"/>
            <w:tcBorders>
              <w:top w:val="single" w:sz="2" w:space="0" w:color="000000"/>
              <w:left w:val="single" w:sz="2" w:space="0" w:color="000000"/>
              <w:bottom w:val="single" w:sz="2" w:space="0" w:color="000000"/>
            </w:tcBorders>
          </w:tcPr>
          <w:p w:rsidR="001C163A" w:rsidRPr="002721BC" w:rsidRDefault="001C163A" w:rsidP="00C558EC">
            <w:pPr>
              <w:pStyle w:val="afff"/>
              <w:spacing w:after="0" w:line="240" w:lineRule="auto"/>
              <w:jc w:val="both"/>
              <w:rPr>
                <w:rFonts w:ascii="Times New Roman" w:hAnsi="Times New Roman" w:cs="Times New Roman"/>
                <w:sz w:val="24"/>
                <w:szCs w:val="24"/>
              </w:rPr>
            </w:pPr>
            <w:r w:rsidRPr="002721BC">
              <w:rPr>
                <w:rFonts w:ascii="Times New Roman" w:hAnsi="Times New Roman" w:cs="Times New Roman"/>
                <w:sz w:val="24"/>
                <w:szCs w:val="24"/>
              </w:rPr>
              <w:t>Учебны</w:t>
            </w:r>
            <w:r>
              <w:rPr>
                <w:rFonts w:ascii="Times New Roman" w:hAnsi="Times New Roman" w:cs="Times New Roman"/>
                <w:sz w:val="24"/>
                <w:szCs w:val="24"/>
              </w:rPr>
              <w:t>е</w:t>
            </w:r>
            <w:r w:rsidRPr="002721BC">
              <w:rPr>
                <w:rFonts w:ascii="Times New Roman" w:hAnsi="Times New Roman" w:cs="Times New Roman"/>
                <w:sz w:val="24"/>
                <w:szCs w:val="24"/>
              </w:rPr>
              <w:t xml:space="preserve"> год</w:t>
            </w:r>
            <w:r>
              <w:rPr>
                <w:rFonts w:ascii="Times New Roman" w:hAnsi="Times New Roman" w:cs="Times New Roman"/>
                <w:sz w:val="24"/>
                <w:szCs w:val="24"/>
              </w:rPr>
              <w:t>ы</w:t>
            </w:r>
          </w:p>
        </w:tc>
        <w:tc>
          <w:tcPr>
            <w:tcW w:w="2409" w:type="dxa"/>
            <w:tcBorders>
              <w:top w:val="single" w:sz="2" w:space="0" w:color="000000"/>
              <w:left w:val="single" w:sz="2" w:space="0" w:color="000000"/>
              <w:bottom w:val="single" w:sz="2" w:space="0" w:color="000000"/>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Количество обучающихся в классе</w:t>
            </w:r>
          </w:p>
        </w:tc>
        <w:tc>
          <w:tcPr>
            <w:tcW w:w="2409" w:type="dxa"/>
            <w:tcBorders>
              <w:top w:val="single" w:sz="2" w:space="0" w:color="000000"/>
              <w:left w:val="single" w:sz="2" w:space="0" w:color="000000"/>
              <w:bottom w:val="single" w:sz="2" w:space="0" w:color="000000"/>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Успешное прохождение тестирования</w:t>
            </w:r>
          </w:p>
        </w:tc>
        <w:tc>
          <w:tcPr>
            <w:tcW w:w="2410" w:type="dxa"/>
            <w:tcBorders>
              <w:top w:val="single" w:sz="2" w:space="0" w:color="000000"/>
              <w:left w:val="single" w:sz="2" w:space="0" w:color="000000"/>
              <w:bottom w:val="single" w:sz="2" w:space="0" w:color="000000"/>
              <w:right w:val="single" w:sz="2" w:space="0" w:color="000000"/>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Количество поступивших в ТИУ/ многопрофильный колледж ТИУ</w:t>
            </w:r>
          </w:p>
        </w:tc>
      </w:tr>
      <w:tr w:rsidR="001C163A" w:rsidRPr="002721BC" w:rsidTr="00C558EC">
        <w:tc>
          <w:tcPr>
            <w:tcW w:w="2409" w:type="dxa"/>
            <w:tcBorders>
              <w:left w:val="single" w:sz="2" w:space="0" w:color="000000"/>
              <w:bottom w:val="single" w:sz="2" w:space="0" w:color="000000"/>
            </w:tcBorders>
          </w:tcPr>
          <w:p w:rsidR="001C163A" w:rsidRPr="002721BC" w:rsidRDefault="001C163A" w:rsidP="002721BC">
            <w:pPr>
              <w:pStyle w:val="afff"/>
              <w:spacing w:after="0" w:line="240" w:lineRule="auto"/>
              <w:jc w:val="both"/>
              <w:rPr>
                <w:rFonts w:ascii="Times New Roman" w:hAnsi="Times New Roman" w:cs="Times New Roman"/>
                <w:sz w:val="24"/>
                <w:szCs w:val="24"/>
              </w:rPr>
            </w:pPr>
            <w:r w:rsidRPr="002721BC">
              <w:rPr>
                <w:rFonts w:ascii="Times New Roman" w:hAnsi="Times New Roman" w:cs="Times New Roman"/>
                <w:sz w:val="24"/>
                <w:szCs w:val="24"/>
              </w:rPr>
              <w:t>2020 - 2021</w:t>
            </w:r>
          </w:p>
        </w:tc>
        <w:tc>
          <w:tcPr>
            <w:tcW w:w="2409" w:type="dxa"/>
            <w:tcBorders>
              <w:left w:val="single" w:sz="2" w:space="0" w:color="000000"/>
              <w:bottom w:val="single" w:sz="2" w:space="0" w:color="000000"/>
            </w:tcBorders>
          </w:tcPr>
          <w:p w:rsidR="001C163A" w:rsidRPr="002721BC" w:rsidRDefault="001C163A" w:rsidP="002721BC">
            <w:pPr>
              <w:pStyle w:val="afff"/>
              <w:spacing w:after="0" w:line="240" w:lineRule="auto"/>
              <w:jc w:val="center"/>
              <w:rPr>
                <w:rFonts w:ascii="Times New Roman" w:hAnsi="Times New Roman" w:cs="Times New Roman"/>
                <w:sz w:val="24"/>
                <w:szCs w:val="24"/>
              </w:rPr>
            </w:pPr>
            <w:r w:rsidRPr="002721BC">
              <w:rPr>
                <w:rFonts w:ascii="Times New Roman" w:hAnsi="Times New Roman" w:cs="Times New Roman"/>
                <w:sz w:val="24"/>
                <w:szCs w:val="24"/>
              </w:rPr>
              <w:t>21</w:t>
            </w:r>
          </w:p>
        </w:tc>
        <w:tc>
          <w:tcPr>
            <w:tcW w:w="2409" w:type="dxa"/>
            <w:tcBorders>
              <w:left w:val="single" w:sz="2" w:space="0" w:color="000000"/>
              <w:bottom w:val="single" w:sz="2" w:space="0" w:color="000000"/>
            </w:tcBorders>
          </w:tcPr>
          <w:p w:rsidR="001C163A" w:rsidRPr="002721BC" w:rsidRDefault="001C163A" w:rsidP="002721BC">
            <w:pPr>
              <w:pStyle w:val="afff"/>
              <w:spacing w:after="0" w:line="240" w:lineRule="auto"/>
              <w:jc w:val="center"/>
              <w:rPr>
                <w:rFonts w:ascii="Times New Roman" w:hAnsi="Times New Roman" w:cs="Times New Roman"/>
                <w:sz w:val="24"/>
                <w:szCs w:val="24"/>
              </w:rPr>
            </w:pPr>
            <w:r w:rsidRPr="002721BC">
              <w:rPr>
                <w:rFonts w:ascii="Times New Roman" w:hAnsi="Times New Roman" w:cs="Times New Roman"/>
                <w:sz w:val="24"/>
                <w:szCs w:val="24"/>
              </w:rPr>
              <w:t>14</w:t>
            </w:r>
          </w:p>
        </w:tc>
        <w:tc>
          <w:tcPr>
            <w:tcW w:w="2410" w:type="dxa"/>
            <w:tcBorders>
              <w:left w:val="single" w:sz="2" w:space="0" w:color="000000"/>
              <w:bottom w:val="single" w:sz="2" w:space="0" w:color="000000"/>
              <w:right w:val="single" w:sz="2" w:space="0" w:color="000000"/>
            </w:tcBorders>
          </w:tcPr>
          <w:p w:rsidR="001C163A" w:rsidRPr="002721BC" w:rsidRDefault="001C163A" w:rsidP="002721BC">
            <w:pPr>
              <w:pStyle w:val="afff"/>
              <w:spacing w:after="0" w:line="240" w:lineRule="auto"/>
              <w:jc w:val="center"/>
              <w:rPr>
                <w:rFonts w:ascii="Times New Roman" w:hAnsi="Times New Roman" w:cs="Times New Roman"/>
                <w:sz w:val="24"/>
                <w:szCs w:val="24"/>
              </w:rPr>
            </w:pPr>
            <w:r w:rsidRPr="002721BC">
              <w:rPr>
                <w:rFonts w:ascii="Times New Roman" w:hAnsi="Times New Roman" w:cs="Times New Roman"/>
                <w:sz w:val="24"/>
                <w:szCs w:val="24"/>
              </w:rPr>
              <w:t>12</w:t>
            </w:r>
          </w:p>
        </w:tc>
      </w:tr>
      <w:tr w:rsidR="001C163A" w:rsidRPr="002721BC" w:rsidTr="00C558EC">
        <w:tc>
          <w:tcPr>
            <w:tcW w:w="2409" w:type="dxa"/>
            <w:tcBorders>
              <w:left w:val="single" w:sz="2" w:space="0" w:color="000000"/>
              <w:bottom w:val="single" w:sz="4" w:space="0" w:color="auto"/>
            </w:tcBorders>
          </w:tcPr>
          <w:p w:rsidR="001C163A" w:rsidRPr="002721BC" w:rsidRDefault="001C163A" w:rsidP="002721BC">
            <w:pPr>
              <w:pStyle w:val="afff"/>
              <w:spacing w:after="0" w:line="240" w:lineRule="auto"/>
              <w:jc w:val="both"/>
              <w:rPr>
                <w:rFonts w:ascii="Times New Roman" w:hAnsi="Times New Roman" w:cs="Times New Roman"/>
                <w:sz w:val="24"/>
                <w:szCs w:val="24"/>
              </w:rPr>
            </w:pPr>
            <w:r w:rsidRPr="002721BC">
              <w:rPr>
                <w:rFonts w:ascii="Times New Roman" w:hAnsi="Times New Roman" w:cs="Times New Roman"/>
                <w:sz w:val="24"/>
                <w:szCs w:val="24"/>
              </w:rPr>
              <w:t>2021 - 2022</w:t>
            </w:r>
          </w:p>
        </w:tc>
        <w:tc>
          <w:tcPr>
            <w:tcW w:w="2409" w:type="dxa"/>
            <w:tcBorders>
              <w:left w:val="single" w:sz="2" w:space="0" w:color="000000"/>
              <w:bottom w:val="single" w:sz="4" w:space="0" w:color="auto"/>
            </w:tcBorders>
          </w:tcPr>
          <w:p w:rsidR="001C163A" w:rsidRPr="002721BC" w:rsidRDefault="001C163A" w:rsidP="002721BC">
            <w:pPr>
              <w:pStyle w:val="afff"/>
              <w:spacing w:after="0" w:line="240" w:lineRule="auto"/>
              <w:jc w:val="center"/>
              <w:rPr>
                <w:rFonts w:ascii="Times New Roman" w:hAnsi="Times New Roman" w:cs="Times New Roman"/>
                <w:sz w:val="24"/>
                <w:szCs w:val="24"/>
              </w:rPr>
            </w:pPr>
            <w:r w:rsidRPr="002721BC">
              <w:rPr>
                <w:rFonts w:ascii="Times New Roman" w:hAnsi="Times New Roman" w:cs="Times New Roman"/>
                <w:sz w:val="24"/>
                <w:szCs w:val="24"/>
              </w:rPr>
              <w:t>22</w:t>
            </w:r>
          </w:p>
        </w:tc>
        <w:tc>
          <w:tcPr>
            <w:tcW w:w="2409" w:type="dxa"/>
            <w:tcBorders>
              <w:left w:val="single" w:sz="2" w:space="0" w:color="000000"/>
              <w:bottom w:val="single" w:sz="4" w:space="0" w:color="auto"/>
            </w:tcBorders>
          </w:tcPr>
          <w:p w:rsidR="001C163A" w:rsidRPr="002721BC" w:rsidRDefault="001C163A" w:rsidP="002721BC">
            <w:pPr>
              <w:pStyle w:val="afff"/>
              <w:spacing w:after="0" w:line="240" w:lineRule="auto"/>
              <w:jc w:val="center"/>
              <w:rPr>
                <w:rFonts w:ascii="Times New Roman" w:hAnsi="Times New Roman" w:cs="Times New Roman"/>
                <w:sz w:val="24"/>
                <w:szCs w:val="24"/>
              </w:rPr>
            </w:pPr>
            <w:r w:rsidRPr="002721BC">
              <w:rPr>
                <w:rFonts w:ascii="Times New Roman" w:hAnsi="Times New Roman" w:cs="Times New Roman"/>
                <w:sz w:val="24"/>
                <w:szCs w:val="24"/>
              </w:rPr>
              <w:t>17</w:t>
            </w:r>
          </w:p>
        </w:tc>
        <w:tc>
          <w:tcPr>
            <w:tcW w:w="2410" w:type="dxa"/>
            <w:tcBorders>
              <w:left w:val="single" w:sz="2" w:space="0" w:color="000000"/>
              <w:bottom w:val="single" w:sz="4" w:space="0" w:color="auto"/>
              <w:right w:val="single" w:sz="2" w:space="0" w:color="000000"/>
            </w:tcBorders>
          </w:tcPr>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 xml:space="preserve">15 (11 - высшее; </w:t>
            </w:r>
          </w:p>
          <w:p w:rsidR="001C163A" w:rsidRPr="002721BC" w:rsidRDefault="001C163A" w:rsidP="002721BC">
            <w:pPr>
              <w:pStyle w:val="afff"/>
              <w:spacing w:after="0" w:line="240" w:lineRule="auto"/>
              <w:rPr>
                <w:rFonts w:ascii="Times New Roman" w:hAnsi="Times New Roman" w:cs="Times New Roman"/>
                <w:sz w:val="24"/>
                <w:szCs w:val="24"/>
              </w:rPr>
            </w:pPr>
            <w:r w:rsidRPr="002721BC">
              <w:rPr>
                <w:rFonts w:ascii="Times New Roman" w:hAnsi="Times New Roman" w:cs="Times New Roman"/>
                <w:sz w:val="24"/>
                <w:szCs w:val="24"/>
              </w:rPr>
              <w:t>4 - среднее профессиональное)</w:t>
            </w:r>
          </w:p>
        </w:tc>
      </w:tr>
    </w:tbl>
    <w:p w:rsidR="001C163A" w:rsidRPr="002721BC" w:rsidRDefault="001C163A" w:rsidP="002721BC">
      <w:pPr>
        <w:suppressAutoHyphens/>
        <w:spacing w:line="240" w:lineRule="auto"/>
        <w:ind w:firstLine="708"/>
        <w:rPr>
          <w:szCs w:val="24"/>
        </w:rPr>
      </w:pPr>
    </w:p>
    <w:p w:rsidR="001C163A" w:rsidRPr="002721BC" w:rsidRDefault="001C163A" w:rsidP="002721BC">
      <w:pPr>
        <w:suppressAutoHyphens/>
        <w:spacing w:line="240" w:lineRule="auto"/>
        <w:ind w:firstLine="708"/>
        <w:rPr>
          <w:szCs w:val="24"/>
        </w:rPr>
      </w:pPr>
      <w:r w:rsidRPr="002721BC">
        <w:rPr>
          <w:szCs w:val="24"/>
        </w:rPr>
        <w:t>В МАОУ «</w:t>
      </w:r>
      <w:proofErr w:type="spellStart"/>
      <w:r w:rsidRPr="002721BC">
        <w:rPr>
          <w:szCs w:val="24"/>
        </w:rPr>
        <w:t>Новозаимская</w:t>
      </w:r>
      <w:proofErr w:type="spellEnd"/>
      <w:r w:rsidRPr="002721BC">
        <w:rPr>
          <w:szCs w:val="24"/>
        </w:rPr>
        <w:t xml:space="preserve"> СОШ» в рамках реализации регионального проекта «Модернизация непрерывного аграрного образования Тюменской области» сетевой образовательной программы «Мы выбираем АПК» заключён договор о сотрудничестве с </w:t>
      </w:r>
      <w:r w:rsidRPr="002721BC">
        <w:rPr>
          <w:szCs w:val="24"/>
        </w:rPr>
        <w:lastRenderedPageBreak/>
        <w:t xml:space="preserve">ФГБОУ </w:t>
      </w:r>
      <w:proofErr w:type="gramStart"/>
      <w:r w:rsidRPr="002721BC">
        <w:rPr>
          <w:szCs w:val="24"/>
        </w:rPr>
        <w:t>ВО</w:t>
      </w:r>
      <w:proofErr w:type="gramEnd"/>
      <w:r w:rsidRPr="002721BC">
        <w:rPr>
          <w:szCs w:val="24"/>
        </w:rPr>
        <w:t xml:space="preserve"> «Государственный аграрный университет Северного Зауралья», отделением ГАПОУ ТО «Агротехнологический колледж» г. Заводоуковск. </w:t>
      </w:r>
    </w:p>
    <w:p w:rsidR="001C163A" w:rsidRPr="002721BC" w:rsidRDefault="001C163A" w:rsidP="002721BC">
      <w:pPr>
        <w:pStyle w:val="a4"/>
        <w:ind w:firstLine="709"/>
        <w:jc w:val="both"/>
        <w:rPr>
          <w:rFonts w:ascii="Times New Roman" w:hAnsi="Times New Roman"/>
          <w:sz w:val="24"/>
          <w:szCs w:val="24"/>
          <w:u w:val="single"/>
        </w:rPr>
      </w:pPr>
      <w:r w:rsidRPr="002721BC">
        <w:rPr>
          <w:rFonts w:ascii="Times New Roman" w:hAnsi="Times New Roman"/>
          <w:sz w:val="24"/>
          <w:szCs w:val="24"/>
        </w:rPr>
        <w:t>МАОУ «</w:t>
      </w:r>
      <w:proofErr w:type="spellStart"/>
      <w:r w:rsidRPr="002721BC">
        <w:rPr>
          <w:rFonts w:ascii="Times New Roman" w:hAnsi="Times New Roman"/>
          <w:sz w:val="24"/>
          <w:szCs w:val="24"/>
        </w:rPr>
        <w:t>Новозаимская</w:t>
      </w:r>
      <w:proofErr w:type="spellEnd"/>
      <w:r w:rsidRPr="002721BC">
        <w:rPr>
          <w:rFonts w:ascii="Times New Roman" w:hAnsi="Times New Roman"/>
          <w:sz w:val="24"/>
          <w:szCs w:val="24"/>
        </w:rPr>
        <w:t xml:space="preserve"> СОШ» является Школой-партнёром агропромышленного комплекса Тюменской области, обеспечивает дополнительную подготовку учащихся по агротехнологическому направлению. 131 обучающийся 9 - 11 классов девяти школ округа (МАОУ «</w:t>
      </w:r>
      <w:proofErr w:type="spellStart"/>
      <w:r w:rsidRPr="002721BC">
        <w:rPr>
          <w:rFonts w:ascii="Times New Roman" w:hAnsi="Times New Roman"/>
          <w:sz w:val="24"/>
          <w:szCs w:val="24"/>
        </w:rPr>
        <w:t>Новозаимская</w:t>
      </w:r>
      <w:proofErr w:type="spellEnd"/>
      <w:r w:rsidRPr="002721BC">
        <w:rPr>
          <w:rFonts w:ascii="Times New Roman" w:hAnsi="Times New Roman"/>
          <w:sz w:val="24"/>
          <w:szCs w:val="24"/>
        </w:rPr>
        <w:t xml:space="preserve"> СОШ»; МАОУ «СОШ № 2</w:t>
      </w:r>
      <w:r>
        <w:rPr>
          <w:rFonts w:ascii="Times New Roman" w:hAnsi="Times New Roman"/>
          <w:sz w:val="24"/>
          <w:szCs w:val="24"/>
        </w:rPr>
        <w:t>»; СОШ № 3, филиала МАОУ «СОШ №</w:t>
      </w:r>
      <w:r w:rsidRPr="002721BC">
        <w:rPr>
          <w:rFonts w:ascii="Times New Roman" w:hAnsi="Times New Roman"/>
          <w:sz w:val="24"/>
          <w:szCs w:val="24"/>
        </w:rPr>
        <w:t>2»; МАОУ «СОШ № 4»; МАОУ «</w:t>
      </w:r>
      <w:proofErr w:type="spellStart"/>
      <w:r w:rsidRPr="002721BC">
        <w:rPr>
          <w:rFonts w:ascii="Times New Roman" w:hAnsi="Times New Roman"/>
          <w:sz w:val="24"/>
          <w:szCs w:val="24"/>
        </w:rPr>
        <w:t>Боровинская</w:t>
      </w:r>
      <w:proofErr w:type="spellEnd"/>
      <w:r w:rsidRPr="002721BC">
        <w:rPr>
          <w:rFonts w:ascii="Times New Roman" w:hAnsi="Times New Roman"/>
          <w:sz w:val="24"/>
          <w:szCs w:val="24"/>
        </w:rPr>
        <w:t xml:space="preserve"> СОШ»; </w:t>
      </w:r>
      <w:proofErr w:type="spellStart"/>
      <w:r w:rsidRPr="002721BC">
        <w:rPr>
          <w:rFonts w:ascii="Times New Roman" w:hAnsi="Times New Roman"/>
          <w:sz w:val="24"/>
          <w:szCs w:val="24"/>
        </w:rPr>
        <w:t>Новолыбаевской</w:t>
      </w:r>
      <w:proofErr w:type="spellEnd"/>
      <w:r w:rsidRPr="002721BC">
        <w:rPr>
          <w:rFonts w:ascii="Times New Roman" w:hAnsi="Times New Roman"/>
          <w:sz w:val="24"/>
          <w:szCs w:val="24"/>
        </w:rPr>
        <w:t xml:space="preserve"> СОШ, филиала МАОУ «СОШ № 1»; Сосновской ООШ, </w:t>
      </w:r>
      <w:proofErr w:type="spellStart"/>
      <w:r w:rsidRPr="002721BC">
        <w:rPr>
          <w:rFonts w:ascii="Times New Roman" w:hAnsi="Times New Roman"/>
          <w:sz w:val="24"/>
          <w:szCs w:val="24"/>
        </w:rPr>
        <w:t>Колесниковской</w:t>
      </w:r>
      <w:proofErr w:type="spellEnd"/>
      <w:r w:rsidRPr="002721BC">
        <w:rPr>
          <w:rFonts w:ascii="Times New Roman" w:hAnsi="Times New Roman"/>
          <w:sz w:val="24"/>
          <w:szCs w:val="24"/>
        </w:rPr>
        <w:t xml:space="preserve"> ООШ и </w:t>
      </w:r>
      <w:proofErr w:type="spellStart"/>
      <w:r w:rsidRPr="002721BC">
        <w:rPr>
          <w:rFonts w:ascii="Times New Roman" w:hAnsi="Times New Roman"/>
          <w:sz w:val="24"/>
          <w:szCs w:val="24"/>
        </w:rPr>
        <w:t>Старозаимской</w:t>
      </w:r>
      <w:proofErr w:type="spellEnd"/>
      <w:r w:rsidRPr="002721BC">
        <w:rPr>
          <w:rFonts w:ascii="Times New Roman" w:hAnsi="Times New Roman"/>
          <w:sz w:val="24"/>
          <w:szCs w:val="24"/>
        </w:rPr>
        <w:t xml:space="preserve"> ООШ, филиалов МАОУ «</w:t>
      </w:r>
      <w:proofErr w:type="spellStart"/>
      <w:r w:rsidRPr="002721BC">
        <w:rPr>
          <w:rFonts w:ascii="Times New Roman" w:hAnsi="Times New Roman"/>
          <w:sz w:val="24"/>
          <w:szCs w:val="24"/>
        </w:rPr>
        <w:t>Новозаимская</w:t>
      </w:r>
      <w:proofErr w:type="spellEnd"/>
      <w:r w:rsidRPr="002721BC">
        <w:rPr>
          <w:rFonts w:ascii="Times New Roman" w:hAnsi="Times New Roman"/>
          <w:sz w:val="24"/>
          <w:szCs w:val="24"/>
        </w:rPr>
        <w:t xml:space="preserve"> СОШ») обучаются в </w:t>
      </w:r>
      <w:proofErr w:type="spellStart"/>
      <w:r w:rsidRPr="002721BC">
        <w:rPr>
          <w:rFonts w:ascii="Times New Roman" w:hAnsi="Times New Roman"/>
          <w:sz w:val="24"/>
          <w:szCs w:val="24"/>
        </w:rPr>
        <w:t>агроклассах</w:t>
      </w:r>
      <w:proofErr w:type="spellEnd"/>
      <w:r w:rsidRPr="002721BC">
        <w:rPr>
          <w:rFonts w:ascii="Times New Roman" w:hAnsi="Times New Roman"/>
          <w:sz w:val="24"/>
          <w:szCs w:val="24"/>
        </w:rPr>
        <w:t xml:space="preserve">. </w:t>
      </w:r>
    </w:p>
    <w:p w:rsidR="001C163A" w:rsidRPr="002721BC" w:rsidRDefault="001C163A" w:rsidP="00C558EC">
      <w:pPr>
        <w:suppressAutoHyphens/>
        <w:spacing w:line="240" w:lineRule="auto"/>
        <w:ind w:firstLine="567"/>
        <w:rPr>
          <w:szCs w:val="24"/>
        </w:rPr>
      </w:pPr>
      <w:r w:rsidRPr="002721BC">
        <w:rPr>
          <w:szCs w:val="24"/>
        </w:rPr>
        <w:t xml:space="preserve"> </w:t>
      </w:r>
      <w:r w:rsidRPr="002721BC">
        <w:rPr>
          <w:szCs w:val="24"/>
        </w:rPr>
        <w:tab/>
        <w:t>В рамках реализации проекта организованы онлайн-встречи обучающихся с предпринимателями округа (представители ООО «</w:t>
      </w:r>
      <w:proofErr w:type="spellStart"/>
      <w:r w:rsidRPr="002721BC">
        <w:rPr>
          <w:szCs w:val="24"/>
        </w:rPr>
        <w:t>Заводоуковский</w:t>
      </w:r>
      <w:proofErr w:type="spellEnd"/>
      <w:r w:rsidRPr="002721BC">
        <w:rPr>
          <w:szCs w:val="24"/>
        </w:rPr>
        <w:t xml:space="preserve"> маслозавод», ООО «Возрождение», ООО «Согласие», ООО «Дружба»). Учащиеся, вовлечённые в мероприятия образовательного проекта «Мы выбираем АПК», приняли участие в региональной научно-исследовательской конференции школьников «Тюменское село: вчера, сегодня, завтра», региональном конкурсе эссе «Будущее АПК в моих руках».</w:t>
      </w:r>
    </w:p>
    <w:p w:rsidR="001C163A" w:rsidRPr="002721BC" w:rsidRDefault="001C163A" w:rsidP="002721BC">
      <w:pPr>
        <w:spacing w:line="240" w:lineRule="auto"/>
        <w:ind w:firstLine="708"/>
        <w:rPr>
          <w:color w:val="000000"/>
          <w:szCs w:val="24"/>
        </w:rPr>
      </w:pPr>
      <w:r w:rsidRPr="002721BC">
        <w:rPr>
          <w:color w:val="000000"/>
          <w:szCs w:val="24"/>
        </w:rPr>
        <w:t xml:space="preserve">Таким образом, в Заводоуковском городском округе созданы условия для формирования готовности школьников к социальному и профессиональному самоопределению. </w:t>
      </w:r>
    </w:p>
    <w:p w:rsidR="001C163A" w:rsidRPr="002721BC" w:rsidRDefault="001C163A" w:rsidP="002721BC">
      <w:pPr>
        <w:pStyle w:val="western"/>
        <w:spacing w:before="0" w:beforeAutospacing="0"/>
        <w:ind w:firstLine="709"/>
        <w:jc w:val="both"/>
        <w:rPr>
          <w:color w:val="auto"/>
          <w:sz w:val="24"/>
          <w:szCs w:val="24"/>
        </w:rPr>
      </w:pPr>
      <w:r w:rsidRPr="002721BC">
        <w:rPr>
          <w:color w:val="auto"/>
          <w:sz w:val="24"/>
          <w:szCs w:val="24"/>
        </w:rPr>
        <w:t xml:space="preserve">Руководителям общеобразовательных учреждений в целях развития </w:t>
      </w:r>
      <w:proofErr w:type="spellStart"/>
      <w:r w:rsidRPr="002721BC">
        <w:rPr>
          <w:color w:val="auto"/>
          <w:sz w:val="24"/>
          <w:szCs w:val="24"/>
        </w:rPr>
        <w:t>профориентационной</w:t>
      </w:r>
      <w:proofErr w:type="spellEnd"/>
      <w:r w:rsidRPr="002721BC">
        <w:rPr>
          <w:color w:val="auto"/>
          <w:sz w:val="24"/>
          <w:szCs w:val="24"/>
        </w:rPr>
        <w:t xml:space="preserve"> работы указанной направленности в </w:t>
      </w:r>
      <w:r w:rsidR="00123E03">
        <w:rPr>
          <w:sz w:val="24"/>
          <w:szCs w:val="24"/>
        </w:rPr>
        <w:t>следующем плановом периоде</w:t>
      </w:r>
      <w:r w:rsidRPr="002721BC">
        <w:rPr>
          <w:sz w:val="24"/>
          <w:szCs w:val="24"/>
        </w:rPr>
        <w:t xml:space="preserve"> </w:t>
      </w:r>
      <w:r w:rsidRPr="002721BC">
        <w:rPr>
          <w:color w:val="auto"/>
          <w:sz w:val="24"/>
          <w:szCs w:val="24"/>
        </w:rPr>
        <w:t>необходимо:</w:t>
      </w:r>
    </w:p>
    <w:p w:rsidR="001C163A" w:rsidRPr="002721BC" w:rsidRDefault="001C163A" w:rsidP="002721BC">
      <w:pPr>
        <w:spacing w:line="240" w:lineRule="auto"/>
        <w:ind w:firstLine="708"/>
        <w:rPr>
          <w:szCs w:val="24"/>
        </w:rPr>
      </w:pPr>
      <w:r w:rsidRPr="002721BC">
        <w:rPr>
          <w:szCs w:val="24"/>
        </w:rPr>
        <w:t>1. Продолжить работу по инженерному, агротехнологическому направлениям в части расширения сотрудничества с Тюменским индустриальным университетом, университетом Северного Зауралья в части организации информационно-просветительской работы с целью увеличения количества будущих абитуриентов.</w:t>
      </w:r>
    </w:p>
    <w:p w:rsidR="001C163A" w:rsidRPr="002721BC" w:rsidRDefault="001C163A" w:rsidP="002721BC">
      <w:pPr>
        <w:spacing w:line="240" w:lineRule="auto"/>
        <w:rPr>
          <w:szCs w:val="24"/>
        </w:rPr>
      </w:pPr>
      <w:r w:rsidRPr="002721BC">
        <w:rPr>
          <w:szCs w:val="24"/>
        </w:rPr>
        <w:t>2. Активизировать деятельность по привлечению обучающихся, в том числе - детей с ограниченными возможностями здоровья, к участию в конкурсах (</w:t>
      </w:r>
      <w:r w:rsidRPr="002721BC">
        <w:rPr>
          <w:szCs w:val="24"/>
          <w:lang w:val="en-US"/>
        </w:rPr>
        <w:t>WORLD</w:t>
      </w:r>
      <w:r w:rsidRPr="002721BC">
        <w:rPr>
          <w:szCs w:val="24"/>
        </w:rPr>
        <w:t xml:space="preserve"> </w:t>
      </w:r>
      <w:r w:rsidRPr="002721BC">
        <w:rPr>
          <w:szCs w:val="24"/>
          <w:lang w:val="en-US"/>
        </w:rPr>
        <w:t>Skills</w:t>
      </w:r>
      <w:r w:rsidRPr="002721BC">
        <w:rPr>
          <w:szCs w:val="24"/>
        </w:rPr>
        <w:t xml:space="preserve"> (Профессионалы), «</w:t>
      </w:r>
      <w:proofErr w:type="spellStart"/>
      <w:r w:rsidRPr="002721BC">
        <w:rPr>
          <w:szCs w:val="24"/>
        </w:rPr>
        <w:t>Абилимипикс</w:t>
      </w:r>
      <w:proofErr w:type="spellEnd"/>
      <w:r w:rsidRPr="002721BC">
        <w:rPr>
          <w:szCs w:val="24"/>
        </w:rPr>
        <w:t>»).</w:t>
      </w:r>
    </w:p>
    <w:p w:rsidR="001C163A" w:rsidRPr="002721BC" w:rsidRDefault="001C163A" w:rsidP="002721BC">
      <w:pPr>
        <w:spacing w:line="240" w:lineRule="auto"/>
        <w:ind w:firstLine="567"/>
        <w:rPr>
          <w:color w:val="000000"/>
          <w:szCs w:val="24"/>
        </w:rPr>
      </w:pPr>
    </w:p>
    <w:p w:rsidR="001C163A" w:rsidRPr="00E91982" w:rsidRDefault="001C163A" w:rsidP="00791D44">
      <w:pPr>
        <w:pStyle w:val="4"/>
        <w:rPr>
          <w:color w:val="000000"/>
        </w:rPr>
      </w:pPr>
      <w:r w:rsidRPr="00E91982">
        <w:rPr>
          <w:color w:val="000000"/>
        </w:rPr>
        <w:t xml:space="preserve">Финансово-экономическая деятельность </w:t>
      </w:r>
    </w:p>
    <w:p w:rsidR="001C163A" w:rsidRPr="00E91982" w:rsidRDefault="001C163A" w:rsidP="006213B2">
      <w:pPr>
        <w:spacing w:line="240" w:lineRule="auto"/>
        <w:rPr>
          <w:iCs/>
          <w:color w:val="000000"/>
          <w:szCs w:val="24"/>
        </w:rPr>
      </w:pPr>
      <w:r w:rsidRPr="00E91982">
        <w:rPr>
          <w:iCs/>
          <w:color w:val="000000"/>
          <w:szCs w:val="24"/>
        </w:rPr>
        <w:t>Финансово-экономическая деятельность общеобразовательных учреждений осуществляется по принципу нормативного бюджетного финансирования: применяются расчётные нормативы финансового обеспечения расходов на предоставление общедоступного и бесплатного начального общего, основного общего, среднего общего образования на одного обучающегося в год.</w:t>
      </w:r>
    </w:p>
    <w:p w:rsidR="001C163A" w:rsidRPr="00E91982" w:rsidRDefault="001C163A" w:rsidP="006213B2">
      <w:pPr>
        <w:spacing w:line="240" w:lineRule="auto"/>
        <w:rPr>
          <w:color w:val="000000"/>
          <w:szCs w:val="24"/>
        </w:rPr>
      </w:pPr>
      <w:r w:rsidRPr="00E91982">
        <w:rPr>
          <w:color w:val="000000"/>
          <w:szCs w:val="24"/>
        </w:rPr>
        <w:t xml:space="preserve">Объём бюджетных средств по учреждениям общего образования в 2022 году увеличился на 0,4% по сравнению с 2021 годом и составил 718 041 тыс. рублей. </w:t>
      </w:r>
    </w:p>
    <w:p w:rsidR="001C163A" w:rsidRPr="00E91982" w:rsidRDefault="001C163A" w:rsidP="006213B2">
      <w:pPr>
        <w:tabs>
          <w:tab w:val="left" w:pos="720"/>
        </w:tabs>
        <w:spacing w:line="240" w:lineRule="auto"/>
        <w:ind w:firstLine="540"/>
        <w:rPr>
          <w:color w:val="000000"/>
          <w:szCs w:val="24"/>
        </w:rPr>
      </w:pPr>
      <w:r w:rsidRPr="00E91982">
        <w:rPr>
          <w:iCs/>
          <w:color w:val="000000"/>
          <w:szCs w:val="24"/>
        </w:rPr>
        <w:t xml:space="preserve">   В целом по округу доля фонда оплаты труда составляет 59,8% от суммы средств, выделяемых на организацию образовательного процесса, 40,2% составляют другие расходы, связанные с образовательной деятельностью.</w:t>
      </w:r>
      <w:r w:rsidRPr="00E91982">
        <w:rPr>
          <w:color w:val="000000"/>
          <w:szCs w:val="24"/>
        </w:rPr>
        <w:t xml:space="preserve">  </w:t>
      </w:r>
    </w:p>
    <w:p w:rsidR="001C163A" w:rsidRPr="00E91982" w:rsidRDefault="001C163A" w:rsidP="006213B2">
      <w:pPr>
        <w:tabs>
          <w:tab w:val="left" w:pos="720"/>
        </w:tabs>
        <w:spacing w:line="240" w:lineRule="auto"/>
        <w:ind w:firstLine="540"/>
        <w:rPr>
          <w:color w:val="000000"/>
          <w:szCs w:val="24"/>
        </w:rPr>
      </w:pPr>
      <w:r w:rsidRPr="00E91982">
        <w:rPr>
          <w:color w:val="000000"/>
          <w:szCs w:val="24"/>
        </w:rPr>
        <w:t xml:space="preserve">   По состоянию на 31.12.2022 размер средней заработной платы учителей общеобразовательных учреждений составил 49 429 руб. (АППГ – 47 728 руб.; увеличение – на 3,6%).</w:t>
      </w:r>
    </w:p>
    <w:p w:rsidR="001C163A" w:rsidRPr="00F9516E" w:rsidRDefault="001C163A" w:rsidP="007E30A0">
      <w:pPr>
        <w:pStyle w:val="aff2"/>
        <w:ind w:firstLine="0"/>
      </w:pPr>
    </w:p>
    <w:p w:rsidR="001C163A" w:rsidRDefault="001C163A" w:rsidP="007E30A0">
      <w:pPr>
        <w:pStyle w:val="2"/>
        <w:ind w:firstLine="0"/>
      </w:pPr>
      <w:bookmarkStart w:id="12" w:name="_Toc496713389"/>
      <w:r>
        <w:t xml:space="preserve">        </w:t>
      </w:r>
      <w:r w:rsidRPr="00CB2DA3">
        <w:t>3. Выводы и заключения</w:t>
      </w:r>
      <w:bookmarkStart w:id="13" w:name="_Toc496713390"/>
      <w:bookmarkEnd w:id="12"/>
    </w:p>
    <w:p w:rsidR="001C163A" w:rsidRDefault="001C163A" w:rsidP="007E30A0">
      <w:pPr>
        <w:pStyle w:val="2"/>
        <w:ind w:firstLine="0"/>
      </w:pPr>
      <w:r>
        <w:t xml:space="preserve">        3.1. Выводы</w:t>
      </w:r>
      <w:bookmarkEnd w:id="13"/>
    </w:p>
    <w:p w:rsidR="001C163A" w:rsidRDefault="001C163A" w:rsidP="00993394">
      <w:pPr>
        <w:spacing w:line="240" w:lineRule="auto"/>
        <w:ind w:firstLine="0"/>
        <w:rPr>
          <w:szCs w:val="24"/>
        </w:rPr>
      </w:pPr>
      <w:r>
        <w:rPr>
          <w:szCs w:val="24"/>
        </w:rPr>
        <w:t xml:space="preserve">        Таким образом,</w:t>
      </w:r>
      <w:r w:rsidRPr="00F9516E">
        <w:rPr>
          <w:szCs w:val="24"/>
        </w:rPr>
        <w:t xml:space="preserve"> система образования </w:t>
      </w:r>
      <w:proofErr w:type="spellStart"/>
      <w:r w:rsidRPr="00F9516E">
        <w:rPr>
          <w:szCs w:val="24"/>
        </w:rPr>
        <w:t>Заводоуковского</w:t>
      </w:r>
      <w:proofErr w:type="spellEnd"/>
      <w:r w:rsidRPr="00F9516E">
        <w:rPr>
          <w:szCs w:val="24"/>
        </w:rPr>
        <w:t xml:space="preserve"> городского округа  развивается </w:t>
      </w:r>
      <w:r>
        <w:rPr>
          <w:szCs w:val="24"/>
        </w:rPr>
        <w:t xml:space="preserve">в рамках решения </w:t>
      </w:r>
      <w:r w:rsidRPr="00F9516E">
        <w:rPr>
          <w:szCs w:val="24"/>
        </w:rPr>
        <w:t>стратегически</w:t>
      </w:r>
      <w:r>
        <w:rPr>
          <w:szCs w:val="24"/>
        </w:rPr>
        <w:t>х задач, определённых на федеральном, региональном, муниципальном уровнях</w:t>
      </w:r>
      <w:r w:rsidRPr="00F9516E">
        <w:rPr>
          <w:szCs w:val="24"/>
        </w:rPr>
        <w:t xml:space="preserve">. </w:t>
      </w:r>
    </w:p>
    <w:p w:rsidR="001C163A" w:rsidRPr="00993394" w:rsidRDefault="001C163A" w:rsidP="00993394">
      <w:pPr>
        <w:spacing w:line="240" w:lineRule="auto"/>
        <w:ind w:firstLine="540"/>
        <w:outlineLvl w:val="1"/>
        <w:rPr>
          <w:szCs w:val="24"/>
        </w:rPr>
      </w:pPr>
      <w:r w:rsidRPr="00993394">
        <w:rPr>
          <w:szCs w:val="24"/>
        </w:rPr>
        <w:t xml:space="preserve">По вопросам повышения качества образования муниципальной системы общего образования приняты необходимые организационные, методические и административные </w:t>
      </w:r>
      <w:r w:rsidRPr="00993394">
        <w:rPr>
          <w:szCs w:val="24"/>
        </w:rPr>
        <w:lastRenderedPageBreak/>
        <w:t xml:space="preserve">меры. Деятельность образовательных учреждений по вопросам повышения качества результатов образовательной деятельности обучающихся осуществляется в рамках муниципальной модели оценки качества подготовки обучающихся </w:t>
      </w:r>
      <w:proofErr w:type="spellStart"/>
      <w:r w:rsidRPr="00993394">
        <w:rPr>
          <w:szCs w:val="24"/>
        </w:rPr>
        <w:t>Заводоуковского</w:t>
      </w:r>
      <w:proofErr w:type="spellEnd"/>
      <w:r w:rsidRPr="00993394">
        <w:rPr>
          <w:szCs w:val="24"/>
        </w:rPr>
        <w:t xml:space="preserve"> городского округа, утверждённой приказом </w:t>
      </w:r>
      <w:r w:rsidRPr="00993394">
        <w:rPr>
          <w:color w:val="000000"/>
          <w:szCs w:val="24"/>
        </w:rPr>
        <w:t xml:space="preserve">МАУ ЗГО «Информационно-методический центр» </w:t>
      </w:r>
      <w:r w:rsidRPr="00993394">
        <w:rPr>
          <w:szCs w:val="24"/>
        </w:rPr>
        <w:t>от 15 марта 2021 г. №</w:t>
      </w:r>
      <w:r>
        <w:rPr>
          <w:szCs w:val="24"/>
        </w:rPr>
        <w:t xml:space="preserve"> </w:t>
      </w:r>
      <w:r w:rsidRPr="00993394">
        <w:rPr>
          <w:szCs w:val="24"/>
        </w:rPr>
        <w:t xml:space="preserve">20/1. </w:t>
      </w:r>
    </w:p>
    <w:p w:rsidR="001C163A" w:rsidRPr="00993394" w:rsidRDefault="001C163A" w:rsidP="00993394">
      <w:pPr>
        <w:spacing w:line="240" w:lineRule="auto"/>
        <w:ind w:firstLine="540"/>
        <w:outlineLvl w:val="1"/>
        <w:rPr>
          <w:szCs w:val="24"/>
        </w:rPr>
      </w:pPr>
      <w:r w:rsidRPr="00993394">
        <w:rPr>
          <w:szCs w:val="24"/>
        </w:rPr>
        <w:t xml:space="preserve"> На основании анализа кадрового обеспечения сферы образования как одного из основных резервов повышения качества образования разработана, утверждена приказом департамента по социальным вопросам администрации </w:t>
      </w:r>
      <w:proofErr w:type="spellStart"/>
      <w:r w:rsidRPr="00993394">
        <w:rPr>
          <w:szCs w:val="24"/>
        </w:rPr>
        <w:t>Заводоуковского</w:t>
      </w:r>
      <w:proofErr w:type="spellEnd"/>
      <w:r w:rsidRPr="00993394">
        <w:rPr>
          <w:szCs w:val="24"/>
        </w:rPr>
        <w:t xml:space="preserve"> городского округа от 09 июня 2022 г. №</w:t>
      </w:r>
      <w:r>
        <w:rPr>
          <w:szCs w:val="24"/>
        </w:rPr>
        <w:t xml:space="preserve"> </w:t>
      </w:r>
      <w:r w:rsidRPr="00993394">
        <w:rPr>
          <w:szCs w:val="24"/>
        </w:rPr>
        <w:t>125 концепция «Развитие педагогического кадрового потенциала в Заводоуковском городском округе» на 2022 – 2024 годы, реализуемая в рамках финансирования муниципальной программы</w:t>
      </w:r>
      <w:r>
        <w:rPr>
          <w:szCs w:val="24"/>
        </w:rPr>
        <w:t xml:space="preserve"> «Основные направления развития образования в Заводоуковском городском округе»</w:t>
      </w:r>
      <w:r w:rsidRPr="00993394">
        <w:rPr>
          <w:szCs w:val="24"/>
        </w:rPr>
        <w:t xml:space="preserve">.  </w:t>
      </w:r>
    </w:p>
    <w:p w:rsidR="001C163A" w:rsidRPr="00814E1B" w:rsidRDefault="001C163A" w:rsidP="00814E1B">
      <w:pPr>
        <w:spacing w:line="240" w:lineRule="auto"/>
        <w:ind w:firstLine="540"/>
        <w:outlineLvl w:val="1"/>
        <w:rPr>
          <w:b/>
          <w:bCs/>
          <w:color w:val="000000"/>
          <w:szCs w:val="24"/>
          <w:u w:val="single"/>
        </w:rPr>
      </w:pPr>
      <w:r w:rsidRPr="00814E1B">
        <w:rPr>
          <w:color w:val="000000"/>
          <w:szCs w:val="24"/>
        </w:rPr>
        <w:t xml:space="preserve">С целью повышения качества организации </w:t>
      </w:r>
      <w:proofErr w:type="spellStart"/>
      <w:r w:rsidRPr="00814E1B">
        <w:rPr>
          <w:color w:val="000000"/>
          <w:szCs w:val="24"/>
        </w:rPr>
        <w:t>профориентационной</w:t>
      </w:r>
      <w:proofErr w:type="spellEnd"/>
      <w:r w:rsidRPr="00814E1B">
        <w:rPr>
          <w:color w:val="000000"/>
          <w:szCs w:val="24"/>
        </w:rPr>
        <w:t xml:space="preserve"> работы в школах округа, направленной на мотивацию обучающихся старших классов к осознанному выбору педагогических специальностей, на укрепление престижа профессии учителя, обеспечение кадрового резерва системы образования округа в рамках взаимодействия с Тобольским государственным педагогическим институтом имени Д.И. Менделеева, филиалом ФГОУ </w:t>
      </w:r>
      <w:proofErr w:type="gramStart"/>
      <w:r w:rsidRPr="00814E1B">
        <w:rPr>
          <w:color w:val="000000"/>
          <w:szCs w:val="24"/>
        </w:rPr>
        <w:t>ВО</w:t>
      </w:r>
      <w:proofErr w:type="gramEnd"/>
      <w:r w:rsidRPr="00814E1B">
        <w:rPr>
          <w:color w:val="000000"/>
          <w:szCs w:val="24"/>
        </w:rPr>
        <w:t xml:space="preserve"> «Тюменский государственный университет»,</w:t>
      </w:r>
      <w:r w:rsidRPr="00814E1B">
        <w:rPr>
          <w:rStyle w:val="affb"/>
          <w:color w:val="000000"/>
          <w:szCs w:val="24"/>
        </w:rPr>
        <w:t xml:space="preserve"> </w:t>
      </w:r>
      <w:r w:rsidRPr="00814E1B">
        <w:rPr>
          <w:rStyle w:val="affb"/>
          <w:b w:val="0"/>
          <w:color w:val="000000"/>
          <w:szCs w:val="24"/>
        </w:rPr>
        <w:t xml:space="preserve">функционируют сетевые профильные психолого-педагогические классы, формируется первый опыт профессиональной подготовки </w:t>
      </w:r>
      <w:proofErr w:type="gramStart"/>
      <w:r w:rsidRPr="00814E1B">
        <w:rPr>
          <w:rStyle w:val="affb"/>
          <w:b w:val="0"/>
          <w:color w:val="000000"/>
          <w:szCs w:val="24"/>
        </w:rPr>
        <w:t>обучающихся</w:t>
      </w:r>
      <w:proofErr w:type="gramEnd"/>
      <w:r w:rsidRPr="00814E1B">
        <w:rPr>
          <w:rStyle w:val="affb"/>
          <w:b w:val="0"/>
          <w:color w:val="000000"/>
          <w:szCs w:val="24"/>
        </w:rPr>
        <w:t>, определены приоритеты в работе.</w:t>
      </w:r>
      <w:r w:rsidRPr="00814E1B">
        <w:rPr>
          <w:rStyle w:val="affb"/>
          <w:b w:val="0"/>
          <w:color w:val="000000"/>
          <w:szCs w:val="24"/>
          <w:u w:val="single"/>
        </w:rPr>
        <w:t xml:space="preserve"> </w:t>
      </w:r>
    </w:p>
    <w:p w:rsidR="001C163A" w:rsidRPr="00814E1B" w:rsidRDefault="001C163A" w:rsidP="00993394">
      <w:pPr>
        <w:spacing w:line="240" w:lineRule="auto"/>
        <w:ind w:firstLine="0"/>
        <w:rPr>
          <w:szCs w:val="24"/>
        </w:rPr>
      </w:pPr>
      <w:r w:rsidRPr="00814E1B">
        <w:rPr>
          <w:szCs w:val="24"/>
        </w:rPr>
        <w:t xml:space="preserve">          Для обеспечения методического сопровождения деятельности образовательных учреждений, в том числе по вопросам качества образования, разработана, действует п</w:t>
      </w:r>
      <w:r w:rsidRPr="00814E1B">
        <w:rPr>
          <w:color w:val="000000"/>
          <w:szCs w:val="24"/>
        </w:rPr>
        <w:t xml:space="preserve">рограмма научно-методического и методического обеспечения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утверждённая приказом МАУ ЗГО «Информационно-методический центр» </w:t>
      </w:r>
      <w:r w:rsidRPr="00814E1B">
        <w:rPr>
          <w:szCs w:val="24"/>
        </w:rPr>
        <w:t>от 30 декабря 2020 г. №</w:t>
      </w:r>
      <w:r>
        <w:rPr>
          <w:szCs w:val="24"/>
        </w:rPr>
        <w:t xml:space="preserve"> </w:t>
      </w:r>
      <w:r w:rsidRPr="00814E1B">
        <w:rPr>
          <w:szCs w:val="24"/>
        </w:rPr>
        <w:t>161.</w:t>
      </w:r>
    </w:p>
    <w:p w:rsidR="001C163A" w:rsidRDefault="001C163A" w:rsidP="00123E03">
      <w:pPr>
        <w:ind w:firstLine="0"/>
      </w:pPr>
    </w:p>
    <w:p w:rsidR="001C163A" w:rsidRPr="005E64CC" w:rsidRDefault="001C163A" w:rsidP="00C86372">
      <w:pPr>
        <w:spacing w:after="160" w:line="259" w:lineRule="auto"/>
        <w:ind w:firstLine="567"/>
        <w:jc w:val="left"/>
        <w:rPr>
          <w:b/>
        </w:rPr>
      </w:pPr>
      <w:r w:rsidRPr="005E64CC">
        <w:rPr>
          <w:b/>
        </w:rPr>
        <w:t>3.2. Планы и перспективы развития системы образования</w:t>
      </w:r>
    </w:p>
    <w:p w:rsidR="001C163A" w:rsidRPr="00814E1B" w:rsidRDefault="001C163A" w:rsidP="00C86372">
      <w:pPr>
        <w:spacing w:line="240" w:lineRule="auto"/>
        <w:ind w:firstLine="567"/>
        <w:rPr>
          <w:szCs w:val="24"/>
          <w:lang w:eastAsia="ru-RU"/>
        </w:rPr>
      </w:pPr>
      <w:r w:rsidRPr="00993394">
        <w:rPr>
          <w:lang w:eastAsia="ru-RU"/>
        </w:rPr>
        <w:t>Главной целью</w:t>
      </w:r>
      <w:r w:rsidRPr="001A09C3">
        <w:rPr>
          <w:lang w:eastAsia="ru-RU"/>
        </w:rPr>
        <w:t xml:space="preserve"> </w:t>
      </w:r>
      <w:r>
        <w:rPr>
          <w:lang w:eastAsia="ru-RU"/>
        </w:rPr>
        <w:t xml:space="preserve">муниципальной системы образования в плановом периоде в рамках реализации муниципальной программы развития образования </w:t>
      </w:r>
      <w:r w:rsidRPr="001A09C3">
        <w:rPr>
          <w:lang w:eastAsia="ru-RU"/>
        </w:rPr>
        <w:t>является создани</w:t>
      </w:r>
      <w:r>
        <w:rPr>
          <w:lang w:eastAsia="ru-RU"/>
        </w:rPr>
        <w:t>е</w:t>
      </w:r>
      <w:r w:rsidRPr="001A09C3">
        <w:rPr>
          <w:lang w:eastAsia="ru-RU"/>
        </w:rPr>
        <w:t xml:space="preserve"> правовых, </w:t>
      </w:r>
      <w:r w:rsidRPr="00814E1B">
        <w:rPr>
          <w:szCs w:val="24"/>
          <w:lang w:eastAsia="ru-RU"/>
        </w:rPr>
        <w:t>экономических и организационных условий для обеспечения гарантий прав населения на получение доступного и качественного дошкольного и общего образования, позитивной социализации детей независимо от места жительства, состояния здоровья и социально-экономического положения их семей; д</w:t>
      </w:r>
      <w:r w:rsidRPr="00814E1B">
        <w:rPr>
          <w:bCs/>
          <w:szCs w:val="24"/>
        </w:rPr>
        <w:t>остижение результатов нового качества образования.</w:t>
      </w:r>
    </w:p>
    <w:p w:rsidR="001C163A" w:rsidRPr="00814E1B" w:rsidRDefault="001C163A" w:rsidP="00123E03">
      <w:pPr>
        <w:spacing w:line="240" w:lineRule="auto"/>
        <w:ind w:firstLine="567"/>
        <w:textAlignment w:val="baseline"/>
        <w:rPr>
          <w:szCs w:val="24"/>
          <w:lang w:eastAsia="zh-CN"/>
        </w:rPr>
      </w:pPr>
      <w:r w:rsidRPr="00814E1B">
        <w:rPr>
          <w:szCs w:val="24"/>
          <w:lang w:eastAsia="zh-CN"/>
        </w:rPr>
        <w:t>Достижение цели предусматривается через исполнение следующих задач:</w:t>
      </w:r>
    </w:p>
    <w:p w:rsidR="001C163A" w:rsidRPr="00814E1B" w:rsidRDefault="001C163A" w:rsidP="00123E03">
      <w:pPr>
        <w:spacing w:line="240" w:lineRule="auto"/>
        <w:ind w:firstLine="567"/>
        <w:rPr>
          <w:szCs w:val="24"/>
        </w:rPr>
      </w:pPr>
      <w:bookmarkStart w:id="14" w:name="_GoBack"/>
      <w:r w:rsidRPr="00814E1B">
        <w:rPr>
          <w:iCs/>
          <w:szCs w:val="24"/>
        </w:rPr>
        <w:t xml:space="preserve">1. </w:t>
      </w:r>
      <w:r w:rsidRPr="00814E1B">
        <w:rPr>
          <w:szCs w:val="24"/>
        </w:rPr>
        <w:t>Реализация прав граждан на получение общедоступного и качественного дошкольного, общего образования на основе модернизации образовательной практики в соответствии с федеральными государственными требованиями и образовательными стандартами.</w:t>
      </w:r>
    </w:p>
    <w:p w:rsidR="001C163A" w:rsidRPr="00814E1B" w:rsidRDefault="001C163A" w:rsidP="00123E03">
      <w:pPr>
        <w:spacing w:line="240" w:lineRule="auto"/>
        <w:ind w:firstLine="567"/>
        <w:rPr>
          <w:szCs w:val="24"/>
        </w:rPr>
      </w:pPr>
      <w:r w:rsidRPr="00814E1B">
        <w:rPr>
          <w:szCs w:val="24"/>
        </w:rPr>
        <w:t>2. Реализация социальных функций системы образования.</w:t>
      </w:r>
    </w:p>
    <w:p w:rsidR="001C163A" w:rsidRPr="00814E1B" w:rsidRDefault="001C163A" w:rsidP="00123E03">
      <w:pPr>
        <w:spacing w:line="240" w:lineRule="auto"/>
        <w:ind w:firstLine="567"/>
        <w:rPr>
          <w:i/>
          <w:szCs w:val="24"/>
        </w:rPr>
      </w:pPr>
      <w:r w:rsidRPr="00814E1B">
        <w:rPr>
          <w:szCs w:val="24"/>
        </w:rPr>
        <w:t>3.</w:t>
      </w:r>
      <w:r w:rsidRPr="00814E1B">
        <w:rPr>
          <w:i/>
          <w:szCs w:val="24"/>
        </w:rPr>
        <w:t xml:space="preserve"> </w:t>
      </w:r>
      <w:r w:rsidRPr="00814E1B">
        <w:rPr>
          <w:bCs/>
          <w:color w:val="000000"/>
          <w:szCs w:val="24"/>
          <w:lang w:eastAsia="ru-RU"/>
        </w:rPr>
        <w:t>С</w:t>
      </w:r>
      <w:r w:rsidRPr="00814E1B">
        <w:rPr>
          <w:szCs w:val="24"/>
        </w:rPr>
        <w:t>оздание условий для развития высоконравственной личности, разделяющей российские традиционные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w:t>
      </w:r>
    </w:p>
    <w:p w:rsidR="001C163A" w:rsidRPr="00814E1B" w:rsidRDefault="001C163A" w:rsidP="00123E03">
      <w:pPr>
        <w:spacing w:line="240" w:lineRule="auto"/>
        <w:ind w:firstLine="567"/>
        <w:rPr>
          <w:szCs w:val="24"/>
        </w:rPr>
      </w:pPr>
      <w:r w:rsidRPr="00814E1B">
        <w:rPr>
          <w:szCs w:val="24"/>
        </w:rPr>
        <w:t>4. Развитие кадрового потенциала.</w:t>
      </w:r>
    </w:p>
    <w:p w:rsidR="001C163A" w:rsidRDefault="001C163A" w:rsidP="00123E03">
      <w:pPr>
        <w:tabs>
          <w:tab w:val="left" w:pos="360"/>
          <w:tab w:val="left" w:pos="4320"/>
        </w:tabs>
        <w:spacing w:line="240" w:lineRule="auto"/>
        <w:ind w:firstLine="567"/>
        <w:textAlignment w:val="baseline"/>
        <w:rPr>
          <w:szCs w:val="24"/>
          <w:lang w:eastAsia="zh-CN"/>
        </w:rPr>
      </w:pPr>
      <w:r w:rsidRPr="00814E1B">
        <w:rPr>
          <w:szCs w:val="24"/>
        </w:rPr>
        <w:t>5. Развитие современной инфраструктуры системы образования.</w:t>
      </w:r>
      <w:r>
        <w:rPr>
          <w:szCs w:val="24"/>
          <w:lang w:eastAsia="zh-CN"/>
        </w:rPr>
        <w:t xml:space="preserve">        </w:t>
      </w:r>
    </w:p>
    <w:bookmarkEnd w:id="14"/>
    <w:p w:rsidR="001C163A" w:rsidRPr="004A4ADA" w:rsidRDefault="001C163A" w:rsidP="004A4ADA">
      <w:pPr>
        <w:spacing w:line="240" w:lineRule="auto"/>
        <w:rPr>
          <w:szCs w:val="24"/>
          <w:lang w:eastAsia="ru-RU"/>
        </w:rPr>
      </w:pPr>
      <w:r w:rsidRPr="004A4ADA">
        <w:rPr>
          <w:szCs w:val="24"/>
          <w:lang w:eastAsia="zh-CN"/>
        </w:rPr>
        <w:t xml:space="preserve">    </w:t>
      </w:r>
    </w:p>
    <w:p w:rsidR="00123E03" w:rsidRDefault="00123E03" w:rsidP="004A4ADA">
      <w:pPr>
        <w:tabs>
          <w:tab w:val="left" w:pos="0"/>
        </w:tabs>
        <w:spacing w:line="240" w:lineRule="auto"/>
        <w:rPr>
          <w:b/>
        </w:rPr>
      </w:pPr>
    </w:p>
    <w:p w:rsidR="00123E03" w:rsidRDefault="00123E03" w:rsidP="004A4ADA">
      <w:pPr>
        <w:tabs>
          <w:tab w:val="left" w:pos="0"/>
        </w:tabs>
        <w:spacing w:line="240" w:lineRule="auto"/>
        <w:rPr>
          <w:b/>
        </w:rPr>
      </w:pPr>
    </w:p>
    <w:p w:rsidR="001C163A" w:rsidRDefault="001C163A" w:rsidP="004A4ADA">
      <w:pPr>
        <w:tabs>
          <w:tab w:val="left" w:pos="0"/>
        </w:tabs>
        <w:spacing w:line="240" w:lineRule="auto"/>
        <w:rPr>
          <w:b/>
        </w:rPr>
      </w:pPr>
      <w:r>
        <w:rPr>
          <w:b/>
        </w:rPr>
        <w:lastRenderedPageBreak/>
        <w:t>Задачи деятельности системы образования в рамках тактического планирования:</w:t>
      </w:r>
    </w:p>
    <w:p w:rsidR="001C163A" w:rsidRDefault="001C163A" w:rsidP="007F1697">
      <w:pPr>
        <w:numPr>
          <w:ilvl w:val="0"/>
          <w:numId w:val="21"/>
        </w:numPr>
        <w:tabs>
          <w:tab w:val="left" w:pos="0"/>
        </w:tabs>
        <w:spacing w:line="240" w:lineRule="auto"/>
        <w:ind w:left="0" w:firstLine="709"/>
      </w:pPr>
      <w:r w:rsidRPr="00306F2D">
        <w:t xml:space="preserve">Обеспечить повышение качества образования </w:t>
      </w:r>
      <w:r>
        <w:t xml:space="preserve">муниципальной системы образования </w:t>
      </w:r>
      <w:r w:rsidRPr="00306F2D">
        <w:t xml:space="preserve">через использование ресурсов сетевого взаимодействия, </w:t>
      </w:r>
      <w:r>
        <w:t xml:space="preserve">в том числе – в реализации обновлённых федеральных государственных образовательных стандартов, методическое сопровождение </w:t>
      </w:r>
      <w:r w:rsidRPr="00306F2D">
        <w:t>непрерывно</w:t>
      </w:r>
      <w:r>
        <w:t>го</w:t>
      </w:r>
      <w:r w:rsidRPr="00306F2D">
        <w:t xml:space="preserve"> профессионально</w:t>
      </w:r>
      <w:r>
        <w:t>го</w:t>
      </w:r>
      <w:r w:rsidRPr="00306F2D">
        <w:t xml:space="preserve"> развити</w:t>
      </w:r>
      <w:r>
        <w:t>я</w:t>
      </w:r>
      <w:r w:rsidRPr="00306F2D">
        <w:t xml:space="preserve"> педагогических работников</w:t>
      </w:r>
      <w:r>
        <w:t xml:space="preserve">, </w:t>
      </w:r>
      <w:r w:rsidRPr="00945151">
        <w:t>формирование</w:t>
      </w:r>
      <w:r>
        <w:rPr>
          <w:i/>
        </w:rPr>
        <w:t xml:space="preserve"> </w:t>
      </w:r>
      <w:r>
        <w:t>современной и безопасной цифровой образовательной среды, повышение эффективности использования цифровой инфраструктуры школы для улучшения образовательных результатов обучающихся.</w:t>
      </w:r>
    </w:p>
    <w:p w:rsidR="001C163A" w:rsidRDefault="001C163A" w:rsidP="007F1697">
      <w:pPr>
        <w:numPr>
          <w:ilvl w:val="0"/>
          <w:numId w:val="21"/>
        </w:numPr>
        <w:spacing w:line="240" w:lineRule="auto"/>
        <w:ind w:left="0" w:firstLine="709"/>
      </w:pPr>
      <w:r>
        <w:t xml:space="preserve">Обеспечить создание условий для развития высоконравственной личности, разделяющей российские ценности, обладающей актуальными знаниями и умениями, способной реализовать свой потенциал в условиях современного общества. </w:t>
      </w:r>
    </w:p>
    <w:p w:rsidR="001C163A" w:rsidRDefault="001C163A" w:rsidP="007F1697">
      <w:pPr>
        <w:spacing w:line="240" w:lineRule="auto"/>
        <w:ind w:firstLine="567"/>
      </w:pPr>
      <w:r>
        <w:t xml:space="preserve">  3. Способствовать созданию и развитию нравственного уклада школьной жизни, обеспечивающего физическую, информационную и психологическую безопасность обучающихся.</w:t>
      </w:r>
    </w:p>
    <w:p w:rsidR="001C163A" w:rsidRDefault="001C163A" w:rsidP="007F1697">
      <w:pPr>
        <w:spacing w:line="240" w:lineRule="auto"/>
        <w:ind w:firstLine="567"/>
      </w:pPr>
      <w:r>
        <w:t xml:space="preserve">  4. Создать условия для воспитания гражданственности и социальной ответственности обучающихся, пропаганды культурно-исторического наследия через развитие добровольческого (волонтёрского) движения, системную поддержку программ и проектов, в том числе - проводимых Общероссийским общественно-государственным движением детей и молодёжи «Движение первых», направленных на формирование активной гражданской позиции обучающихся, укрепление нравственных ценностей, профилактику экстремизма.</w:t>
      </w:r>
    </w:p>
    <w:p w:rsidR="001C163A" w:rsidRDefault="001C163A" w:rsidP="007F1697">
      <w:pPr>
        <w:spacing w:line="240" w:lineRule="auto"/>
      </w:pPr>
      <w:r>
        <w:t xml:space="preserve">5. Формировать условия для повышения качества профилактической работы с обучающимися через развитие правового, гражданского самосознания школьников, формирование </w:t>
      </w:r>
      <w:proofErr w:type="spellStart"/>
      <w:r>
        <w:t>самосохранительного</w:t>
      </w:r>
      <w:proofErr w:type="spellEnd"/>
      <w:r>
        <w:t xml:space="preserve"> поведения, повышение мотивации детей к ведению здорового образа жизни (с привлечением родительской общественности, ресурсов межведомственного взаимодействия).</w:t>
      </w:r>
    </w:p>
    <w:p w:rsidR="001C163A" w:rsidRDefault="001C163A" w:rsidP="007F1697">
      <w:pPr>
        <w:ind w:firstLine="567"/>
      </w:pPr>
    </w:p>
    <w:p w:rsidR="001C163A" w:rsidRDefault="001C163A" w:rsidP="007F1697">
      <w:pPr>
        <w:ind w:firstLine="567"/>
      </w:pPr>
    </w:p>
    <w:p w:rsidR="001C163A" w:rsidRDefault="001C163A" w:rsidP="005A7A2C">
      <w:pPr>
        <w:spacing w:line="240" w:lineRule="auto"/>
        <w:ind w:firstLine="0"/>
        <w:rPr>
          <w:sz w:val="26"/>
          <w:szCs w:val="26"/>
          <w:lang w:eastAsia="ru-RU"/>
        </w:rPr>
      </w:pPr>
    </w:p>
    <w:p w:rsidR="001C163A" w:rsidRDefault="001C163A" w:rsidP="00B265F1">
      <w:pPr>
        <w:spacing w:line="240" w:lineRule="auto"/>
        <w:ind w:firstLine="539"/>
        <w:rPr>
          <w:sz w:val="26"/>
          <w:szCs w:val="26"/>
          <w:lang w:eastAsia="ru-RU"/>
        </w:rPr>
      </w:pPr>
    </w:p>
    <w:p w:rsidR="001C163A" w:rsidRPr="007304FB" w:rsidRDefault="001C163A" w:rsidP="007304FB">
      <w:pPr>
        <w:pStyle w:val="1"/>
        <w:jc w:val="both"/>
        <w:sectPr w:rsidR="001C163A" w:rsidRPr="007304FB" w:rsidSect="00234632">
          <w:footerReference w:type="even" r:id="rId12"/>
          <w:footerReference w:type="default" r:id="rId13"/>
          <w:pgSz w:w="11906" w:h="16838"/>
          <w:pgMar w:top="1134" w:right="567" w:bottom="1134" w:left="1701" w:header="709" w:footer="709" w:gutter="0"/>
          <w:pgNumType w:start="1"/>
          <w:cols w:space="708"/>
          <w:titlePg/>
          <w:docGrid w:linePitch="360"/>
        </w:sectPr>
      </w:pPr>
      <w:bookmarkStart w:id="15" w:name="_Toc496713391"/>
    </w:p>
    <w:p w:rsidR="001C163A" w:rsidRDefault="001C163A" w:rsidP="005C6747">
      <w:pPr>
        <w:pStyle w:val="1"/>
      </w:pPr>
      <w:r>
        <w:rPr>
          <w:lang w:val="en-US"/>
        </w:rPr>
        <w:lastRenderedPageBreak/>
        <w:t>II</w:t>
      </w:r>
      <w:r>
        <w:t>. Показатели мониторинга системы образования</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526"/>
        <w:gridCol w:w="1531"/>
        <w:gridCol w:w="1531"/>
        <w:gridCol w:w="1531"/>
        <w:gridCol w:w="1531"/>
      </w:tblGrid>
      <w:tr w:rsidR="001C163A" w:rsidTr="00744BB7">
        <w:trPr>
          <w:jc w:val="center"/>
        </w:trPr>
        <w:tc>
          <w:tcPr>
            <w:tcW w:w="7526" w:type="dxa"/>
          </w:tcPr>
          <w:p w:rsidR="001C163A" w:rsidRPr="002A0ABB" w:rsidRDefault="001C163A" w:rsidP="00744BB7">
            <w:pPr>
              <w:pStyle w:val="ConsPlusNormal"/>
              <w:jc w:val="center"/>
            </w:pPr>
            <w:r w:rsidRPr="002A0ABB">
              <w:t>Показатель</w:t>
            </w:r>
          </w:p>
        </w:tc>
        <w:tc>
          <w:tcPr>
            <w:tcW w:w="1531" w:type="dxa"/>
          </w:tcPr>
          <w:p w:rsidR="001C163A" w:rsidRPr="002A0ABB" w:rsidRDefault="001C163A" w:rsidP="00744BB7">
            <w:pPr>
              <w:pStyle w:val="ConsPlusNormal"/>
              <w:jc w:val="center"/>
            </w:pPr>
            <w:r w:rsidRPr="002A0ABB">
              <w:t>Единица измерения/форма оценки</w:t>
            </w:r>
          </w:p>
        </w:tc>
        <w:tc>
          <w:tcPr>
            <w:tcW w:w="1531" w:type="dxa"/>
          </w:tcPr>
          <w:p w:rsidR="001C163A" w:rsidRPr="002A0ABB" w:rsidRDefault="001C163A" w:rsidP="007F1697">
            <w:pPr>
              <w:pStyle w:val="ConsPlusNormal"/>
              <w:jc w:val="center"/>
            </w:pPr>
            <w:r w:rsidRPr="002A0ABB">
              <w:t>20</w:t>
            </w:r>
            <w:r>
              <w:t>20</w:t>
            </w:r>
            <w:r w:rsidRPr="002A0ABB">
              <w:t xml:space="preserve"> г.</w:t>
            </w:r>
          </w:p>
        </w:tc>
        <w:tc>
          <w:tcPr>
            <w:tcW w:w="1531" w:type="dxa"/>
          </w:tcPr>
          <w:p w:rsidR="001C163A" w:rsidRPr="002A0ABB" w:rsidRDefault="001C163A" w:rsidP="007F1697">
            <w:pPr>
              <w:pStyle w:val="ConsPlusNormal"/>
              <w:jc w:val="center"/>
            </w:pPr>
            <w:r w:rsidRPr="002A0ABB">
              <w:t>202</w:t>
            </w:r>
            <w:r>
              <w:t>1</w:t>
            </w:r>
            <w:r w:rsidRPr="002A0ABB">
              <w:t xml:space="preserve"> г.</w:t>
            </w:r>
          </w:p>
        </w:tc>
        <w:tc>
          <w:tcPr>
            <w:tcW w:w="1531" w:type="dxa"/>
          </w:tcPr>
          <w:p w:rsidR="001C163A" w:rsidRPr="002A0ABB" w:rsidRDefault="001C163A" w:rsidP="007F1697">
            <w:pPr>
              <w:pStyle w:val="ConsPlusNormal"/>
              <w:jc w:val="center"/>
            </w:pPr>
            <w:r w:rsidRPr="002A0ABB">
              <w:t>202</w:t>
            </w:r>
            <w:r>
              <w:t>2</w:t>
            </w:r>
            <w:r w:rsidRPr="002A0ABB">
              <w:t xml:space="preserve"> г.</w:t>
            </w:r>
          </w:p>
        </w:tc>
      </w:tr>
      <w:tr w:rsidR="001C163A" w:rsidTr="00744BB7">
        <w:trPr>
          <w:jc w:val="center"/>
        </w:trPr>
        <w:tc>
          <w:tcPr>
            <w:tcW w:w="13650" w:type="dxa"/>
            <w:gridSpan w:val="5"/>
          </w:tcPr>
          <w:p w:rsidR="001C163A" w:rsidRPr="002A0ABB" w:rsidRDefault="001C163A" w:rsidP="00744BB7">
            <w:pPr>
              <w:pStyle w:val="ConsPlusNormal"/>
              <w:outlineLvl w:val="1"/>
            </w:pPr>
            <w:r w:rsidRPr="002A0ABB">
              <w:t>I. Общее образование</w:t>
            </w:r>
          </w:p>
        </w:tc>
      </w:tr>
      <w:tr w:rsidR="001C163A" w:rsidTr="00744BB7">
        <w:trPr>
          <w:jc w:val="center"/>
        </w:trPr>
        <w:tc>
          <w:tcPr>
            <w:tcW w:w="13650" w:type="dxa"/>
            <w:gridSpan w:val="5"/>
          </w:tcPr>
          <w:p w:rsidR="001C163A" w:rsidRPr="002A0ABB" w:rsidRDefault="001C163A" w:rsidP="00744BB7">
            <w:pPr>
              <w:pStyle w:val="ConsPlusNormal"/>
              <w:outlineLvl w:val="2"/>
            </w:pPr>
            <w:r w:rsidRPr="002A0ABB">
              <w:t>1. Сведения о развитии дошкольного образования</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1.1. Уровень доступности дошкольного образования и численность населения, получающего дошкольное образование</w:t>
            </w:r>
          </w:p>
        </w:tc>
      </w:tr>
      <w:tr w:rsidR="001C163A" w:rsidTr="00744BB7">
        <w:trPr>
          <w:jc w:val="center"/>
        </w:trPr>
        <w:tc>
          <w:tcPr>
            <w:tcW w:w="13650" w:type="dxa"/>
            <w:gridSpan w:val="5"/>
          </w:tcPr>
          <w:p w:rsidR="001C163A" w:rsidRPr="002A0ABB" w:rsidRDefault="001C163A" w:rsidP="00744BB7">
            <w:pPr>
              <w:pStyle w:val="ConsPlusNormal"/>
            </w:pPr>
            <w:r w:rsidRPr="002A0ABB">
              <w:t>1.1.1. 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tc>
      </w:tr>
      <w:tr w:rsidR="001C163A" w:rsidTr="00744BB7">
        <w:trPr>
          <w:jc w:val="center"/>
        </w:trPr>
        <w:tc>
          <w:tcPr>
            <w:tcW w:w="7526" w:type="dxa"/>
          </w:tcPr>
          <w:p w:rsidR="001C163A" w:rsidRPr="002A0ABB" w:rsidRDefault="001C163A" w:rsidP="00744BB7">
            <w:pPr>
              <w:pStyle w:val="ConsPlusNormal"/>
            </w:pPr>
            <w:r w:rsidRPr="002A0ABB">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100</w:t>
            </w:r>
          </w:p>
        </w:tc>
        <w:tc>
          <w:tcPr>
            <w:tcW w:w="1531" w:type="dxa"/>
          </w:tcPr>
          <w:p w:rsidR="001C163A" w:rsidRDefault="001C163A">
            <w:pPr>
              <w:pStyle w:val="ConsPlusNormal"/>
              <w:jc w:val="center"/>
            </w:pPr>
            <w:r>
              <w:t>100</w:t>
            </w:r>
          </w:p>
        </w:tc>
        <w:tc>
          <w:tcPr>
            <w:tcW w:w="1531" w:type="dxa"/>
          </w:tcPr>
          <w:p w:rsidR="001C163A" w:rsidRDefault="001C163A">
            <w:pPr>
              <w:pStyle w:val="ConsPlusNormal"/>
              <w:jc w:val="center"/>
            </w:pPr>
            <w:r>
              <w:t>100</w:t>
            </w:r>
          </w:p>
        </w:tc>
      </w:tr>
      <w:tr w:rsidR="001C163A" w:rsidTr="00744BB7">
        <w:trPr>
          <w:jc w:val="center"/>
        </w:trPr>
        <w:tc>
          <w:tcPr>
            <w:tcW w:w="7526" w:type="dxa"/>
          </w:tcPr>
          <w:p w:rsidR="001C163A" w:rsidRPr="002A0ABB" w:rsidRDefault="001C163A" w:rsidP="00744BB7">
            <w:pPr>
              <w:pStyle w:val="ConsPlusNormal"/>
            </w:pPr>
            <w:r w:rsidRPr="002A0ABB">
              <w:t>в возрасте от 2 месяцев до 3 лет;</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87,6</w:t>
            </w:r>
          </w:p>
        </w:tc>
        <w:tc>
          <w:tcPr>
            <w:tcW w:w="1531" w:type="dxa"/>
          </w:tcPr>
          <w:p w:rsidR="001C163A" w:rsidRDefault="001C163A">
            <w:pPr>
              <w:pStyle w:val="ConsPlusNormal"/>
              <w:jc w:val="center"/>
            </w:pPr>
            <w:r>
              <w:t>100</w:t>
            </w:r>
          </w:p>
        </w:tc>
        <w:tc>
          <w:tcPr>
            <w:tcW w:w="1531" w:type="dxa"/>
          </w:tcPr>
          <w:p w:rsidR="001C163A" w:rsidRDefault="001C163A">
            <w:pPr>
              <w:pStyle w:val="ConsPlusNormal"/>
              <w:jc w:val="center"/>
            </w:pPr>
            <w:r>
              <w:t>100</w:t>
            </w:r>
          </w:p>
        </w:tc>
      </w:tr>
      <w:tr w:rsidR="001C163A" w:rsidTr="00744BB7">
        <w:trPr>
          <w:jc w:val="center"/>
        </w:trPr>
        <w:tc>
          <w:tcPr>
            <w:tcW w:w="7526" w:type="dxa"/>
          </w:tcPr>
          <w:p w:rsidR="001C163A" w:rsidRPr="002A0ABB" w:rsidRDefault="001C163A" w:rsidP="00744BB7">
            <w:pPr>
              <w:pStyle w:val="ConsPlusNormal"/>
            </w:pPr>
            <w:r w:rsidRPr="002A0ABB">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100</w:t>
            </w:r>
          </w:p>
        </w:tc>
        <w:tc>
          <w:tcPr>
            <w:tcW w:w="1531" w:type="dxa"/>
          </w:tcPr>
          <w:p w:rsidR="001C163A" w:rsidRDefault="001C163A">
            <w:pPr>
              <w:pStyle w:val="ConsPlusNormal"/>
              <w:jc w:val="center"/>
            </w:pPr>
            <w:r>
              <w:t>100</w:t>
            </w:r>
          </w:p>
        </w:tc>
        <w:tc>
          <w:tcPr>
            <w:tcW w:w="1531" w:type="dxa"/>
          </w:tcPr>
          <w:p w:rsidR="001C163A" w:rsidRDefault="001C163A">
            <w:pPr>
              <w:pStyle w:val="ConsPlusNormal"/>
              <w:jc w:val="center"/>
            </w:pPr>
            <w:r>
              <w:t>100</w:t>
            </w:r>
          </w:p>
        </w:tc>
      </w:tr>
      <w:tr w:rsidR="001C163A" w:rsidTr="00744BB7">
        <w:trPr>
          <w:jc w:val="center"/>
        </w:trPr>
        <w:tc>
          <w:tcPr>
            <w:tcW w:w="13650" w:type="dxa"/>
            <w:gridSpan w:val="5"/>
          </w:tcPr>
          <w:p w:rsidR="001C163A" w:rsidRPr="002A0ABB" w:rsidRDefault="001C163A" w:rsidP="00744BB7">
            <w:pPr>
              <w:pStyle w:val="ConsPlusNormal"/>
            </w:pPr>
            <w:r w:rsidRPr="002A0ABB">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r>
      <w:tr w:rsidR="001C163A" w:rsidTr="00744BB7">
        <w:trPr>
          <w:jc w:val="center"/>
        </w:trPr>
        <w:tc>
          <w:tcPr>
            <w:tcW w:w="7526" w:type="dxa"/>
          </w:tcPr>
          <w:p w:rsidR="001C163A" w:rsidRPr="002A0ABB" w:rsidRDefault="001C163A" w:rsidP="00744BB7">
            <w:pPr>
              <w:pStyle w:val="ConsPlusNormal"/>
              <w:jc w:val="both"/>
            </w:pPr>
            <w:r w:rsidRPr="002A0ABB">
              <w:t>в возрасте от 2 месяцев до 7 лет;</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83,6</w:t>
            </w:r>
          </w:p>
        </w:tc>
        <w:tc>
          <w:tcPr>
            <w:tcW w:w="1531" w:type="dxa"/>
          </w:tcPr>
          <w:p w:rsidR="001C163A" w:rsidRPr="002A0ABB" w:rsidRDefault="001C163A" w:rsidP="007F1697">
            <w:pPr>
              <w:pStyle w:val="ConsPlusNormal"/>
              <w:jc w:val="center"/>
            </w:pPr>
            <w:r w:rsidRPr="002A0ABB">
              <w:t>86,1</w:t>
            </w:r>
          </w:p>
        </w:tc>
        <w:tc>
          <w:tcPr>
            <w:tcW w:w="1531" w:type="dxa"/>
          </w:tcPr>
          <w:p w:rsidR="001C163A" w:rsidRDefault="001C163A" w:rsidP="00FA4F22">
            <w:pPr>
              <w:pStyle w:val="ConsPlusNormal"/>
              <w:jc w:val="center"/>
            </w:pPr>
            <w:r>
              <w:t>82,6</w:t>
            </w:r>
          </w:p>
        </w:tc>
      </w:tr>
      <w:tr w:rsidR="001C163A" w:rsidTr="00744BB7">
        <w:trPr>
          <w:jc w:val="center"/>
        </w:trPr>
        <w:tc>
          <w:tcPr>
            <w:tcW w:w="7526" w:type="dxa"/>
          </w:tcPr>
          <w:p w:rsidR="001C163A" w:rsidRPr="002A0ABB" w:rsidRDefault="001C163A" w:rsidP="00744BB7">
            <w:pPr>
              <w:pStyle w:val="ConsPlusNormal"/>
              <w:jc w:val="both"/>
            </w:pPr>
            <w:r w:rsidRPr="002A0ABB">
              <w:t>в возрасте от 2 месяцев до 3 лет;</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55,1</w:t>
            </w:r>
          </w:p>
        </w:tc>
        <w:tc>
          <w:tcPr>
            <w:tcW w:w="1531" w:type="dxa"/>
          </w:tcPr>
          <w:p w:rsidR="001C163A" w:rsidRPr="002A0ABB" w:rsidRDefault="001C163A" w:rsidP="007F1697">
            <w:pPr>
              <w:pStyle w:val="ConsPlusNormal"/>
              <w:jc w:val="center"/>
            </w:pPr>
            <w:r w:rsidRPr="002A0ABB">
              <w:t>61,4</w:t>
            </w:r>
          </w:p>
        </w:tc>
        <w:tc>
          <w:tcPr>
            <w:tcW w:w="1531" w:type="dxa"/>
          </w:tcPr>
          <w:p w:rsidR="001C163A" w:rsidRDefault="001C163A" w:rsidP="00FA4F22">
            <w:pPr>
              <w:pStyle w:val="ConsPlusNormal"/>
              <w:jc w:val="center"/>
            </w:pPr>
            <w:r>
              <w:t>56,4</w:t>
            </w:r>
          </w:p>
        </w:tc>
      </w:tr>
      <w:tr w:rsidR="001C163A" w:rsidTr="00744BB7">
        <w:trPr>
          <w:jc w:val="center"/>
        </w:trPr>
        <w:tc>
          <w:tcPr>
            <w:tcW w:w="7526" w:type="dxa"/>
          </w:tcPr>
          <w:p w:rsidR="001C163A" w:rsidRPr="002A0ABB" w:rsidRDefault="001C163A" w:rsidP="00744BB7">
            <w:pPr>
              <w:pStyle w:val="ConsPlusNormal"/>
              <w:jc w:val="both"/>
            </w:pPr>
            <w:r w:rsidRPr="002A0ABB">
              <w:t>в возрасте от 3 до 7 лет.</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100</w:t>
            </w:r>
          </w:p>
        </w:tc>
        <w:tc>
          <w:tcPr>
            <w:tcW w:w="1531" w:type="dxa"/>
          </w:tcPr>
          <w:p w:rsidR="001C163A" w:rsidRPr="002A0ABB" w:rsidRDefault="001C163A" w:rsidP="007F1697">
            <w:pPr>
              <w:pStyle w:val="ConsPlusNormal"/>
              <w:jc w:val="center"/>
            </w:pPr>
            <w:r w:rsidRPr="002A0ABB">
              <w:t>100</w:t>
            </w:r>
          </w:p>
        </w:tc>
        <w:tc>
          <w:tcPr>
            <w:tcW w:w="1531" w:type="dxa"/>
          </w:tcPr>
          <w:p w:rsidR="001C163A" w:rsidRDefault="001C163A">
            <w:pPr>
              <w:pStyle w:val="ConsPlusNormal"/>
              <w:jc w:val="center"/>
            </w:pPr>
            <w:r>
              <w:t>100</w:t>
            </w:r>
          </w:p>
        </w:tc>
      </w:tr>
      <w:tr w:rsidR="001C163A" w:rsidTr="00744BB7">
        <w:trPr>
          <w:jc w:val="center"/>
        </w:trPr>
        <w:tc>
          <w:tcPr>
            <w:tcW w:w="7526" w:type="dxa"/>
          </w:tcPr>
          <w:p w:rsidR="001C163A" w:rsidRPr="002A0ABB" w:rsidRDefault="001C163A" w:rsidP="00744BB7">
            <w:pPr>
              <w:pStyle w:val="ConsPlusNormal"/>
            </w:pPr>
            <w:r w:rsidRPr="002A0ABB">
              <w:t xml:space="preserve">1.1.3. Удельный вес численности детей, посещающих частные организации, осуществляющие образовательную деятельность по образовательным </w:t>
            </w:r>
            <w:r w:rsidRPr="002A0ABB">
              <w:lastRenderedPageBreak/>
              <w:t>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531" w:type="dxa"/>
          </w:tcPr>
          <w:p w:rsidR="001C163A" w:rsidRPr="002A0ABB" w:rsidRDefault="001C163A" w:rsidP="00744BB7">
            <w:pPr>
              <w:pStyle w:val="ConsPlusNormal"/>
            </w:pPr>
            <w:r w:rsidRPr="002A0ABB">
              <w:lastRenderedPageBreak/>
              <w:t>процент</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7F1697">
            <w:pPr>
              <w:pStyle w:val="ConsPlusNormal"/>
              <w:jc w:val="center"/>
            </w:pPr>
            <w:r w:rsidRPr="002A0ABB">
              <w:t>0</w:t>
            </w:r>
          </w:p>
        </w:tc>
        <w:tc>
          <w:tcPr>
            <w:tcW w:w="1531" w:type="dxa"/>
          </w:tcPr>
          <w:p w:rsidR="001C163A" w:rsidRDefault="009840F4">
            <w:pPr>
              <w:pStyle w:val="ConsPlusNormal"/>
              <w:jc w:val="center"/>
            </w:pPr>
            <w:r>
              <w:rPr>
                <w:noProof/>
              </w:rPr>
              <w:pict>
                <v:rect id="_x0000_s1027" style="position:absolute;left:0;text-align:left;margin-left:78.8pt;margin-top:480.55pt;width:36pt;height:36pt;z-index:2;mso-position-horizontal-relative:text;mso-position-vertical-relative:text"/>
              </w:pict>
            </w:r>
            <w:r w:rsidR="001C163A">
              <w:t>0</w:t>
            </w:r>
          </w:p>
        </w:tc>
      </w:tr>
      <w:tr w:rsidR="001C163A" w:rsidTr="00744BB7">
        <w:trPr>
          <w:jc w:val="center"/>
        </w:trPr>
        <w:tc>
          <w:tcPr>
            <w:tcW w:w="13650" w:type="dxa"/>
            <w:gridSpan w:val="5"/>
          </w:tcPr>
          <w:p w:rsidR="001C163A" w:rsidRPr="002A0ABB" w:rsidRDefault="001C163A" w:rsidP="00744BB7">
            <w:pPr>
              <w:pStyle w:val="ConsPlusNormal"/>
            </w:pPr>
            <w:r w:rsidRPr="002A0ABB">
              <w:lastRenderedPageBreak/>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1C163A" w:rsidTr="00744BB7">
        <w:trPr>
          <w:jc w:val="center"/>
        </w:trPr>
        <w:tc>
          <w:tcPr>
            <w:tcW w:w="7526" w:type="dxa"/>
          </w:tcPr>
          <w:p w:rsidR="001C163A" w:rsidRPr="002A0ABB" w:rsidRDefault="001C163A" w:rsidP="00744BB7">
            <w:pPr>
              <w:pStyle w:val="ConsPlusNormal"/>
              <w:jc w:val="both"/>
            </w:pPr>
            <w:r w:rsidRPr="002A0ABB">
              <w:t>группы компенсирующей направленности;</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r>
      <w:tr w:rsidR="001C163A" w:rsidTr="00744BB7">
        <w:trPr>
          <w:jc w:val="center"/>
        </w:trPr>
        <w:tc>
          <w:tcPr>
            <w:tcW w:w="7526" w:type="dxa"/>
          </w:tcPr>
          <w:p w:rsidR="001C163A" w:rsidRPr="002A0ABB" w:rsidRDefault="001C163A" w:rsidP="00744BB7">
            <w:pPr>
              <w:pStyle w:val="ConsPlusNormal"/>
              <w:jc w:val="both"/>
            </w:pPr>
            <w:r w:rsidRPr="002A0ABB">
              <w:t>группы общеразвивающей направленности;</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29,6</w:t>
            </w:r>
          </w:p>
        </w:tc>
        <w:tc>
          <w:tcPr>
            <w:tcW w:w="1531" w:type="dxa"/>
          </w:tcPr>
          <w:p w:rsidR="001C163A" w:rsidRDefault="001C163A">
            <w:pPr>
              <w:pStyle w:val="ConsPlusNormal"/>
              <w:jc w:val="center"/>
            </w:pPr>
            <w:r>
              <w:t>23,9</w:t>
            </w:r>
          </w:p>
        </w:tc>
        <w:tc>
          <w:tcPr>
            <w:tcW w:w="1531" w:type="dxa"/>
          </w:tcPr>
          <w:p w:rsidR="001C163A" w:rsidRDefault="001C163A">
            <w:pPr>
              <w:pStyle w:val="ConsPlusNormal"/>
              <w:jc w:val="center"/>
            </w:pPr>
            <w:r>
              <w:t>25,3</w:t>
            </w:r>
          </w:p>
        </w:tc>
      </w:tr>
      <w:tr w:rsidR="001C163A" w:rsidTr="00744BB7">
        <w:trPr>
          <w:jc w:val="center"/>
        </w:trPr>
        <w:tc>
          <w:tcPr>
            <w:tcW w:w="7526" w:type="dxa"/>
          </w:tcPr>
          <w:p w:rsidR="001C163A" w:rsidRPr="002A0ABB" w:rsidRDefault="001C163A" w:rsidP="00744BB7">
            <w:pPr>
              <w:pStyle w:val="ConsPlusNormal"/>
              <w:jc w:val="both"/>
            </w:pPr>
            <w:r w:rsidRPr="002A0ABB">
              <w:t>группы оздоровительной направленности;</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r>
      <w:tr w:rsidR="001C163A" w:rsidTr="00744BB7">
        <w:trPr>
          <w:jc w:val="center"/>
        </w:trPr>
        <w:tc>
          <w:tcPr>
            <w:tcW w:w="7526" w:type="dxa"/>
          </w:tcPr>
          <w:p w:rsidR="001C163A" w:rsidRPr="002A0ABB" w:rsidRDefault="001C163A" w:rsidP="00744BB7">
            <w:pPr>
              <w:pStyle w:val="ConsPlusNormal"/>
              <w:jc w:val="both"/>
            </w:pPr>
            <w:r w:rsidRPr="002A0ABB">
              <w:t>группы комбинированной направленности;</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r>
      <w:tr w:rsidR="001C163A" w:rsidTr="00744BB7">
        <w:trPr>
          <w:jc w:val="center"/>
        </w:trPr>
        <w:tc>
          <w:tcPr>
            <w:tcW w:w="7526" w:type="dxa"/>
          </w:tcPr>
          <w:p w:rsidR="001C163A" w:rsidRPr="002A0ABB" w:rsidRDefault="001C163A" w:rsidP="00744BB7">
            <w:pPr>
              <w:pStyle w:val="ConsPlusNormal"/>
              <w:jc w:val="both"/>
            </w:pPr>
            <w:r w:rsidRPr="002A0ABB">
              <w:t>группы по присмотру и уходу за детьми;</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c>
          <w:tcPr>
            <w:tcW w:w="1531" w:type="dxa"/>
          </w:tcPr>
          <w:p w:rsidR="001C163A" w:rsidRDefault="001C163A">
            <w:pPr>
              <w:pStyle w:val="ConsPlusNormal"/>
              <w:jc w:val="center"/>
            </w:pPr>
            <w:r>
              <w:t>0</w:t>
            </w:r>
          </w:p>
        </w:tc>
      </w:tr>
      <w:tr w:rsidR="001C163A" w:rsidTr="00744BB7">
        <w:trPr>
          <w:jc w:val="center"/>
        </w:trPr>
        <w:tc>
          <w:tcPr>
            <w:tcW w:w="7526" w:type="dxa"/>
          </w:tcPr>
          <w:p w:rsidR="001C163A" w:rsidRPr="002A0ABB" w:rsidRDefault="001C163A" w:rsidP="00744BB7">
            <w:pPr>
              <w:pStyle w:val="ConsPlusNormal"/>
              <w:jc w:val="both"/>
            </w:pPr>
            <w:r w:rsidRPr="002A0ABB">
              <w:t>семейные дошкольные группы.</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20,1</w:t>
            </w:r>
          </w:p>
        </w:tc>
        <w:tc>
          <w:tcPr>
            <w:tcW w:w="1531" w:type="dxa"/>
          </w:tcPr>
          <w:p w:rsidR="001C163A" w:rsidRDefault="001C163A">
            <w:pPr>
              <w:pStyle w:val="ConsPlusNormal"/>
              <w:jc w:val="center"/>
            </w:pPr>
            <w:r>
              <w:t>13,7</w:t>
            </w:r>
          </w:p>
        </w:tc>
        <w:tc>
          <w:tcPr>
            <w:tcW w:w="1531" w:type="dxa"/>
          </w:tcPr>
          <w:p w:rsidR="001C163A" w:rsidRDefault="001C163A" w:rsidP="00FA4F22">
            <w:pPr>
              <w:pStyle w:val="ConsPlusNormal"/>
              <w:jc w:val="center"/>
            </w:pPr>
            <w:r>
              <w:t>15,2</w:t>
            </w:r>
          </w:p>
        </w:tc>
      </w:tr>
      <w:tr w:rsidR="001C163A" w:rsidTr="00744BB7">
        <w:trPr>
          <w:jc w:val="center"/>
        </w:trPr>
        <w:tc>
          <w:tcPr>
            <w:tcW w:w="13650" w:type="dxa"/>
            <w:gridSpan w:val="5"/>
          </w:tcPr>
          <w:p w:rsidR="001C163A" w:rsidRPr="002A0ABB" w:rsidRDefault="001C163A" w:rsidP="00744BB7">
            <w:pPr>
              <w:pStyle w:val="ConsPlusNormal"/>
            </w:pPr>
            <w:r w:rsidRPr="002A0ABB">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1C163A" w:rsidTr="00744BB7">
        <w:trPr>
          <w:jc w:val="center"/>
        </w:trPr>
        <w:tc>
          <w:tcPr>
            <w:tcW w:w="7526" w:type="dxa"/>
          </w:tcPr>
          <w:p w:rsidR="001C163A" w:rsidRPr="002A0ABB" w:rsidRDefault="001C163A" w:rsidP="00744BB7">
            <w:pPr>
              <w:pStyle w:val="ConsPlusNormal"/>
              <w:jc w:val="both"/>
            </w:pPr>
            <w:r w:rsidRPr="002A0ABB">
              <w:t>в режиме кратковременного пребывания;</w:t>
            </w:r>
          </w:p>
        </w:tc>
        <w:tc>
          <w:tcPr>
            <w:tcW w:w="1531" w:type="dxa"/>
          </w:tcPr>
          <w:p w:rsidR="001C163A" w:rsidRPr="002A0ABB" w:rsidRDefault="001C163A" w:rsidP="00744BB7">
            <w:pPr>
              <w:pStyle w:val="ConsPlusNormal"/>
            </w:pPr>
            <w:r w:rsidRPr="002A0ABB">
              <w:t>человек</w:t>
            </w:r>
          </w:p>
        </w:tc>
        <w:tc>
          <w:tcPr>
            <w:tcW w:w="1531" w:type="dxa"/>
          </w:tcPr>
          <w:p w:rsidR="001C163A" w:rsidRPr="002A0ABB" w:rsidRDefault="001C163A" w:rsidP="007F1697">
            <w:pPr>
              <w:pStyle w:val="ConsPlusNormal"/>
              <w:jc w:val="center"/>
            </w:pPr>
            <w:r w:rsidRPr="002A0ABB">
              <w:t>22,1</w:t>
            </w:r>
          </w:p>
        </w:tc>
        <w:tc>
          <w:tcPr>
            <w:tcW w:w="1531" w:type="dxa"/>
          </w:tcPr>
          <w:p w:rsidR="001C163A" w:rsidRPr="002A0ABB" w:rsidRDefault="001C163A" w:rsidP="007F1697">
            <w:pPr>
              <w:pStyle w:val="ConsPlusNormal"/>
              <w:jc w:val="center"/>
            </w:pPr>
            <w:r w:rsidRPr="002A0ABB">
              <w:t>21,6</w:t>
            </w:r>
          </w:p>
        </w:tc>
        <w:tc>
          <w:tcPr>
            <w:tcW w:w="1531" w:type="dxa"/>
          </w:tcPr>
          <w:p w:rsidR="001C163A" w:rsidRDefault="001C163A">
            <w:pPr>
              <w:pStyle w:val="ConsPlusNormal"/>
              <w:jc w:val="center"/>
            </w:pPr>
            <w:r>
              <w:t>22</w:t>
            </w:r>
          </w:p>
        </w:tc>
      </w:tr>
      <w:tr w:rsidR="001C163A" w:rsidTr="00744BB7">
        <w:trPr>
          <w:jc w:val="center"/>
        </w:trPr>
        <w:tc>
          <w:tcPr>
            <w:tcW w:w="7526" w:type="dxa"/>
          </w:tcPr>
          <w:p w:rsidR="001C163A" w:rsidRPr="002A0ABB" w:rsidRDefault="001C163A" w:rsidP="00744BB7">
            <w:pPr>
              <w:pStyle w:val="ConsPlusNormal"/>
              <w:jc w:val="both"/>
            </w:pPr>
            <w:r w:rsidRPr="002A0ABB">
              <w:t>в режиме круглосуточного пребывания.</w:t>
            </w:r>
          </w:p>
        </w:tc>
        <w:tc>
          <w:tcPr>
            <w:tcW w:w="1531" w:type="dxa"/>
          </w:tcPr>
          <w:p w:rsidR="001C163A" w:rsidRPr="002A0ABB" w:rsidRDefault="001C163A" w:rsidP="00744BB7">
            <w:pPr>
              <w:pStyle w:val="ConsPlusNormal"/>
            </w:pPr>
            <w:r w:rsidRPr="002A0ABB">
              <w:t>человек</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7F1697">
            <w:pPr>
              <w:pStyle w:val="ConsPlusNormal"/>
              <w:jc w:val="center"/>
            </w:pPr>
            <w:r w:rsidRPr="002A0ABB">
              <w:t>0</w:t>
            </w:r>
          </w:p>
        </w:tc>
        <w:tc>
          <w:tcPr>
            <w:tcW w:w="1531" w:type="dxa"/>
          </w:tcPr>
          <w:p w:rsidR="001C163A" w:rsidRDefault="001C163A">
            <w:pPr>
              <w:pStyle w:val="ConsPlusNormal"/>
              <w:jc w:val="center"/>
            </w:pPr>
            <w:r>
              <w:t>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1.2. Содержание образовательной деятельности и организация образовательного процесса по образовательным программам дошкольного образования</w:t>
            </w:r>
          </w:p>
        </w:tc>
      </w:tr>
      <w:tr w:rsidR="001C163A" w:rsidTr="00744BB7">
        <w:trPr>
          <w:jc w:val="center"/>
        </w:trPr>
        <w:tc>
          <w:tcPr>
            <w:tcW w:w="13650" w:type="dxa"/>
            <w:gridSpan w:val="5"/>
          </w:tcPr>
          <w:p w:rsidR="001C163A" w:rsidRPr="002A0ABB" w:rsidRDefault="001C163A" w:rsidP="00744BB7">
            <w:pPr>
              <w:pStyle w:val="ConsPlusNormal"/>
            </w:pPr>
            <w:r w:rsidRPr="002A0ABB">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1C163A" w:rsidTr="00744BB7">
        <w:trPr>
          <w:jc w:val="center"/>
        </w:trPr>
        <w:tc>
          <w:tcPr>
            <w:tcW w:w="7526" w:type="dxa"/>
          </w:tcPr>
          <w:p w:rsidR="001C163A" w:rsidRPr="002A0ABB" w:rsidRDefault="001C163A" w:rsidP="00744BB7">
            <w:pPr>
              <w:pStyle w:val="ConsPlusNormal"/>
              <w:jc w:val="both"/>
            </w:pPr>
            <w:r w:rsidRPr="002A0ABB">
              <w:t>группы компенсирующей направленности;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3D2FEE">
            <w:pPr>
              <w:pStyle w:val="ConsPlusNormal"/>
              <w:jc w:val="center"/>
            </w:pPr>
            <w:r w:rsidRPr="002A0ABB">
              <w:t>0</w:t>
            </w:r>
          </w:p>
        </w:tc>
      </w:tr>
      <w:tr w:rsidR="001C163A" w:rsidTr="00744BB7">
        <w:trPr>
          <w:jc w:val="center"/>
        </w:trPr>
        <w:tc>
          <w:tcPr>
            <w:tcW w:w="7526" w:type="dxa"/>
          </w:tcPr>
          <w:p w:rsidR="001C163A" w:rsidRPr="002A0ABB" w:rsidRDefault="001C163A" w:rsidP="00744BB7">
            <w:pPr>
              <w:pStyle w:val="ConsPlusNormal"/>
              <w:jc w:val="both"/>
            </w:pPr>
            <w:r w:rsidRPr="002A0ABB">
              <w:t>группы общеразвивающей направленности;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100</w:t>
            </w:r>
          </w:p>
        </w:tc>
        <w:tc>
          <w:tcPr>
            <w:tcW w:w="1531" w:type="dxa"/>
          </w:tcPr>
          <w:p w:rsidR="001C163A" w:rsidRPr="002A0ABB" w:rsidRDefault="001C163A" w:rsidP="007F1697">
            <w:pPr>
              <w:pStyle w:val="ConsPlusNormal"/>
              <w:jc w:val="center"/>
            </w:pPr>
            <w:r w:rsidRPr="002A0ABB">
              <w:t>100</w:t>
            </w:r>
          </w:p>
        </w:tc>
        <w:tc>
          <w:tcPr>
            <w:tcW w:w="1531" w:type="dxa"/>
          </w:tcPr>
          <w:p w:rsidR="001C163A" w:rsidRPr="002A0ABB" w:rsidRDefault="001C163A" w:rsidP="003D2FEE">
            <w:pPr>
              <w:pStyle w:val="ConsPlusNormal"/>
              <w:jc w:val="center"/>
            </w:pPr>
            <w:r w:rsidRPr="002A0ABB">
              <w:t>100</w:t>
            </w:r>
          </w:p>
        </w:tc>
      </w:tr>
      <w:tr w:rsidR="001C163A" w:rsidTr="00744BB7">
        <w:trPr>
          <w:jc w:val="center"/>
        </w:trPr>
        <w:tc>
          <w:tcPr>
            <w:tcW w:w="7526" w:type="dxa"/>
          </w:tcPr>
          <w:p w:rsidR="001C163A" w:rsidRPr="002A0ABB" w:rsidRDefault="001C163A" w:rsidP="00744BB7">
            <w:pPr>
              <w:pStyle w:val="ConsPlusNormal"/>
              <w:jc w:val="both"/>
            </w:pPr>
            <w:r w:rsidRPr="002A0ABB">
              <w:t>группы оздоровительной направленности;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3D2FEE">
            <w:pPr>
              <w:pStyle w:val="ConsPlusNormal"/>
              <w:jc w:val="center"/>
            </w:pPr>
            <w:r w:rsidRPr="002A0ABB">
              <w:t>0</w:t>
            </w:r>
          </w:p>
        </w:tc>
      </w:tr>
      <w:tr w:rsidR="001C163A" w:rsidTr="00744BB7">
        <w:trPr>
          <w:jc w:val="center"/>
        </w:trPr>
        <w:tc>
          <w:tcPr>
            <w:tcW w:w="7526" w:type="dxa"/>
          </w:tcPr>
          <w:p w:rsidR="001C163A" w:rsidRPr="002A0ABB" w:rsidRDefault="001C163A" w:rsidP="00744BB7">
            <w:pPr>
              <w:pStyle w:val="ConsPlusNormal"/>
              <w:jc w:val="both"/>
            </w:pPr>
            <w:r w:rsidRPr="002A0ABB">
              <w:t>группы комбинированной направленности;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lastRenderedPageBreak/>
              <w:t>группы по присмотру и уходу за детьми;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семейные дошкольные группы.</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1.3. Кадровое обеспечение дошкольных образовательных организаций и оценка уровня заработной платы педагогических работников</w:t>
            </w:r>
          </w:p>
        </w:tc>
      </w:tr>
      <w:tr w:rsidR="001C163A" w:rsidTr="00744BB7">
        <w:trPr>
          <w:jc w:val="center"/>
        </w:trPr>
        <w:tc>
          <w:tcPr>
            <w:tcW w:w="7526" w:type="dxa"/>
          </w:tcPr>
          <w:p w:rsidR="001C163A" w:rsidRPr="002A0ABB" w:rsidRDefault="001C163A" w:rsidP="00744BB7">
            <w:pPr>
              <w:pStyle w:val="ConsPlusNormal"/>
            </w:pPr>
            <w:r w:rsidRPr="002A0ABB">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одного педагогического работника.</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13,9</w:t>
            </w:r>
          </w:p>
        </w:tc>
        <w:tc>
          <w:tcPr>
            <w:tcW w:w="1531" w:type="dxa"/>
          </w:tcPr>
          <w:p w:rsidR="001C163A" w:rsidRDefault="001C163A">
            <w:pPr>
              <w:pStyle w:val="ConsPlusNormal"/>
              <w:jc w:val="center"/>
            </w:pPr>
            <w:r>
              <w:t>13</w:t>
            </w:r>
          </w:p>
        </w:tc>
        <w:tc>
          <w:tcPr>
            <w:tcW w:w="1531" w:type="dxa"/>
          </w:tcPr>
          <w:p w:rsidR="001C163A" w:rsidRPr="002A0ABB" w:rsidRDefault="00BF3B8C" w:rsidP="00BF3B8C">
            <w:pPr>
              <w:pStyle w:val="ConsPlusNormal"/>
              <w:jc w:val="center"/>
            </w:pPr>
            <w:r>
              <w:t>15</w:t>
            </w:r>
          </w:p>
        </w:tc>
      </w:tr>
      <w:tr w:rsidR="001C163A" w:rsidTr="00744BB7">
        <w:trPr>
          <w:jc w:val="center"/>
        </w:trPr>
        <w:tc>
          <w:tcPr>
            <w:tcW w:w="13650" w:type="dxa"/>
            <w:gridSpan w:val="5"/>
          </w:tcPr>
          <w:p w:rsidR="001C163A" w:rsidRPr="002A0ABB" w:rsidRDefault="001C163A" w:rsidP="00744BB7">
            <w:pPr>
              <w:pStyle w:val="ConsPlusNormal"/>
            </w:pPr>
            <w:r w:rsidRPr="002A0ABB">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r>
      <w:tr w:rsidR="001C163A" w:rsidTr="00744BB7">
        <w:trPr>
          <w:jc w:val="center"/>
        </w:trPr>
        <w:tc>
          <w:tcPr>
            <w:tcW w:w="7526" w:type="dxa"/>
          </w:tcPr>
          <w:p w:rsidR="001C163A" w:rsidRPr="002A0ABB" w:rsidRDefault="001C163A" w:rsidP="00744BB7">
            <w:pPr>
              <w:pStyle w:val="ConsPlusNormal"/>
              <w:jc w:val="both"/>
            </w:pPr>
            <w:r w:rsidRPr="002A0ABB">
              <w:t>воспитатели;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79,1</w:t>
            </w:r>
          </w:p>
        </w:tc>
        <w:tc>
          <w:tcPr>
            <w:tcW w:w="1531" w:type="dxa"/>
          </w:tcPr>
          <w:p w:rsidR="001C163A" w:rsidRDefault="001C163A">
            <w:pPr>
              <w:pStyle w:val="ConsPlusNormal"/>
              <w:jc w:val="center"/>
            </w:pPr>
            <w:r>
              <w:t>81,7</w:t>
            </w:r>
          </w:p>
        </w:tc>
        <w:tc>
          <w:tcPr>
            <w:tcW w:w="1531" w:type="dxa"/>
          </w:tcPr>
          <w:p w:rsidR="001C163A" w:rsidRDefault="001C163A">
            <w:pPr>
              <w:pStyle w:val="ConsPlusNormal"/>
              <w:jc w:val="center"/>
            </w:pPr>
            <w:r>
              <w:t>81</w:t>
            </w:r>
          </w:p>
        </w:tc>
      </w:tr>
      <w:tr w:rsidR="001C163A" w:rsidTr="00744BB7">
        <w:trPr>
          <w:jc w:val="center"/>
        </w:trPr>
        <w:tc>
          <w:tcPr>
            <w:tcW w:w="7526" w:type="dxa"/>
          </w:tcPr>
          <w:p w:rsidR="001C163A" w:rsidRPr="002A0ABB" w:rsidRDefault="001C163A" w:rsidP="00744BB7">
            <w:pPr>
              <w:pStyle w:val="ConsPlusNormal"/>
              <w:jc w:val="both"/>
            </w:pPr>
            <w:r w:rsidRPr="002A0ABB">
              <w:t>старшие воспитатели;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11,7</w:t>
            </w:r>
          </w:p>
        </w:tc>
        <w:tc>
          <w:tcPr>
            <w:tcW w:w="1531" w:type="dxa"/>
          </w:tcPr>
          <w:p w:rsidR="001C163A" w:rsidRDefault="001C163A">
            <w:pPr>
              <w:pStyle w:val="ConsPlusNormal"/>
              <w:jc w:val="center"/>
            </w:pPr>
            <w:r>
              <w:t>8,4</w:t>
            </w:r>
          </w:p>
        </w:tc>
        <w:tc>
          <w:tcPr>
            <w:tcW w:w="1531" w:type="dxa"/>
          </w:tcPr>
          <w:p w:rsidR="001C163A" w:rsidRDefault="001C163A">
            <w:pPr>
              <w:pStyle w:val="ConsPlusNormal"/>
              <w:jc w:val="center"/>
            </w:pPr>
            <w:r>
              <w:t>9,2</w:t>
            </w:r>
          </w:p>
        </w:tc>
      </w:tr>
      <w:tr w:rsidR="001C163A" w:rsidTr="00744BB7">
        <w:trPr>
          <w:jc w:val="center"/>
        </w:trPr>
        <w:tc>
          <w:tcPr>
            <w:tcW w:w="7526" w:type="dxa"/>
          </w:tcPr>
          <w:p w:rsidR="001C163A" w:rsidRPr="002A0ABB" w:rsidRDefault="001C163A" w:rsidP="00744BB7">
            <w:pPr>
              <w:pStyle w:val="ConsPlusNormal"/>
              <w:jc w:val="both"/>
            </w:pPr>
            <w:r w:rsidRPr="002A0ABB">
              <w:t>музыкальные руководители;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6,1</w:t>
            </w:r>
          </w:p>
        </w:tc>
        <w:tc>
          <w:tcPr>
            <w:tcW w:w="1531" w:type="dxa"/>
          </w:tcPr>
          <w:p w:rsidR="001C163A" w:rsidRDefault="001C163A">
            <w:pPr>
              <w:pStyle w:val="ConsPlusNormal"/>
              <w:jc w:val="center"/>
            </w:pPr>
            <w:r>
              <w:t>6,4</w:t>
            </w:r>
          </w:p>
        </w:tc>
        <w:tc>
          <w:tcPr>
            <w:tcW w:w="1531" w:type="dxa"/>
          </w:tcPr>
          <w:p w:rsidR="001C163A" w:rsidRDefault="001C163A">
            <w:pPr>
              <w:pStyle w:val="ConsPlusNormal"/>
              <w:jc w:val="center"/>
            </w:pPr>
            <w:r>
              <w:t>6,7</w:t>
            </w:r>
          </w:p>
        </w:tc>
      </w:tr>
      <w:tr w:rsidR="001C163A" w:rsidTr="00744BB7">
        <w:trPr>
          <w:jc w:val="center"/>
        </w:trPr>
        <w:tc>
          <w:tcPr>
            <w:tcW w:w="7526" w:type="dxa"/>
          </w:tcPr>
          <w:p w:rsidR="001C163A" w:rsidRPr="002A0ABB" w:rsidRDefault="001C163A" w:rsidP="00744BB7">
            <w:pPr>
              <w:pStyle w:val="ConsPlusNormal"/>
              <w:jc w:val="both"/>
            </w:pPr>
            <w:r w:rsidRPr="002A0ABB">
              <w:t>инструкторы по физической культуре;</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учителя-логопеды;</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3,1</w:t>
            </w:r>
          </w:p>
        </w:tc>
        <w:tc>
          <w:tcPr>
            <w:tcW w:w="1531" w:type="dxa"/>
          </w:tcPr>
          <w:p w:rsidR="001C163A" w:rsidRDefault="001C163A">
            <w:pPr>
              <w:pStyle w:val="ConsPlusNormal"/>
              <w:jc w:val="center"/>
            </w:pPr>
            <w:r>
              <w:t>3,5</w:t>
            </w:r>
          </w:p>
        </w:tc>
        <w:tc>
          <w:tcPr>
            <w:tcW w:w="1531" w:type="dxa"/>
          </w:tcPr>
          <w:p w:rsidR="001C163A" w:rsidRDefault="001C163A">
            <w:pPr>
              <w:pStyle w:val="ConsPlusNormal"/>
              <w:jc w:val="center"/>
            </w:pPr>
            <w:r>
              <w:t>3</w:t>
            </w:r>
          </w:p>
        </w:tc>
      </w:tr>
      <w:tr w:rsidR="001C163A" w:rsidTr="00744BB7">
        <w:trPr>
          <w:jc w:val="center"/>
        </w:trPr>
        <w:tc>
          <w:tcPr>
            <w:tcW w:w="7526" w:type="dxa"/>
          </w:tcPr>
          <w:p w:rsidR="001C163A" w:rsidRPr="002A0ABB" w:rsidRDefault="001C163A" w:rsidP="00744BB7">
            <w:pPr>
              <w:pStyle w:val="ConsPlusNormal"/>
              <w:jc w:val="both"/>
            </w:pPr>
            <w:r w:rsidRPr="002A0ABB">
              <w:t>учителя-дефектологи;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педагоги-психологи;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социальные педагоги;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педагоги-организаторы;</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педагоги дополнительного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85</w:t>
            </w:r>
          </w:p>
        </w:tc>
        <w:tc>
          <w:tcPr>
            <w:tcW w:w="1531" w:type="dxa"/>
          </w:tcPr>
          <w:p w:rsidR="001C163A" w:rsidRDefault="001C163A">
            <w:pPr>
              <w:pStyle w:val="ConsPlusNormal"/>
              <w:jc w:val="center"/>
            </w:pPr>
            <w:r>
              <w:t>90,4</w:t>
            </w:r>
          </w:p>
        </w:tc>
        <w:tc>
          <w:tcPr>
            <w:tcW w:w="1531" w:type="dxa"/>
          </w:tcPr>
          <w:p w:rsidR="001C163A" w:rsidRDefault="00BF3B8C">
            <w:pPr>
              <w:pStyle w:val="ConsPlusNormal"/>
              <w:jc w:val="center"/>
            </w:pPr>
            <w:r>
              <w:t>79</w:t>
            </w:r>
            <w:r w:rsidR="001C163A">
              <w:t>,2</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1.4. Материально-техническое и информационное обеспечение дошкольных образовательных организаций</w:t>
            </w:r>
          </w:p>
        </w:tc>
      </w:tr>
      <w:tr w:rsidR="001C163A" w:rsidTr="00744BB7">
        <w:trPr>
          <w:jc w:val="center"/>
        </w:trPr>
        <w:tc>
          <w:tcPr>
            <w:tcW w:w="7526" w:type="dxa"/>
          </w:tcPr>
          <w:p w:rsidR="001C163A" w:rsidRPr="002A0ABB" w:rsidRDefault="001C163A" w:rsidP="00744BB7">
            <w:pPr>
              <w:pStyle w:val="ConsPlusNormal"/>
            </w:pPr>
            <w:r w:rsidRPr="002A0ABB">
              <w:lastRenderedPageBreak/>
              <w:t>1.4.1. Площадь помещений, используемых непосредственно для нужд дошкольных образовательных организаций, в расчете на одного ребенка.</w:t>
            </w:r>
          </w:p>
        </w:tc>
        <w:tc>
          <w:tcPr>
            <w:tcW w:w="1531" w:type="dxa"/>
          </w:tcPr>
          <w:p w:rsidR="001C163A" w:rsidRPr="002A0ABB" w:rsidRDefault="001C163A" w:rsidP="00744BB7">
            <w:pPr>
              <w:pStyle w:val="ConsPlusNormal"/>
            </w:pPr>
            <w:r w:rsidRPr="002A0ABB">
              <w:t>квадратный метр</w:t>
            </w:r>
          </w:p>
        </w:tc>
        <w:tc>
          <w:tcPr>
            <w:tcW w:w="1531" w:type="dxa"/>
          </w:tcPr>
          <w:p w:rsidR="001C163A" w:rsidRDefault="001C163A">
            <w:pPr>
              <w:pStyle w:val="ConsPlusNormal"/>
              <w:jc w:val="center"/>
            </w:pPr>
            <w:r>
              <w:t>6,1</w:t>
            </w:r>
          </w:p>
        </w:tc>
        <w:tc>
          <w:tcPr>
            <w:tcW w:w="1531" w:type="dxa"/>
          </w:tcPr>
          <w:p w:rsidR="001C163A" w:rsidRDefault="001C163A">
            <w:pPr>
              <w:pStyle w:val="ConsPlusNormal"/>
              <w:jc w:val="center"/>
            </w:pPr>
            <w:r>
              <w:t>6,1</w:t>
            </w:r>
          </w:p>
        </w:tc>
        <w:tc>
          <w:tcPr>
            <w:tcW w:w="1531" w:type="dxa"/>
          </w:tcPr>
          <w:p w:rsidR="001C163A" w:rsidRDefault="001C163A">
            <w:pPr>
              <w:pStyle w:val="ConsPlusNormal"/>
              <w:jc w:val="center"/>
            </w:pPr>
            <w:r>
              <w:t>6,1</w:t>
            </w:r>
          </w:p>
        </w:tc>
      </w:tr>
      <w:tr w:rsidR="001C163A" w:rsidTr="00744BB7">
        <w:trPr>
          <w:jc w:val="center"/>
        </w:trPr>
        <w:tc>
          <w:tcPr>
            <w:tcW w:w="7526" w:type="dxa"/>
          </w:tcPr>
          <w:p w:rsidR="001C163A" w:rsidRPr="002A0ABB" w:rsidRDefault="001C163A" w:rsidP="00744BB7">
            <w:pPr>
              <w:pStyle w:val="ConsPlusNormal"/>
            </w:pPr>
            <w:r w:rsidRPr="002A0ABB">
              <w:t>1.4.2. 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r>
      <w:tr w:rsidR="001C163A" w:rsidTr="00744BB7">
        <w:trPr>
          <w:jc w:val="center"/>
        </w:trPr>
        <w:tc>
          <w:tcPr>
            <w:tcW w:w="7526" w:type="dxa"/>
          </w:tcPr>
          <w:p w:rsidR="001C163A" w:rsidRPr="002A0ABB" w:rsidRDefault="001C163A" w:rsidP="00744BB7">
            <w:pPr>
              <w:pStyle w:val="ConsPlusNormal"/>
            </w:pPr>
            <w:r w:rsidRPr="002A0ABB">
              <w:t>1.4.3. Удельный вес числа дошкольных образовательных организаций, имеющих физкультурные залы, в общем числе дошкольных 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26,3</w:t>
            </w:r>
          </w:p>
        </w:tc>
        <w:tc>
          <w:tcPr>
            <w:tcW w:w="1531" w:type="dxa"/>
          </w:tcPr>
          <w:p w:rsidR="001C163A" w:rsidRDefault="001C163A">
            <w:pPr>
              <w:pStyle w:val="ConsPlusNormal"/>
              <w:jc w:val="center"/>
            </w:pPr>
            <w:r>
              <w:t>26,3</w:t>
            </w:r>
          </w:p>
        </w:tc>
        <w:tc>
          <w:tcPr>
            <w:tcW w:w="1531" w:type="dxa"/>
          </w:tcPr>
          <w:p w:rsidR="001C163A" w:rsidRDefault="001C163A">
            <w:pPr>
              <w:pStyle w:val="ConsPlusNormal"/>
              <w:jc w:val="center"/>
            </w:pPr>
            <w:r>
              <w:t>26,3</w:t>
            </w:r>
          </w:p>
        </w:tc>
      </w:tr>
      <w:tr w:rsidR="001C163A" w:rsidTr="00744BB7">
        <w:trPr>
          <w:jc w:val="center"/>
        </w:trPr>
        <w:tc>
          <w:tcPr>
            <w:tcW w:w="7526" w:type="dxa"/>
          </w:tcPr>
          <w:p w:rsidR="001C163A" w:rsidRPr="002A0ABB" w:rsidRDefault="001C163A" w:rsidP="00744BB7">
            <w:pPr>
              <w:pStyle w:val="ConsPlusNormal"/>
            </w:pPr>
            <w:r w:rsidRPr="002A0ABB">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531" w:type="dxa"/>
          </w:tcPr>
          <w:p w:rsidR="001C163A" w:rsidRPr="002A0ABB" w:rsidRDefault="001C163A" w:rsidP="00744BB7">
            <w:pPr>
              <w:pStyle w:val="ConsPlusNormal"/>
            </w:pPr>
            <w:r w:rsidRPr="002A0ABB">
              <w:t>единица</w:t>
            </w:r>
          </w:p>
        </w:tc>
        <w:tc>
          <w:tcPr>
            <w:tcW w:w="1531" w:type="dxa"/>
          </w:tcPr>
          <w:p w:rsidR="001C163A" w:rsidRDefault="001C163A">
            <w:pPr>
              <w:pStyle w:val="ConsPlusNormal"/>
              <w:jc w:val="center"/>
            </w:pPr>
            <w:r>
              <w:t>5</w:t>
            </w:r>
          </w:p>
        </w:tc>
        <w:tc>
          <w:tcPr>
            <w:tcW w:w="1531" w:type="dxa"/>
          </w:tcPr>
          <w:p w:rsidR="001C163A" w:rsidRDefault="001C163A">
            <w:pPr>
              <w:pStyle w:val="ConsPlusNormal"/>
              <w:jc w:val="center"/>
            </w:pPr>
            <w:r>
              <w:t>5,8</w:t>
            </w:r>
          </w:p>
        </w:tc>
        <w:tc>
          <w:tcPr>
            <w:tcW w:w="1531" w:type="dxa"/>
          </w:tcPr>
          <w:p w:rsidR="001C163A" w:rsidRDefault="001C163A">
            <w:pPr>
              <w:pStyle w:val="ConsPlusNormal"/>
              <w:jc w:val="center"/>
            </w:pPr>
            <w:r>
              <w:t>3,7</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1.5. Условия получения дошкольного образования лицами с ограниченными возможностями здоровья и инвалидами</w:t>
            </w:r>
          </w:p>
        </w:tc>
      </w:tr>
      <w:tr w:rsidR="001C163A" w:rsidTr="00744BB7">
        <w:trPr>
          <w:jc w:val="center"/>
        </w:trPr>
        <w:tc>
          <w:tcPr>
            <w:tcW w:w="7526" w:type="dxa"/>
          </w:tcPr>
          <w:p w:rsidR="001C163A" w:rsidRPr="002A0ABB" w:rsidRDefault="001C163A" w:rsidP="00744BB7">
            <w:pPr>
              <w:pStyle w:val="ConsPlusNormal"/>
            </w:pPr>
            <w:r w:rsidRPr="002A0ABB">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4,1</w:t>
            </w:r>
          </w:p>
        </w:tc>
        <w:tc>
          <w:tcPr>
            <w:tcW w:w="1531" w:type="dxa"/>
          </w:tcPr>
          <w:p w:rsidR="001C163A" w:rsidRDefault="001C163A">
            <w:pPr>
              <w:pStyle w:val="ConsPlusNormal"/>
              <w:jc w:val="center"/>
            </w:pPr>
            <w:r>
              <w:t>3,8</w:t>
            </w:r>
          </w:p>
        </w:tc>
        <w:tc>
          <w:tcPr>
            <w:tcW w:w="1531" w:type="dxa"/>
          </w:tcPr>
          <w:p w:rsidR="001C163A" w:rsidRDefault="001C163A">
            <w:pPr>
              <w:pStyle w:val="ConsPlusNormal"/>
              <w:jc w:val="center"/>
            </w:pPr>
            <w:r>
              <w:t>6,1</w:t>
            </w:r>
          </w:p>
        </w:tc>
      </w:tr>
      <w:tr w:rsidR="001C163A" w:rsidTr="00744BB7">
        <w:trPr>
          <w:jc w:val="center"/>
        </w:trPr>
        <w:tc>
          <w:tcPr>
            <w:tcW w:w="7526" w:type="dxa"/>
          </w:tcPr>
          <w:p w:rsidR="001C163A" w:rsidRPr="002A0ABB" w:rsidRDefault="001C163A" w:rsidP="00744BB7">
            <w:pPr>
              <w:pStyle w:val="ConsPlusNormal"/>
            </w:pPr>
            <w:r w:rsidRPr="002A0ABB">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1,4</w:t>
            </w:r>
          </w:p>
        </w:tc>
        <w:tc>
          <w:tcPr>
            <w:tcW w:w="1531" w:type="dxa"/>
          </w:tcPr>
          <w:p w:rsidR="001C163A" w:rsidRDefault="001C163A">
            <w:pPr>
              <w:pStyle w:val="ConsPlusNormal"/>
              <w:jc w:val="center"/>
            </w:pPr>
            <w:r>
              <w:t>1,8</w:t>
            </w:r>
          </w:p>
        </w:tc>
        <w:tc>
          <w:tcPr>
            <w:tcW w:w="1531" w:type="dxa"/>
          </w:tcPr>
          <w:p w:rsidR="001C163A" w:rsidRPr="00931D46" w:rsidRDefault="001C163A">
            <w:pPr>
              <w:pStyle w:val="ConsPlusNormal"/>
              <w:jc w:val="center"/>
              <w:rPr>
                <w:b/>
                <w:i/>
                <w:lang w:eastAsia="en-US"/>
              </w:rPr>
            </w:pPr>
            <w:r>
              <w:t>1,7</w:t>
            </w:r>
          </w:p>
        </w:tc>
      </w:tr>
      <w:tr w:rsidR="001C163A" w:rsidTr="00744BB7">
        <w:trPr>
          <w:jc w:val="center"/>
        </w:trPr>
        <w:tc>
          <w:tcPr>
            <w:tcW w:w="13650" w:type="dxa"/>
            <w:gridSpan w:val="5"/>
          </w:tcPr>
          <w:p w:rsidR="001C163A" w:rsidRPr="002A0ABB" w:rsidRDefault="001C163A" w:rsidP="00744BB7">
            <w:pPr>
              <w:pStyle w:val="ConsPlusNormal"/>
            </w:pPr>
            <w:r w:rsidRPr="002A0ABB">
              <w:t xml:space="preserve">1.5.3. Структура численности детей с ограниченными возможностями здоровья, обучающихся в группах компенсирующей, оздоровительной и комбинированной направленности дошкольных образовательных организаций, по видам групп: </w:t>
            </w:r>
            <w:hyperlink w:anchor="P792">
              <w:r w:rsidRPr="002A0ABB">
                <w:rPr>
                  <w:color w:val="0000FF"/>
                </w:rPr>
                <w:t>&lt;*&gt;</w:t>
              </w:r>
            </w:hyperlink>
          </w:p>
        </w:tc>
      </w:tr>
      <w:tr w:rsidR="001C163A" w:rsidTr="00744BB7">
        <w:trPr>
          <w:jc w:val="center"/>
        </w:trPr>
        <w:tc>
          <w:tcPr>
            <w:tcW w:w="7526" w:type="dxa"/>
          </w:tcPr>
          <w:p w:rsidR="001C163A" w:rsidRPr="002A0ABB" w:rsidRDefault="001C163A" w:rsidP="00744BB7">
            <w:pPr>
              <w:pStyle w:val="ConsPlusNormal"/>
              <w:jc w:val="both"/>
            </w:pPr>
            <w:r w:rsidRPr="002A0ABB">
              <w:t>группы компенсирующей направленности, в том числе для детей: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слуха,</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речи,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зрения,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задержкой психического развития,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lastRenderedPageBreak/>
              <w:t>с нарушениями опорно-двигательного аппарата,</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со сложными дефектами,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другого профиля;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группы оздоровительной направленности, в том числе для детей: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туберкулезной интоксикацией,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часто болеющих;</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группы комбинированной направленности.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13650" w:type="dxa"/>
            <w:gridSpan w:val="5"/>
          </w:tcPr>
          <w:p w:rsidR="001C163A" w:rsidRPr="002A0ABB" w:rsidRDefault="001C163A" w:rsidP="00744BB7">
            <w:pPr>
              <w:pStyle w:val="ConsPlusNormal"/>
            </w:pPr>
            <w:r w:rsidRPr="002A0ABB">
              <w:t xml:space="preserve">1.5.4. Структура численности детей-инвалидов, обучающихся в группах компенсирующей и комбинированной направленности дошкольных образовательных организаций, по видам групп: </w:t>
            </w:r>
            <w:hyperlink w:anchor="P792">
              <w:r w:rsidRPr="002A0ABB">
                <w:rPr>
                  <w:color w:val="0000FF"/>
                </w:rPr>
                <w:t>&lt;*&gt;</w:t>
              </w:r>
            </w:hyperlink>
          </w:p>
        </w:tc>
      </w:tr>
      <w:tr w:rsidR="001C163A" w:rsidTr="00744BB7">
        <w:trPr>
          <w:jc w:val="center"/>
        </w:trPr>
        <w:tc>
          <w:tcPr>
            <w:tcW w:w="7526" w:type="dxa"/>
          </w:tcPr>
          <w:p w:rsidR="001C163A" w:rsidRPr="002A0ABB" w:rsidRDefault="001C163A" w:rsidP="00744BB7">
            <w:pPr>
              <w:pStyle w:val="ConsPlusNormal"/>
              <w:jc w:val="both"/>
            </w:pPr>
            <w:r w:rsidRPr="002A0ABB">
              <w:t>группы компенсирующей направленности, в том числе для детей: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слуха,</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речи,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зрения,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задержкой психического развития,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 нарушениями опорно-двигательного аппарата,</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со сложными дефектами,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другого профиля;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группы комбинированной направленности.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13650" w:type="dxa"/>
            <w:gridSpan w:val="5"/>
          </w:tcPr>
          <w:p w:rsidR="001C163A" w:rsidRPr="002A0ABB" w:rsidRDefault="001C163A" w:rsidP="00744BB7">
            <w:pPr>
              <w:pStyle w:val="ConsPlusNormal"/>
              <w:jc w:val="both"/>
              <w:outlineLvl w:val="3"/>
            </w:pPr>
            <w:r w:rsidRPr="002A0ABB">
              <w:t>1.6. Состояние здоровья лиц, обучающихся по программам дошкольного образования</w:t>
            </w:r>
          </w:p>
        </w:tc>
      </w:tr>
      <w:tr w:rsidR="001C163A" w:rsidTr="00744BB7">
        <w:trPr>
          <w:jc w:val="center"/>
        </w:trPr>
        <w:tc>
          <w:tcPr>
            <w:tcW w:w="7526" w:type="dxa"/>
          </w:tcPr>
          <w:p w:rsidR="001C163A" w:rsidRPr="002A0ABB" w:rsidRDefault="001C163A" w:rsidP="00744BB7">
            <w:pPr>
              <w:pStyle w:val="ConsPlusNormal"/>
            </w:pPr>
            <w:r w:rsidRPr="002A0ABB">
              <w:t xml:space="preserve">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w:t>
            </w:r>
            <w:r w:rsidRPr="002A0ABB">
              <w:lastRenderedPageBreak/>
              <w:t>образовательным программам дошкольного образования, присмотр и уход за детьми.</w:t>
            </w:r>
          </w:p>
        </w:tc>
        <w:tc>
          <w:tcPr>
            <w:tcW w:w="1531" w:type="dxa"/>
          </w:tcPr>
          <w:p w:rsidR="001C163A" w:rsidRPr="002A0ABB" w:rsidRDefault="001C163A" w:rsidP="00744BB7">
            <w:pPr>
              <w:pStyle w:val="ConsPlusNormal"/>
            </w:pPr>
            <w:r w:rsidRPr="002A0ABB">
              <w:lastRenderedPageBreak/>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lastRenderedPageBreak/>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r>
      <w:tr w:rsidR="001C163A" w:rsidTr="00744BB7">
        <w:trPr>
          <w:jc w:val="center"/>
        </w:trPr>
        <w:tc>
          <w:tcPr>
            <w:tcW w:w="9057" w:type="dxa"/>
            <w:gridSpan w:val="2"/>
          </w:tcPr>
          <w:p w:rsidR="001C163A" w:rsidRPr="002A0ABB" w:rsidRDefault="001C163A" w:rsidP="00744BB7">
            <w:pPr>
              <w:pStyle w:val="ConsPlusNormal"/>
            </w:pPr>
            <w:r w:rsidRPr="002A0ABB">
              <w:t>1.7.1. Изменение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4593" w:type="dxa"/>
            <w:gridSpan w:val="3"/>
          </w:tcPr>
          <w:p w:rsidR="001C163A" w:rsidRPr="002A0ABB" w:rsidRDefault="001C163A" w:rsidP="00744BB7">
            <w:pPr>
              <w:pStyle w:val="ConsPlusNormal"/>
              <w:jc w:val="both"/>
            </w:pPr>
          </w:p>
        </w:tc>
      </w:tr>
      <w:tr w:rsidR="001C163A" w:rsidTr="00744BB7">
        <w:trPr>
          <w:jc w:val="center"/>
        </w:trPr>
        <w:tc>
          <w:tcPr>
            <w:tcW w:w="7526" w:type="dxa"/>
          </w:tcPr>
          <w:p w:rsidR="001C163A" w:rsidRPr="002A0ABB" w:rsidRDefault="001C163A" w:rsidP="00744BB7">
            <w:pPr>
              <w:pStyle w:val="ConsPlusNormal"/>
            </w:pPr>
            <w:r w:rsidRPr="002A0ABB">
              <w:t>дошкольные образовательные организации;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обособленные подразделения (филиалы) дошкольных 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обособленные подразделения (филиалы)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 xml:space="preserve"> - 3,7</w:t>
            </w:r>
          </w:p>
        </w:tc>
        <w:tc>
          <w:tcPr>
            <w:tcW w:w="1531" w:type="dxa"/>
          </w:tcPr>
          <w:p w:rsidR="001C163A" w:rsidRPr="002A0ABB" w:rsidRDefault="001C163A" w:rsidP="007F1697">
            <w:pPr>
              <w:pStyle w:val="ConsPlusNormal"/>
              <w:jc w:val="center"/>
            </w:pPr>
            <w:r w:rsidRPr="002A0ABB">
              <w:t>0</w:t>
            </w:r>
          </w:p>
        </w:tc>
        <w:tc>
          <w:tcPr>
            <w:tcW w:w="1531" w:type="dxa"/>
          </w:tcPr>
          <w:p w:rsidR="001C163A" w:rsidRDefault="001C163A">
            <w:pPr>
              <w:pStyle w:val="ConsPlusNormal"/>
              <w:jc w:val="center"/>
            </w:pPr>
            <w:r>
              <w:t>0</w:t>
            </w:r>
          </w:p>
        </w:tc>
      </w:tr>
      <w:tr w:rsidR="001C163A" w:rsidTr="00744BB7">
        <w:trPr>
          <w:jc w:val="center"/>
        </w:trPr>
        <w:tc>
          <w:tcPr>
            <w:tcW w:w="7526" w:type="dxa"/>
          </w:tcPr>
          <w:p w:rsidR="001C163A" w:rsidRPr="002A0ABB" w:rsidRDefault="001C163A" w:rsidP="00744BB7">
            <w:pPr>
              <w:pStyle w:val="ConsPlusNormal"/>
            </w:pPr>
            <w:r w:rsidRPr="002A0ABB">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0</w:t>
            </w:r>
          </w:p>
        </w:tc>
        <w:tc>
          <w:tcPr>
            <w:tcW w:w="1531" w:type="dxa"/>
          </w:tcPr>
          <w:p w:rsidR="001C163A" w:rsidRPr="002A0ABB" w:rsidRDefault="001C163A" w:rsidP="007F1697">
            <w:pPr>
              <w:pStyle w:val="ConsPlusNormal"/>
              <w:jc w:val="center"/>
            </w:pPr>
            <w:r w:rsidRPr="002A0ABB">
              <w:t>0</w:t>
            </w:r>
          </w:p>
        </w:tc>
        <w:tc>
          <w:tcPr>
            <w:tcW w:w="1531" w:type="dxa"/>
          </w:tcPr>
          <w:p w:rsidR="001C163A" w:rsidRDefault="001C163A">
            <w:pPr>
              <w:pStyle w:val="ConsPlusNormal"/>
              <w:jc w:val="center"/>
            </w:pPr>
            <w:r>
              <w:t>0</w:t>
            </w:r>
          </w:p>
        </w:tc>
      </w:tr>
      <w:tr w:rsidR="001C163A" w:rsidTr="00744BB7">
        <w:trPr>
          <w:jc w:val="center"/>
        </w:trPr>
        <w:tc>
          <w:tcPr>
            <w:tcW w:w="7526" w:type="dxa"/>
          </w:tcPr>
          <w:p w:rsidR="001C163A" w:rsidRPr="002A0ABB" w:rsidRDefault="001C163A" w:rsidP="00744BB7">
            <w:pPr>
              <w:pStyle w:val="ConsPlusNormal"/>
            </w:pPr>
            <w:r w:rsidRPr="002A0ABB">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иные организации, имеющие специализированные структурные образовательные подразделения, которые осуществляют образовательную деятельность по образовательным программам дошкольного образования, присмотр и уход за детьми.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1.8. Финансово-экономическая деятельность дошкольных образовательных организаций</w:t>
            </w:r>
          </w:p>
        </w:tc>
      </w:tr>
      <w:tr w:rsidR="001C163A" w:rsidTr="00744BB7">
        <w:trPr>
          <w:jc w:val="center"/>
        </w:trPr>
        <w:tc>
          <w:tcPr>
            <w:tcW w:w="7526" w:type="dxa"/>
          </w:tcPr>
          <w:p w:rsidR="001C163A" w:rsidRPr="002A0ABB" w:rsidRDefault="001C163A" w:rsidP="00744BB7">
            <w:pPr>
              <w:pStyle w:val="ConsPlusNormal"/>
            </w:pPr>
            <w:r w:rsidRPr="002A0ABB">
              <w:t xml:space="preserve">1.8.1. Расходы консолидированного бюджета Российской Федерации на дошкольное образование в расчете на одного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 </w:t>
            </w:r>
            <w:hyperlink w:anchor="P792">
              <w:r w:rsidRPr="002A0ABB">
                <w:rPr>
                  <w:color w:val="0000FF"/>
                </w:rPr>
                <w:t>&lt;*&gt;</w:t>
              </w:r>
            </w:hyperlink>
          </w:p>
        </w:tc>
        <w:tc>
          <w:tcPr>
            <w:tcW w:w="1531" w:type="dxa"/>
          </w:tcPr>
          <w:p w:rsidR="001C163A" w:rsidRPr="002A0ABB" w:rsidRDefault="001C163A" w:rsidP="00744BB7">
            <w:pPr>
              <w:pStyle w:val="ConsPlusNormal"/>
            </w:pPr>
            <w:r w:rsidRPr="002A0ABB">
              <w:t>тысяча рублей</w:t>
            </w:r>
          </w:p>
        </w:tc>
        <w:tc>
          <w:tcPr>
            <w:tcW w:w="1531" w:type="dxa"/>
          </w:tcPr>
          <w:p w:rsidR="001C163A" w:rsidRDefault="001C163A">
            <w:pPr>
              <w:pStyle w:val="ConsPlusNormal"/>
              <w:jc w:val="center"/>
              <w:outlineLvl w:val="3"/>
            </w:pPr>
            <w:r>
              <w:t>116,2</w:t>
            </w:r>
          </w:p>
        </w:tc>
        <w:tc>
          <w:tcPr>
            <w:tcW w:w="1531" w:type="dxa"/>
          </w:tcPr>
          <w:p w:rsidR="001C163A" w:rsidRDefault="001C163A">
            <w:pPr>
              <w:pStyle w:val="ConsPlusNormal"/>
              <w:jc w:val="center"/>
              <w:outlineLvl w:val="3"/>
            </w:pPr>
            <w:r>
              <w:t>117,3</w:t>
            </w:r>
          </w:p>
        </w:tc>
        <w:tc>
          <w:tcPr>
            <w:tcW w:w="1531" w:type="dxa"/>
          </w:tcPr>
          <w:p w:rsidR="001C163A" w:rsidRPr="002A0ABB" w:rsidRDefault="001C163A" w:rsidP="00744BB7">
            <w:pPr>
              <w:pStyle w:val="ConsPlusNormal"/>
              <w:jc w:val="center"/>
              <w:outlineLvl w:val="3"/>
            </w:pPr>
            <w:r>
              <w:t>124,9</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1.9. Создание безопасных условий при организации образовательного процесса в дошкольных образовательных организациях</w:t>
            </w:r>
          </w:p>
        </w:tc>
      </w:tr>
      <w:tr w:rsidR="001C163A" w:rsidTr="00744BB7">
        <w:trPr>
          <w:jc w:val="center"/>
        </w:trPr>
        <w:tc>
          <w:tcPr>
            <w:tcW w:w="7526" w:type="dxa"/>
          </w:tcPr>
          <w:p w:rsidR="001C163A" w:rsidRPr="002A0ABB" w:rsidRDefault="001C163A" w:rsidP="00744BB7">
            <w:pPr>
              <w:pStyle w:val="ConsPlusNormal"/>
            </w:pPr>
            <w:r w:rsidRPr="002A0ABB">
              <w:lastRenderedPageBreak/>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13650" w:type="dxa"/>
            <w:gridSpan w:val="5"/>
          </w:tcPr>
          <w:p w:rsidR="001C163A" w:rsidRPr="002A0ABB" w:rsidRDefault="001C163A" w:rsidP="00744BB7">
            <w:pPr>
              <w:pStyle w:val="ConsPlusNormal"/>
              <w:outlineLvl w:val="2"/>
            </w:pPr>
            <w:r w:rsidRPr="002A0ABB">
              <w:t>2. Сведения о развитии начального общего образования, основного общего образования и среднего общего образования</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r>
      <w:tr w:rsidR="001C163A" w:rsidTr="00744BB7">
        <w:trPr>
          <w:jc w:val="center"/>
        </w:trPr>
        <w:tc>
          <w:tcPr>
            <w:tcW w:w="7526" w:type="dxa"/>
          </w:tcPr>
          <w:p w:rsidR="001C163A" w:rsidRPr="002A0ABB" w:rsidRDefault="001C163A" w:rsidP="00744BB7">
            <w:pPr>
              <w:pStyle w:val="ConsPlusNormal"/>
            </w:pPr>
            <w:r w:rsidRPr="002A0ABB">
              <w:t>2.1.1. 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к численности детей в возрасте от 7 до 18 лет).</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7526" w:type="dxa"/>
          </w:tcPr>
          <w:p w:rsidR="001C163A" w:rsidRPr="002A0ABB" w:rsidRDefault="001C163A" w:rsidP="00744BB7">
            <w:pPr>
              <w:pStyle w:val="ConsPlusNormal"/>
            </w:pPr>
            <w:r w:rsidRPr="002A0ABB">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7526" w:type="dxa"/>
          </w:tcPr>
          <w:p w:rsidR="001C163A" w:rsidRPr="002A0ABB" w:rsidRDefault="001C163A" w:rsidP="00744BB7">
            <w:pPr>
              <w:pStyle w:val="ConsPlusNormal"/>
            </w:pPr>
            <w:r w:rsidRPr="002A0ABB">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66,6</w:t>
            </w:r>
          </w:p>
        </w:tc>
        <w:tc>
          <w:tcPr>
            <w:tcW w:w="1531" w:type="dxa"/>
          </w:tcPr>
          <w:p w:rsidR="001C163A" w:rsidRPr="002A0ABB" w:rsidRDefault="001C163A" w:rsidP="007F1697">
            <w:pPr>
              <w:pStyle w:val="ConsPlusNormal"/>
              <w:jc w:val="center"/>
            </w:pPr>
            <w:r>
              <w:t>55,1</w:t>
            </w:r>
          </w:p>
        </w:tc>
        <w:tc>
          <w:tcPr>
            <w:tcW w:w="1531" w:type="dxa"/>
          </w:tcPr>
          <w:p w:rsidR="001C163A" w:rsidRPr="002A0ABB" w:rsidRDefault="001C163A" w:rsidP="00744BB7">
            <w:pPr>
              <w:pStyle w:val="ConsPlusNormal"/>
              <w:jc w:val="center"/>
            </w:pPr>
            <w:r w:rsidRPr="002A0ABB">
              <w:t>66,2</w:t>
            </w:r>
          </w:p>
        </w:tc>
      </w:tr>
      <w:tr w:rsidR="001C163A" w:rsidTr="00744BB7">
        <w:trPr>
          <w:jc w:val="center"/>
        </w:trPr>
        <w:tc>
          <w:tcPr>
            <w:tcW w:w="13650" w:type="dxa"/>
            <w:gridSpan w:val="5"/>
          </w:tcPr>
          <w:p w:rsidR="001C163A" w:rsidRPr="002A0ABB" w:rsidRDefault="001C163A" w:rsidP="00744BB7">
            <w:pPr>
              <w:pStyle w:val="ConsPlusNormal"/>
              <w:jc w:val="both"/>
            </w:pPr>
            <w:r w:rsidRPr="002A0ABB">
              <w:t>2.1.4. Наполняемость классов по уровням общего образования:</w:t>
            </w:r>
          </w:p>
        </w:tc>
      </w:tr>
      <w:tr w:rsidR="001C163A" w:rsidTr="00744BB7">
        <w:trPr>
          <w:jc w:val="center"/>
        </w:trPr>
        <w:tc>
          <w:tcPr>
            <w:tcW w:w="7526" w:type="dxa"/>
          </w:tcPr>
          <w:p w:rsidR="001C163A" w:rsidRPr="002A0ABB" w:rsidRDefault="001C163A" w:rsidP="00744BB7">
            <w:pPr>
              <w:pStyle w:val="ConsPlusNormal"/>
              <w:jc w:val="both"/>
            </w:pPr>
            <w:r w:rsidRPr="002A0ABB">
              <w:t>начальное общее образование (1 - 4 классы);</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21,7</w:t>
            </w:r>
          </w:p>
        </w:tc>
        <w:tc>
          <w:tcPr>
            <w:tcW w:w="1531" w:type="dxa"/>
          </w:tcPr>
          <w:p w:rsidR="001C163A" w:rsidRDefault="001C163A">
            <w:pPr>
              <w:pStyle w:val="ConsPlusNormal"/>
              <w:jc w:val="center"/>
            </w:pPr>
            <w:r>
              <w:t>21,8</w:t>
            </w:r>
          </w:p>
        </w:tc>
        <w:tc>
          <w:tcPr>
            <w:tcW w:w="1531" w:type="dxa"/>
          </w:tcPr>
          <w:p w:rsidR="001C163A" w:rsidRPr="00044D74" w:rsidRDefault="001C163A">
            <w:pPr>
              <w:pStyle w:val="ConsPlusNormal"/>
              <w:jc w:val="center"/>
            </w:pPr>
            <w:r w:rsidRPr="00044D74">
              <w:t>21,8</w:t>
            </w:r>
          </w:p>
        </w:tc>
      </w:tr>
      <w:tr w:rsidR="001C163A" w:rsidTr="00744BB7">
        <w:trPr>
          <w:jc w:val="center"/>
        </w:trPr>
        <w:tc>
          <w:tcPr>
            <w:tcW w:w="7526" w:type="dxa"/>
          </w:tcPr>
          <w:p w:rsidR="001C163A" w:rsidRPr="002A0ABB" w:rsidRDefault="001C163A" w:rsidP="00744BB7">
            <w:pPr>
              <w:pStyle w:val="ConsPlusNormal"/>
              <w:jc w:val="both"/>
            </w:pPr>
            <w:r w:rsidRPr="002A0ABB">
              <w:t>основное общее образование (5 - 9 классы);</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21,8</w:t>
            </w:r>
          </w:p>
        </w:tc>
        <w:tc>
          <w:tcPr>
            <w:tcW w:w="1531" w:type="dxa"/>
          </w:tcPr>
          <w:p w:rsidR="001C163A" w:rsidRDefault="001C163A">
            <w:pPr>
              <w:pStyle w:val="ConsPlusNormal"/>
              <w:jc w:val="center"/>
            </w:pPr>
            <w:r>
              <w:t>22,2</w:t>
            </w:r>
          </w:p>
        </w:tc>
        <w:tc>
          <w:tcPr>
            <w:tcW w:w="1531" w:type="dxa"/>
          </w:tcPr>
          <w:p w:rsidR="001C163A" w:rsidRPr="00044D74" w:rsidRDefault="001C163A">
            <w:pPr>
              <w:pStyle w:val="ConsPlusNormal"/>
              <w:jc w:val="center"/>
            </w:pPr>
            <w:r w:rsidRPr="00044D74">
              <w:t>22,5</w:t>
            </w:r>
          </w:p>
        </w:tc>
      </w:tr>
      <w:tr w:rsidR="001C163A" w:rsidTr="00744BB7">
        <w:trPr>
          <w:jc w:val="center"/>
        </w:trPr>
        <w:tc>
          <w:tcPr>
            <w:tcW w:w="7526" w:type="dxa"/>
          </w:tcPr>
          <w:p w:rsidR="001C163A" w:rsidRPr="002A0ABB" w:rsidRDefault="001C163A" w:rsidP="00744BB7">
            <w:pPr>
              <w:pStyle w:val="ConsPlusNormal"/>
              <w:jc w:val="both"/>
            </w:pPr>
            <w:r w:rsidRPr="002A0ABB">
              <w:t>среднее общее образование (10 - 11 (12) классы).</w:t>
            </w:r>
          </w:p>
        </w:tc>
        <w:tc>
          <w:tcPr>
            <w:tcW w:w="1531" w:type="dxa"/>
          </w:tcPr>
          <w:p w:rsidR="001C163A" w:rsidRPr="002A0ABB" w:rsidRDefault="001C163A" w:rsidP="00744BB7">
            <w:pPr>
              <w:pStyle w:val="ConsPlusNormal"/>
            </w:pPr>
            <w:r w:rsidRPr="002A0ABB">
              <w:t>человек</w:t>
            </w:r>
          </w:p>
        </w:tc>
        <w:tc>
          <w:tcPr>
            <w:tcW w:w="1531" w:type="dxa"/>
          </w:tcPr>
          <w:p w:rsidR="001C163A" w:rsidRDefault="001C163A">
            <w:pPr>
              <w:pStyle w:val="ConsPlusNormal"/>
              <w:jc w:val="center"/>
            </w:pPr>
            <w:r>
              <w:t>19,2</w:t>
            </w:r>
          </w:p>
        </w:tc>
        <w:tc>
          <w:tcPr>
            <w:tcW w:w="1531" w:type="dxa"/>
          </w:tcPr>
          <w:p w:rsidR="001C163A" w:rsidRDefault="001C163A">
            <w:pPr>
              <w:pStyle w:val="ConsPlusNormal"/>
              <w:jc w:val="center"/>
            </w:pPr>
            <w:r>
              <w:t>18,4</w:t>
            </w:r>
          </w:p>
        </w:tc>
        <w:tc>
          <w:tcPr>
            <w:tcW w:w="1531" w:type="dxa"/>
          </w:tcPr>
          <w:p w:rsidR="001C163A" w:rsidRPr="00044D74" w:rsidRDefault="001C163A">
            <w:pPr>
              <w:pStyle w:val="ConsPlusNormal"/>
              <w:jc w:val="center"/>
            </w:pPr>
            <w:r w:rsidRPr="00044D74">
              <w:t>19,3</w:t>
            </w:r>
          </w:p>
        </w:tc>
      </w:tr>
      <w:tr w:rsidR="001C163A" w:rsidTr="00744BB7">
        <w:trPr>
          <w:jc w:val="center"/>
        </w:trPr>
        <w:tc>
          <w:tcPr>
            <w:tcW w:w="7526" w:type="dxa"/>
          </w:tcPr>
          <w:p w:rsidR="001C163A" w:rsidRPr="002A0ABB" w:rsidRDefault="001C163A" w:rsidP="00744BB7">
            <w:pPr>
              <w:pStyle w:val="ConsPlusNormal"/>
            </w:pPr>
            <w:r w:rsidRPr="002A0ABB">
              <w:t xml:space="preserve">2.1.5. Удельный вес численности обучающихся, охваченных подвозом, в общей численности обучающихся, нуждающихся в подвозе в </w:t>
            </w:r>
            <w:r w:rsidRPr="002A0ABB">
              <w:lastRenderedPageBreak/>
              <w:t>общеобразовательные организации.</w:t>
            </w:r>
          </w:p>
        </w:tc>
        <w:tc>
          <w:tcPr>
            <w:tcW w:w="1531" w:type="dxa"/>
          </w:tcPr>
          <w:p w:rsidR="001C163A" w:rsidRPr="002A0ABB" w:rsidRDefault="001C163A" w:rsidP="00744BB7">
            <w:pPr>
              <w:pStyle w:val="ConsPlusNormal"/>
            </w:pPr>
            <w:r w:rsidRPr="002A0ABB">
              <w:lastRenderedPageBreak/>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7526" w:type="dxa"/>
          </w:tcPr>
          <w:p w:rsidR="001C163A" w:rsidRPr="002A0ABB" w:rsidRDefault="001C163A" w:rsidP="00744BB7">
            <w:pPr>
              <w:pStyle w:val="ConsPlusNormal"/>
            </w:pPr>
            <w:r w:rsidRPr="002A0ABB">
              <w:lastRenderedPageBreak/>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792">
              <w:r w:rsidRPr="002A0ABB">
                <w:rPr>
                  <w:color w:val="0000FF"/>
                </w:rPr>
                <w:t>&lt;*&gt;</w:t>
              </w:r>
            </w:hyperlink>
            <w:r w:rsidRPr="002A0ABB">
              <w:t xml:space="preserve"> </w:t>
            </w:r>
            <w:hyperlink w:anchor="P793">
              <w:r w:rsidRPr="002A0ABB">
                <w:rPr>
                  <w:color w:val="0000FF"/>
                </w:rPr>
                <w:t>&lt;**&gt;</w:t>
              </w:r>
            </w:hyperlink>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w:t>
            </w:r>
          </w:p>
        </w:tc>
        <w:tc>
          <w:tcPr>
            <w:tcW w:w="1531" w:type="dxa"/>
          </w:tcPr>
          <w:p w:rsidR="001C163A" w:rsidRDefault="001C163A">
            <w:pPr>
              <w:pStyle w:val="ConsPlusNormal"/>
              <w:jc w:val="center"/>
              <w:rPr>
                <w:lang w:eastAsia="en-US"/>
              </w:rPr>
            </w:pPr>
            <w:r>
              <w:rPr>
                <w:lang w:eastAsia="en-US"/>
              </w:rPr>
              <w:t>-</w:t>
            </w:r>
          </w:p>
        </w:tc>
        <w:tc>
          <w:tcPr>
            <w:tcW w:w="1531" w:type="dxa"/>
          </w:tcPr>
          <w:p w:rsidR="001C163A" w:rsidRPr="002A0ABB" w:rsidRDefault="001C163A" w:rsidP="00744BB7">
            <w:pPr>
              <w:pStyle w:val="ConsPlusNormal"/>
              <w:jc w:val="center"/>
              <w:rPr>
                <w:lang w:eastAsia="en-US"/>
              </w:rPr>
            </w:pPr>
            <w:r>
              <w:rPr>
                <w:lang w:eastAsia="en-US"/>
              </w:rPr>
              <w:t>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r>
      <w:tr w:rsidR="001C163A" w:rsidTr="00744BB7">
        <w:trPr>
          <w:jc w:val="center"/>
        </w:trPr>
        <w:tc>
          <w:tcPr>
            <w:tcW w:w="7526" w:type="dxa"/>
          </w:tcPr>
          <w:p w:rsidR="001C163A" w:rsidRPr="002A0ABB" w:rsidRDefault="001C163A" w:rsidP="00744BB7">
            <w:pPr>
              <w:pStyle w:val="ConsPlusNormal"/>
            </w:pPr>
            <w:r w:rsidRPr="002A0ABB">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7526" w:type="dxa"/>
          </w:tcPr>
          <w:p w:rsidR="001C163A" w:rsidRPr="002A0ABB" w:rsidRDefault="001C163A" w:rsidP="00744BB7">
            <w:pPr>
              <w:pStyle w:val="ConsPlusNormal"/>
            </w:pPr>
            <w:r w:rsidRPr="002A0ABB">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Pr="002A0ABB" w:rsidRDefault="001C163A" w:rsidP="00744BB7">
            <w:pPr>
              <w:pStyle w:val="ConsPlusNormal"/>
              <w:jc w:val="center"/>
              <w:rPr>
                <w:lang w:eastAsia="en-US"/>
              </w:rPr>
            </w:pPr>
            <w:r>
              <w:t>0</w:t>
            </w:r>
          </w:p>
        </w:tc>
      </w:tr>
      <w:tr w:rsidR="001C163A" w:rsidTr="00744BB7">
        <w:trPr>
          <w:jc w:val="center"/>
        </w:trPr>
        <w:tc>
          <w:tcPr>
            <w:tcW w:w="7526" w:type="dxa"/>
          </w:tcPr>
          <w:p w:rsidR="001C163A" w:rsidRPr="002A0ABB" w:rsidRDefault="001C163A" w:rsidP="00744BB7">
            <w:pPr>
              <w:pStyle w:val="ConsPlusNormal"/>
            </w:pPr>
            <w:r w:rsidRPr="002A0ABB">
              <w:t>2.2.3. Удельный вес численности обучающихся в классах (группах) профильного обучения в общей численности обучающихся в 10 - 11(12) классах по образовательным программам среднего общего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90,8</w:t>
            </w:r>
          </w:p>
        </w:tc>
        <w:tc>
          <w:tcPr>
            <w:tcW w:w="1531" w:type="dxa"/>
          </w:tcPr>
          <w:p w:rsidR="001C163A" w:rsidRDefault="001C163A">
            <w:pPr>
              <w:pStyle w:val="ConsPlusNormal"/>
              <w:jc w:val="center"/>
            </w:pPr>
            <w:r>
              <w:t>100</w:t>
            </w:r>
          </w:p>
        </w:tc>
        <w:tc>
          <w:tcPr>
            <w:tcW w:w="1531" w:type="dxa"/>
          </w:tcPr>
          <w:p w:rsidR="001C163A" w:rsidRPr="002A0ABB" w:rsidRDefault="001C163A" w:rsidP="00744BB7">
            <w:pPr>
              <w:pStyle w:val="ConsPlusNormal"/>
              <w:jc w:val="center"/>
            </w:pPr>
            <w:r>
              <w:t>100</w:t>
            </w:r>
          </w:p>
        </w:tc>
      </w:tr>
      <w:tr w:rsidR="001C163A" w:rsidTr="00744BB7">
        <w:trPr>
          <w:jc w:val="center"/>
        </w:trPr>
        <w:tc>
          <w:tcPr>
            <w:tcW w:w="7526" w:type="dxa"/>
          </w:tcPr>
          <w:p w:rsidR="001C163A" w:rsidRPr="002A0ABB" w:rsidRDefault="001C163A" w:rsidP="00744BB7">
            <w:pPr>
              <w:pStyle w:val="ConsPlusNormal"/>
            </w:pPr>
            <w:r w:rsidRPr="002A0ABB">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89,9</w:t>
            </w:r>
          </w:p>
        </w:tc>
        <w:tc>
          <w:tcPr>
            <w:tcW w:w="1531" w:type="dxa"/>
          </w:tcPr>
          <w:p w:rsidR="001C163A" w:rsidRDefault="001C163A">
            <w:pPr>
              <w:pStyle w:val="ConsPlusNormal"/>
              <w:jc w:val="center"/>
            </w:pPr>
            <w:r>
              <w:t>90,4</w:t>
            </w:r>
          </w:p>
        </w:tc>
        <w:tc>
          <w:tcPr>
            <w:tcW w:w="1531" w:type="dxa"/>
          </w:tcPr>
          <w:p w:rsidR="001C163A" w:rsidRPr="003E1F92" w:rsidRDefault="001C163A" w:rsidP="00744BB7">
            <w:pPr>
              <w:pStyle w:val="ConsPlusNormal"/>
              <w:jc w:val="center"/>
              <w:rPr>
                <w:i/>
              </w:rPr>
            </w:pPr>
            <w:r>
              <w:t>90,4</w:t>
            </w:r>
          </w:p>
        </w:tc>
      </w:tr>
      <w:tr w:rsidR="001C163A" w:rsidTr="00744BB7">
        <w:trPr>
          <w:jc w:val="center"/>
        </w:trPr>
        <w:tc>
          <w:tcPr>
            <w:tcW w:w="7526" w:type="dxa"/>
          </w:tcPr>
          <w:p w:rsidR="001C163A" w:rsidRPr="002A0ABB" w:rsidRDefault="001C163A" w:rsidP="00744BB7">
            <w:pPr>
              <w:pStyle w:val="ConsPlusNormal"/>
            </w:pPr>
            <w:r w:rsidRPr="002A0ABB">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2,68</w:t>
            </w:r>
          </w:p>
        </w:tc>
        <w:tc>
          <w:tcPr>
            <w:tcW w:w="1531" w:type="dxa"/>
          </w:tcPr>
          <w:p w:rsidR="001C163A" w:rsidRDefault="001C163A">
            <w:pPr>
              <w:pStyle w:val="ConsPlusNormal"/>
              <w:jc w:val="center"/>
            </w:pPr>
            <w:r>
              <w:t>2,69</w:t>
            </w:r>
          </w:p>
        </w:tc>
        <w:tc>
          <w:tcPr>
            <w:tcW w:w="1531" w:type="dxa"/>
          </w:tcPr>
          <w:p w:rsidR="001C163A" w:rsidRPr="00BF3B8C" w:rsidRDefault="001C163A" w:rsidP="003E1F92">
            <w:pPr>
              <w:pStyle w:val="ConsPlusNormal"/>
              <w:jc w:val="center"/>
            </w:pPr>
            <w:r w:rsidRPr="00BF3B8C">
              <w:t>2,6</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r>
      <w:tr w:rsidR="001C163A" w:rsidTr="00744BB7">
        <w:trPr>
          <w:jc w:val="center"/>
        </w:trPr>
        <w:tc>
          <w:tcPr>
            <w:tcW w:w="7526" w:type="dxa"/>
          </w:tcPr>
          <w:p w:rsidR="001C163A" w:rsidRPr="002A0ABB" w:rsidRDefault="001C163A" w:rsidP="00744BB7">
            <w:pPr>
              <w:pStyle w:val="ConsPlusNormal"/>
            </w:pPr>
            <w:r w:rsidRPr="002A0ABB">
              <w:t xml:space="preserve">2.3.1. Численность обучающихся по образовательным программам начального общего, основного общего, среднего общего образования и </w:t>
            </w:r>
            <w:r w:rsidRPr="002A0ABB">
              <w:lastRenderedPageBreak/>
              <w:t>обучающихся с умственной отсталостью (интеллектуальными нарушениями) в расчете на одного педагогического работника.</w:t>
            </w:r>
          </w:p>
        </w:tc>
        <w:tc>
          <w:tcPr>
            <w:tcW w:w="1531" w:type="dxa"/>
          </w:tcPr>
          <w:p w:rsidR="001C163A" w:rsidRPr="002A0ABB" w:rsidRDefault="001C163A" w:rsidP="00744BB7">
            <w:pPr>
              <w:pStyle w:val="ConsPlusNormal"/>
            </w:pPr>
            <w:r w:rsidRPr="002A0ABB">
              <w:lastRenderedPageBreak/>
              <w:t>человек</w:t>
            </w:r>
          </w:p>
        </w:tc>
        <w:tc>
          <w:tcPr>
            <w:tcW w:w="1531" w:type="dxa"/>
          </w:tcPr>
          <w:p w:rsidR="001C163A" w:rsidRDefault="001C163A">
            <w:pPr>
              <w:pStyle w:val="ConsPlusNormal"/>
              <w:jc w:val="center"/>
            </w:pPr>
            <w:r>
              <w:t>16,3</w:t>
            </w:r>
          </w:p>
        </w:tc>
        <w:tc>
          <w:tcPr>
            <w:tcW w:w="1531" w:type="dxa"/>
          </w:tcPr>
          <w:p w:rsidR="001C163A" w:rsidRDefault="001C163A">
            <w:pPr>
              <w:pStyle w:val="ConsPlusNormal"/>
              <w:jc w:val="center"/>
            </w:pPr>
            <w:r>
              <w:t>16</w:t>
            </w:r>
          </w:p>
        </w:tc>
        <w:tc>
          <w:tcPr>
            <w:tcW w:w="1531" w:type="dxa"/>
          </w:tcPr>
          <w:p w:rsidR="001C163A" w:rsidRPr="002A0ABB" w:rsidRDefault="001C163A" w:rsidP="00744BB7">
            <w:pPr>
              <w:pStyle w:val="ConsPlusNormal"/>
              <w:jc w:val="center"/>
            </w:pPr>
            <w:r w:rsidRPr="003E1F92">
              <w:t>16,9</w:t>
            </w:r>
          </w:p>
        </w:tc>
      </w:tr>
      <w:tr w:rsidR="001C163A" w:rsidTr="00744BB7">
        <w:trPr>
          <w:jc w:val="center"/>
        </w:trPr>
        <w:tc>
          <w:tcPr>
            <w:tcW w:w="7526" w:type="dxa"/>
          </w:tcPr>
          <w:p w:rsidR="001C163A" w:rsidRPr="002A0ABB" w:rsidRDefault="001C163A" w:rsidP="00744BB7">
            <w:pPr>
              <w:pStyle w:val="ConsPlusNormal"/>
            </w:pPr>
            <w:r w:rsidRPr="002A0ABB">
              <w:lastRenderedPageBreak/>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29,3</w:t>
            </w:r>
          </w:p>
        </w:tc>
        <w:tc>
          <w:tcPr>
            <w:tcW w:w="1531" w:type="dxa"/>
          </w:tcPr>
          <w:p w:rsidR="001C163A" w:rsidRDefault="001C163A">
            <w:pPr>
              <w:pStyle w:val="ConsPlusNormal"/>
              <w:jc w:val="center"/>
            </w:pPr>
            <w:r>
              <w:t>29,7</w:t>
            </w:r>
          </w:p>
        </w:tc>
        <w:tc>
          <w:tcPr>
            <w:tcW w:w="1531" w:type="dxa"/>
          </w:tcPr>
          <w:p w:rsidR="001C163A" w:rsidRPr="002A0ABB" w:rsidRDefault="001C163A" w:rsidP="00744BB7">
            <w:pPr>
              <w:pStyle w:val="ConsPlusNormal"/>
              <w:jc w:val="center"/>
            </w:pPr>
            <w:r>
              <w:t>31,1</w:t>
            </w:r>
          </w:p>
        </w:tc>
      </w:tr>
      <w:tr w:rsidR="001C163A" w:rsidTr="00744BB7">
        <w:trPr>
          <w:jc w:val="center"/>
        </w:trPr>
        <w:tc>
          <w:tcPr>
            <w:tcW w:w="7526" w:type="dxa"/>
          </w:tcPr>
          <w:p w:rsidR="001C163A" w:rsidRPr="002A0ABB" w:rsidRDefault="001C163A" w:rsidP="00744BB7">
            <w:pPr>
              <w:pStyle w:val="ConsPlusNormal"/>
            </w:pPr>
            <w:r w:rsidRPr="002A0ABB">
              <w:t>2.3.3. Отношение среднемесячной заработной платы педагогических работников государственных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98,4</w:t>
            </w:r>
          </w:p>
        </w:tc>
        <w:tc>
          <w:tcPr>
            <w:tcW w:w="1531" w:type="dxa"/>
          </w:tcPr>
          <w:p w:rsidR="001C163A" w:rsidRDefault="001C163A">
            <w:pPr>
              <w:pStyle w:val="ConsPlusNormal"/>
              <w:jc w:val="center"/>
            </w:pPr>
            <w:r>
              <w:t>99,95</w:t>
            </w:r>
          </w:p>
        </w:tc>
        <w:tc>
          <w:tcPr>
            <w:tcW w:w="1531" w:type="dxa"/>
          </w:tcPr>
          <w:p w:rsidR="001C163A" w:rsidRPr="006832B3" w:rsidRDefault="001C163A" w:rsidP="00BF3B8C">
            <w:pPr>
              <w:pStyle w:val="ConsPlusNormal"/>
              <w:jc w:val="center"/>
            </w:pPr>
            <w:r w:rsidRPr="006832B3">
              <w:t>9</w:t>
            </w:r>
            <w:r w:rsidR="00BF3B8C">
              <w:t>7</w:t>
            </w:r>
            <w:r w:rsidRPr="006832B3">
              <w:t>,5</w:t>
            </w:r>
          </w:p>
        </w:tc>
      </w:tr>
      <w:tr w:rsidR="001C163A" w:rsidTr="00744BB7">
        <w:trPr>
          <w:jc w:val="center"/>
        </w:trPr>
        <w:tc>
          <w:tcPr>
            <w:tcW w:w="7526" w:type="dxa"/>
          </w:tcPr>
          <w:p w:rsidR="001C163A" w:rsidRPr="002A0ABB" w:rsidRDefault="001C163A" w:rsidP="00744BB7">
            <w:pPr>
              <w:pStyle w:val="ConsPlusNormal"/>
            </w:pPr>
            <w:r w:rsidRPr="002A0ABB">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70,4</w:t>
            </w:r>
          </w:p>
        </w:tc>
        <w:tc>
          <w:tcPr>
            <w:tcW w:w="1531" w:type="dxa"/>
          </w:tcPr>
          <w:p w:rsidR="001C163A" w:rsidRDefault="001C163A">
            <w:pPr>
              <w:pStyle w:val="ConsPlusNormal"/>
              <w:jc w:val="center"/>
            </w:pPr>
            <w:r>
              <w:t>73</w:t>
            </w:r>
          </w:p>
        </w:tc>
        <w:tc>
          <w:tcPr>
            <w:tcW w:w="1531" w:type="dxa"/>
          </w:tcPr>
          <w:p w:rsidR="001C163A" w:rsidRPr="006832B3" w:rsidRDefault="001C163A">
            <w:pPr>
              <w:pStyle w:val="ConsPlusNormal"/>
              <w:jc w:val="center"/>
            </w:pPr>
            <w:r w:rsidRPr="006832B3">
              <w:t>73,9</w:t>
            </w:r>
          </w:p>
        </w:tc>
      </w:tr>
      <w:tr w:rsidR="001C163A" w:rsidTr="00744BB7">
        <w:trPr>
          <w:jc w:val="center"/>
        </w:trPr>
        <w:tc>
          <w:tcPr>
            <w:tcW w:w="13650" w:type="dxa"/>
            <w:gridSpan w:val="5"/>
          </w:tcPr>
          <w:p w:rsidR="001C163A" w:rsidRPr="002A0ABB" w:rsidRDefault="001C163A" w:rsidP="00744BB7">
            <w:pPr>
              <w:pStyle w:val="ConsPlusNormal"/>
            </w:pPr>
            <w:r w:rsidRPr="002A0ABB">
              <w:t>2.3.5.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1C163A" w:rsidTr="00744BB7">
        <w:trPr>
          <w:jc w:val="center"/>
        </w:trPr>
        <w:tc>
          <w:tcPr>
            <w:tcW w:w="9057" w:type="dxa"/>
            <w:gridSpan w:val="2"/>
          </w:tcPr>
          <w:p w:rsidR="001C163A" w:rsidRPr="002A0ABB" w:rsidRDefault="001C163A" w:rsidP="00744BB7">
            <w:pPr>
              <w:pStyle w:val="ConsPlusNormal"/>
              <w:jc w:val="both"/>
            </w:pPr>
            <w:r w:rsidRPr="002A0ABB">
              <w:t>социальных педагогов:</w:t>
            </w:r>
          </w:p>
        </w:tc>
        <w:tc>
          <w:tcPr>
            <w:tcW w:w="1531" w:type="dxa"/>
          </w:tcPr>
          <w:p w:rsidR="001C163A" w:rsidRPr="002A0ABB" w:rsidRDefault="001C163A" w:rsidP="00744BB7">
            <w:pPr>
              <w:pStyle w:val="ConsPlusNormal"/>
              <w:jc w:val="both"/>
            </w:pPr>
          </w:p>
        </w:tc>
        <w:tc>
          <w:tcPr>
            <w:tcW w:w="1531" w:type="dxa"/>
          </w:tcPr>
          <w:p w:rsidR="001C163A" w:rsidRPr="002A0ABB" w:rsidRDefault="001C163A" w:rsidP="00744BB7">
            <w:pPr>
              <w:pStyle w:val="ConsPlusNormal"/>
              <w:jc w:val="both"/>
            </w:pPr>
          </w:p>
        </w:tc>
        <w:tc>
          <w:tcPr>
            <w:tcW w:w="1531" w:type="dxa"/>
          </w:tcPr>
          <w:p w:rsidR="001C163A" w:rsidRPr="002A0ABB" w:rsidRDefault="001C163A" w:rsidP="00744BB7">
            <w:pPr>
              <w:pStyle w:val="ConsPlusNormal"/>
              <w:jc w:val="both"/>
            </w:pPr>
          </w:p>
        </w:tc>
      </w:tr>
      <w:tr w:rsidR="001C163A" w:rsidTr="00744BB7">
        <w:trPr>
          <w:jc w:val="center"/>
        </w:trPr>
        <w:tc>
          <w:tcPr>
            <w:tcW w:w="7526" w:type="dxa"/>
          </w:tcPr>
          <w:p w:rsidR="001C163A" w:rsidRPr="002A0ABB" w:rsidRDefault="001C163A" w:rsidP="00744BB7">
            <w:pPr>
              <w:pStyle w:val="ConsPlusNormal"/>
              <w:ind w:left="283"/>
              <w:jc w:val="both"/>
            </w:pPr>
            <w:r w:rsidRPr="002A0ABB">
              <w:t>всего,</w:t>
            </w:r>
          </w:p>
        </w:tc>
        <w:tc>
          <w:tcPr>
            <w:tcW w:w="1531" w:type="dxa"/>
          </w:tcPr>
          <w:p w:rsidR="001C163A" w:rsidRPr="002A0ABB" w:rsidRDefault="001C163A" w:rsidP="00744BB7">
            <w:pPr>
              <w:pStyle w:val="ConsPlusNormal"/>
            </w:pPr>
            <w:r w:rsidRPr="002A0ABB">
              <w:t>процент</w:t>
            </w:r>
          </w:p>
        </w:tc>
        <w:tc>
          <w:tcPr>
            <w:tcW w:w="1531" w:type="dxa"/>
          </w:tcPr>
          <w:p w:rsidR="001C163A" w:rsidRPr="00B53A11" w:rsidRDefault="001C163A" w:rsidP="007F1697">
            <w:pPr>
              <w:ind w:firstLine="486"/>
              <w:jc w:val="left"/>
              <w:rPr>
                <w:rFonts w:ascii="Arial" w:hAnsi="Arial" w:cs="Arial"/>
                <w:sz w:val="20"/>
                <w:szCs w:val="20"/>
              </w:rPr>
            </w:pPr>
            <w:r w:rsidRPr="00B53A11">
              <w:rPr>
                <w:rFonts w:ascii="Arial" w:hAnsi="Arial" w:cs="Arial"/>
                <w:sz w:val="20"/>
                <w:szCs w:val="20"/>
              </w:rPr>
              <w:t>57,9</w:t>
            </w:r>
          </w:p>
        </w:tc>
        <w:tc>
          <w:tcPr>
            <w:tcW w:w="1531" w:type="dxa"/>
          </w:tcPr>
          <w:p w:rsidR="001C163A" w:rsidRPr="00B53A11" w:rsidRDefault="001C163A" w:rsidP="007F1697">
            <w:pPr>
              <w:ind w:firstLine="486"/>
              <w:jc w:val="left"/>
              <w:rPr>
                <w:rFonts w:ascii="Arial" w:hAnsi="Arial" w:cs="Arial"/>
                <w:sz w:val="20"/>
                <w:szCs w:val="20"/>
              </w:rPr>
            </w:pPr>
            <w:r w:rsidRPr="00B53A11">
              <w:rPr>
                <w:rFonts w:ascii="Arial" w:hAnsi="Arial" w:cs="Arial"/>
                <w:sz w:val="20"/>
                <w:szCs w:val="20"/>
              </w:rPr>
              <w:t>57,9</w:t>
            </w:r>
          </w:p>
        </w:tc>
        <w:tc>
          <w:tcPr>
            <w:tcW w:w="1531" w:type="dxa"/>
          </w:tcPr>
          <w:p w:rsidR="001C163A" w:rsidRPr="006832B3" w:rsidRDefault="001C163A" w:rsidP="006832B3">
            <w:pPr>
              <w:ind w:firstLine="0"/>
              <w:jc w:val="center"/>
              <w:rPr>
                <w:rFonts w:ascii="Arial" w:hAnsi="Arial" w:cs="Arial"/>
                <w:sz w:val="20"/>
                <w:szCs w:val="20"/>
              </w:rPr>
            </w:pPr>
            <w:r w:rsidRPr="006832B3">
              <w:rPr>
                <w:rFonts w:ascii="Arial" w:hAnsi="Arial" w:cs="Arial"/>
                <w:sz w:val="20"/>
                <w:szCs w:val="20"/>
              </w:rPr>
              <w:t>57,9</w:t>
            </w:r>
          </w:p>
        </w:tc>
      </w:tr>
      <w:tr w:rsidR="001C163A" w:rsidTr="00744BB7">
        <w:trPr>
          <w:jc w:val="center"/>
        </w:trPr>
        <w:tc>
          <w:tcPr>
            <w:tcW w:w="7526" w:type="dxa"/>
          </w:tcPr>
          <w:p w:rsidR="001C163A" w:rsidRPr="002A0ABB" w:rsidRDefault="001C163A" w:rsidP="00744BB7">
            <w:pPr>
              <w:pStyle w:val="ConsPlusNormal"/>
              <w:ind w:left="283"/>
              <w:jc w:val="both"/>
            </w:pPr>
            <w:r w:rsidRPr="002A0ABB">
              <w:t>из них в штате;</w:t>
            </w:r>
          </w:p>
        </w:tc>
        <w:tc>
          <w:tcPr>
            <w:tcW w:w="1531" w:type="dxa"/>
          </w:tcPr>
          <w:p w:rsidR="001C163A" w:rsidRPr="002A0ABB" w:rsidRDefault="001C163A" w:rsidP="00744BB7">
            <w:pPr>
              <w:pStyle w:val="ConsPlusNormal"/>
            </w:pPr>
            <w:r w:rsidRPr="002A0ABB">
              <w:t>процент</w:t>
            </w:r>
          </w:p>
        </w:tc>
        <w:tc>
          <w:tcPr>
            <w:tcW w:w="1531" w:type="dxa"/>
          </w:tcPr>
          <w:p w:rsidR="001C163A" w:rsidRPr="00B53A11" w:rsidRDefault="001C163A" w:rsidP="007F1697">
            <w:pPr>
              <w:ind w:firstLine="486"/>
              <w:jc w:val="left"/>
              <w:rPr>
                <w:rFonts w:ascii="Arial" w:hAnsi="Arial" w:cs="Arial"/>
                <w:sz w:val="20"/>
                <w:szCs w:val="20"/>
              </w:rPr>
            </w:pPr>
            <w:r w:rsidRPr="00B53A11">
              <w:rPr>
                <w:rFonts w:ascii="Arial" w:hAnsi="Arial" w:cs="Arial"/>
                <w:sz w:val="20"/>
                <w:szCs w:val="20"/>
              </w:rPr>
              <w:t>57,9</w:t>
            </w:r>
          </w:p>
        </w:tc>
        <w:tc>
          <w:tcPr>
            <w:tcW w:w="1531" w:type="dxa"/>
          </w:tcPr>
          <w:p w:rsidR="001C163A" w:rsidRPr="00B53A11" w:rsidRDefault="001C163A" w:rsidP="007F1697">
            <w:pPr>
              <w:ind w:firstLine="486"/>
              <w:jc w:val="left"/>
              <w:rPr>
                <w:rFonts w:ascii="Arial" w:hAnsi="Arial" w:cs="Arial"/>
                <w:sz w:val="20"/>
                <w:szCs w:val="20"/>
              </w:rPr>
            </w:pPr>
            <w:r w:rsidRPr="00B53A11">
              <w:rPr>
                <w:rFonts w:ascii="Arial" w:hAnsi="Arial" w:cs="Arial"/>
                <w:sz w:val="20"/>
                <w:szCs w:val="20"/>
              </w:rPr>
              <w:t>57,9</w:t>
            </w:r>
          </w:p>
        </w:tc>
        <w:tc>
          <w:tcPr>
            <w:tcW w:w="1531" w:type="dxa"/>
          </w:tcPr>
          <w:p w:rsidR="001C163A" w:rsidRPr="006832B3" w:rsidRDefault="001C163A" w:rsidP="006832B3">
            <w:pPr>
              <w:ind w:firstLine="0"/>
              <w:jc w:val="center"/>
              <w:rPr>
                <w:rFonts w:ascii="Arial" w:hAnsi="Arial" w:cs="Arial"/>
                <w:sz w:val="20"/>
                <w:szCs w:val="20"/>
              </w:rPr>
            </w:pPr>
            <w:r w:rsidRPr="006832B3">
              <w:rPr>
                <w:rFonts w:ascii="Arial" w:hAnsi="Arial" w:cs="Arial"/>
                <w:sz w:val="20"/>
                <w:szCs w:val="20"/>
              </w:rPr>
              <w:t>57,9</w:t>
            </w:r>
          </w:p>
        </w:tc>
      </w:tr>
      <w:tr w:rsidR="001C163A" w:rsidTr="00744BB7">
        <w:trPr>
          <w:jc w:val="center"/>
        </w:trPr>
        <w:tc>
          <w:tcPr>
            <w:tcW w:w="9057" w:type="dxa"/>
            <w:gridSpan w:val="2"/>
          </w:tcPr>
          <w:p w:rsidR="001C163A" w:rsidRPr="002A0ABB" w:rsidRDefault="001C163A" w:rsidP="00744BB7">
            <w:pPr>
              <w:pStyle w:val="ConsPlusNormal"/>
              <w:jc w:val="both"/>
            </w:pPr>
            <w:r w:rsidRPr="002A0ABB">
              <w:t>педагогов-психологов:</w:t>
            </w:r>
          </w:p>
        </w:tc>
        <w:tc>
          <w:tcPr>
            <w:tcW w:w="1531" w:type="dxa"/>
          </w:tcPr>
          <w:p w:rsidR="001C163A" w:rsidRPr="002A0ABB" w:rsidRDefault="001C163A" w:rsidP="007F1697">
            <w:pPr>
              <w:pStyle w:val="ConsPlusNormal"/>
            </w:pPr>
          </w:p>
        </w:tc>
        <w:tc>
          <w:tcPr>
            <w:tcW w:w="1531" w:type="dxa"/>
          </w:tcPr>
          <w:p w:rsidR="001C163A" w:rsidRPr="002A0ABB" w:rsidRDefault="001C163A" w:rsidP="007F1697">
            <w:pPr>
              <w:pStyle w:val="ConsPlusNormal"/>
            </w:pPr>
          </w:p>
        </w:tc>
        <w:tc>
          <w:tcPr>
            <w:tcW w:w="1531" w:type="dxa"/>
          </w:tcPr>
          <w:p w:rsidR="001C163A" w:rsidRPr="006832B3" w:rsidRDefault="001C163A" w:rsidP="006832B3">
            <w:pPr>
              <w:pStyle w:val="ConsPlusNormal"/>
              <w:jc w:val="center"/>
            </w:pPr>
          </w:p>
        </w:tc>
      </w:tr>
      <w:tr w:rsidR="001C163A" w:rsidTr="00744BB7">
        <w:trPr>
          <w:jc w:val="center"/>
        </w:trPr>
        <w:tc>
          <w:tcPr>
            <w:tcW w:w="7526" w:type="dxa"/>
          </w:tcPr>
          <w:p w:rsidR="001C163A" w:rsidRPr="002A0ABB" w:rsidRDefault="001C163A" w:rsidP="00744BB7">
            <w:pPr>
              <w:pStyle w:val="ConsPlusNormal"/>
              <w:ind w:left="283"/>
              <w:jc w:val="both"/>
            </w:pPr>
            <w:r w:rsidRPr="002A0ABB">
              <w:t>всего,</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78,9</w:t>
            </w:r>
          </w:p>
        </w:tc>
        <w:tc>
          <w:tcPr>
            <w:tcW w:w="1531" w:type="dxa"/>
          </w:tcPr>
          <w:p w:rsidR="001C163A" w:rsidRPr="00B53A11" w:rsidRDefault="001C163A" w:rsidP="007F1697">
            <w:pPr>
              <w:ind w:firstLine="0"/>
              <w:jc w:val="center"/>
              <w:rPr>
                <w:rFonts w:ascii="Arial" w:hAnsi="Arial" w:cs="Arial"/>
                <w:sz w:val="20"/>
                <w:szCs w:val="20"/>
              </w:rPr>
            </w:pPr>
            <w:r w:rsidRPr="00B53A11">
              <w:rPr>
                <w:rFonts w:ascii="Arial" w:hAnsi="Arial" w:cs="Arial"/>
                <w:sz w:val="20"/>
                <w:szCs w:val="20"/>
              </w:rPr>
              <w:t>78,9</w:t>
            </w:r>
          </w:p>
        </w:tc>
        <w:tc>
          <w:tcPr>
            <w:tcW w:w="1531" w:type="dxa"/>
          </w:tcPr>
          <w:p w:rsidR="001C163A" w:rsidRPr="006832B3" w:rsidRDefault="001C163A" w:rsidP="006832B3">
            <w:pPr>
              <w:ind w:firstLine="0"/>
              <w:jc w:val="center"/>
              <w:rPr>
                <w:rFonts w:ascii="Arial" w:hAnsi="Arial" w:cs="Arial"/>
                <w:sz w:val="20"/>
                <w:szCs w:val="20"/>
              </w:rPr>
            </w:pPr>
            <w:r w:rsidRPr="006832B3">
              <w:rPr>
                <w:rFonts w:ascii="Arial" w:hAnsi="Arial" w:cs="Arial"/>
                <w:sz w:val="20"/>
                <w:szCs w:val="20"/>
              </w:rPr>
              <w:t>78,9</w:t>
            </w:r>
          </w:p>
        </w:tc>
      </w:tr>
      <w:tr w:rsidR="001C163A" w:rsidTr="00744BB7">
        <w:trPr>
          <w:jc w:val="center"/>
        </w:trPr>
        <w:tc>
          <w:tcPr>
            <w:tcW w:w="7526" w:type="dxa"/>
          </w:tcPr>
          <w:p w:rsidR="001C163A" w:rsidRPr="002A0ABB" w:rsidRDefault="001C163A" w:rsidP="00744BB7">
            <w:pPr>
              <w:pStyle w:val="ConsPlusNormal"/>
              <w:ind w:left="283"/>
              <w:jc w:val="both"/>
            </w:pPr>
            <w:r w:rsidRPr="002A0ABB">
              <w:lastRenderedPageBreak/>
              <w:t>из них в штате;</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78,9</w:t>
            </w:r>
          </w:p>
        </w:tc>
        <w:tc>
          <w:tcPr>
            <w:tcW w:w="1531" w:type="dxa"/>
          </w:tcPr>
          <w:p w:rsidR="001C163A" w:rsidRPr="00B53A11" w:rsidRDefault="001C163A" w:rsidP="007F1697">
            <w:pPr>
              <w:ind w:firstLine="0"/>
              <w:jc w:val="center"/>
              <w:rPr>
                <w:rFonts w:ascii="Arial" w:hAnsi="Arial" w:cs="Arial"/>
                <w:sz w:val="20"/>
                <w:szCs w:val="20"/>
              </w:rPr>
            </w:pPr>
            <w:r w:rsidRPr="00B53A11">
              <w:rPr>
                <w:rFonts w:ascii="Arial" w:hAnsi="Arial" w:cs="Arial"/>
                <w:sz w:val="20"/>
                <w:szCs w:val="20"/>
              </w:rPr>
              <w:t>78,9</w:t>
            </w:r>
          </w:p>
        </w:tc>
        <w:tc>
          <w:tcPr>
            <w:tcW w:w="1531" w:type="dxa"/>
          </w:tcPr>
          <w:p w:rsidR="001C163A" w:rsidRPr="006832B3" w:rsidRDefault="001C163A" w:rsidP="006832B3">
            <w:pPr>
              <w:ind w:firstLine="0"/>
              <w:jc w:val="center"/>
              <w:rPr>
                <w:rFonts w:ascii="Arial" w:hAnsi="Arial" w:cs="Arial"/>
                <w:sz w:val="20"/>
                <w:szCs w:val="20"/>
              </w:rPr>
            </w:pPr>
            <w:r w:rsidRPr="006832B3">
              <w:rPr>
                <w:rFonts w:ascii="Arial" w:hAnsi="Arial" w:cs="Arial"/>
                <w:sz w:val="20"/>
                <w:szCs w:val="20"/>
              </w:rPr>
              <w:t>78,9</w:t>
            </w:r>
          </w:p>
        </w:tc>
      </w:tr>
      <w:tr w:rsidR="001C163A" w:rsidTr="00744BB7">
        <w:trPr>
          <w:jc w:val="center"/>
        </w:trPr>
        <w:tc>
          <w:tcPr>
            <w:tcW w:w="9057" w:type="dxa"/>
            <w:gridSpan w:val="2"/>
          </w:tcPr>
          <w:p w:rsidR="001C163A" w:rsidRPr="002A0ABB" w:rsidRDefault="001C163A" w:rsidP="00744BB7">
            <w:pPr>
              <w:pStyle w:val="ConsPlusNormal"/>
              <w:jc w:val="both"/>
            </w:pPr>
            <w:r w:rsidRPr="002A0ABB">
              <w:t>учителей-логопедов:</w:t>
            </w:r>
          </w:p>
        </w:tc>
        <w:tc>
          <w:tcPr>
            <w:tcW w:w="1531" w:type="dxa"/>
          </w:tcPr>
          <w:p w:rsidR="001C163A" w:rsidRPr="002A0ABB" w:rsidRDefault="001C163A" w:rsidP="007F1697">
            <w:pPr>
              <w:pStyle w:val="ConsPlusNormal"/>
              <w:jc w:val="center"/>
            </w:pPr>
          </w:p>
        </w:tc>
        <w:tc>
          <w:tcPr>
            <w:tcW w:w="1531" w:type="dxa"/>
          </w:tcPr>
          <w:p w:rsidR="001C163A" w:rsidRPr="002A0ABB" w:rsidRDefault="001C163A" w:rsidP="007F1697">
            <w:pPr>
              <w:pStyle w:val="ConsPlusNormal"/>
              <w:jc w:val="center"/>
            </w:pPr>
          </w:p>
        </w:tc>
        <w:tc>
          <w:tcPr>
            <w:tcW w:w="1531" w:type="dxa"/>
          </w:tcPr>
          <w:p w:rsidR="001C163A" w:rsidRPr="006832B3" w:rsidRDefault="001C163A" w:rsidP="006832B3">
            <w:pPr>
              <w:pStyle w:val="ConsPlusNormal"/>
              <w:jc w:val="center"/>
            </w:pPr>
          </w:p>
        </w:tc>
      </w:tr>
      <w:tr w:rsidR="001C163A" w:rsidTr="00744BB7">
        <w:trPr>
          <w:jc w:val="center"/>
        </w:trPr>
        <w:tc>
          <w:tcPr>
            <w:tcW w:w="7526" w:type="dxa"/>
          </w:tcPr>
          <w:p w:rsidR="001C163A" w:rsidRPr="002A0ABB" w:rsidRDefault="001C163A" w:rsidP="00744BB7">
            <w:pPr>
              <w:pStyle w:val="ConsPlusNormal"/>
              <w:ind w:left="283"/>
              <w:jc w:val="both"/>
            </w:pPr>
            <w:r w:rsidRPr="002A0ABB">
              <w:t>всего,</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94,7</w:t>
            </w:r>
          </w:p>
        </w:tc>
        <w:tc>
          <w:tcPr>
            <w:tcW w:w="1531" w:type="dxa"/>
          </w:tcPr>
          <w:p w:rsidR="001C163A" w:rsidRPr="002A0ABB" w:rsidRDefault="001C163A" w:rsidP="007F1697">
            <w:pPr>
              <w:pStyle w:val="ConsPlusNormal"/>
              <w:jc w:val="center"/>
              <w:rPr>
                <w:lang w:eastAsia="en-US"/>
              </w:rPr>
            </w:pPr>
            <w:r w:rsidRPr="002A0ABB">
              <w:rPr>
                <w:lang w:eastAsia="en-US"/>
              </w:rPr>
              <w:t>94,7</w:t>
            </w:r>
          </w:p>
        </w:tc>
        <w:tc>
          <w:tcPr>
            <w:tcW w:w="1531" w:type="dxa"/>
          </w:tcPr>
          <w:p w:rsidR="001C163A" w:rsidRPr="006832B3" w:rsidRDefault="001C163A" w:rsidP="006832B3">
            <w:pPr>
              <w:pStyle w:val="ConsPlusNormal"/>
              <w:jc w:val="center"/>
              <w:rPr>
                <w:lang w:eastAsia="en-US"/>
              </w:rPr>
            </w:pPr>
            <w:r w:rsidRPr="006832B3">
              <w:rPr>
                <w:lang w:eastAsia="en-US"/>
              </w:rPr>
              <w:t>94,7</w:t>
            </w:r>
          </w:p>
        </w:tc>
      </w:tr>
      <w:tr w:rsidR="001C163A" w:rsidTr="00744BB7">
        <w:trPr>
          <w:jc w:val="center"/>
        </w:trPr>
        <w:tc>
          <w:tcPr>
            <w:tcW w:w="7526" w:type="dxa"/>
          </w:tcPr>
          <w:p w:rsidR="001C163A" w:rsidRPr="002A0ABB" w:rsidRDefault="001C163A" w:rsidP="00744BB7">
            <w:pPr>
              <w:pStyle w:val="ConsPlusNormal"/>
              <w:ind w:left="283"/>
              <w:jc w:val="both"/>
            </w:pPr>
            <w:r w:rsidRPr="002A0ABB">
              <w:t>из них в штате;</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94,7</w:t>
            </w:r>
          </w:p>
        </w:tc>
        <w:tc>
          <w:tcPr>
            <w:tcW w:w="1531" w:type="dxa"/>
          </w:tcPr>
          <w:p w:rsidR="001C163A" w:rsidRPr="002A0ABB" w:rsidRDefault="001C163A" w:rsidP="007F1697">
            <w:pPr>
              <w:pStyle w:val="ConsPlusNormal"/>
              <w:jc w:val="center"/>
              <w:rPr>
                <w:lang w:eastAsia="en-US"/>
              </w:rPr>
            </w:pPr>
            <w:r w:rsidRPr="002A0ABB">
              <w:rPr>
                <w:lang w:eastAsia="en-US"/>
              </w:rPr>
              <w:t>94,7</w:t>
            </w:r>
          </w:p>
        </w:tc>
        <w:tc>
          <w:tcPr>
            <w:tcW w:w="1531" w:type="dxa"/>
          </w:tcPr>
          <w:p w:rsidR="001C163A" w:rsidRPr="006832B3" w:rsidRDefault="001C163A" w:rsidP="006832B3">
            <w:pPr>
              <w:pStyle w:val="ConsPlusNormal"/>
              <w:jc w:val="center"/>
              <w:rPr>
                <w:lang w:eastAsia="en-US"/>
              </w:rPr>
            </w:pPr>
            <w:r w:rsidRPr="006832B3">
              <w:rPr>
                <w:lang w:eastAsia="en-US"/>
              </w:rPr>
              <w:t>94,7</w:t>
            </w:r>
          </w:p>
        </w:tc>
      </w:tr>
      <w:tr w:rsidR="001C163A" w:rsidTr="00744BB7">
        <w:trPr>
          <w:jc w:val="center"/>
        </w:trPr>
        <w:tc>
          <w:tcPr>
            <w:tcW w:w="9057" w:type="dxa"/>
            <w:gridSpan w:val="2"/>
          </w:tcPr>
          <w:p w:rsidR="001C163A" w:rsidRPr="002A0ABB" w:rsidRDefault="001C163A" w:rsidP="00744BB7">
            <w:pPr>
              <w:pStyle w:val="ConsPlusNormal"/>
              <w:jc w:val="both"/>
            </w:pPr>
            <w:r w:rsidRPr="002A0ABB">
              <w:t>учителей-дефектологов:</w:t>
            </w:r>
          </w:p>
        </w:tc>
        <w:tc>
          <w:tcPr>
            <w:tcW w:w="1531" w:type="dxa"/>
          </w:tcPr>
          <w:p w:rsidR="001C163A" w:rsidRPr="002A0ABB" w:rsidRDefault="001C163A" w:rsidP="007F1697">
            <w:pPr>
              <w:pStyle w:val="ConsPlusNormal"/>
              <w:jc w:val="center"/>
            </w:pPr>
          </w:p>
        </w:tc>
        <w:tc>
          <w:tcPr>
            <w:tcW w:w="1531" w:type="dxa"/>
          </w:tcPr>
          <w:p w:rsidR="001C163A" w:rsidRPr="002A0ABB" w:rsidRDefault="001C163A" w:rsidP="007F1697">
            <w:pPr>
              <w:pStyle w:val="ConsPlusNormal"/>
              <w:jc w:val="center"/>
            </w:pPr>
          </w:p>
        </w:tc>
        <w:tc>
          <w:tcPr>
            <w:tcW w:w="1531" w:type="dxa"/>
          </w:tcPr>
          <w:p w:rsidR="001C163A" w:rsidRPr="006832B3" w:rsidRDefault="001C163A" w:rsidP="006832B3">
            <w:pPr>
              <w:pStyle w:val="ConsPlusNormal"/>
              <w:jc w:val="center"/>
            </w:pPr>
          </w:p>
        </w:tc>
      </w:tr>
      <w:tr w:rsidR="001C163A" w:rsidTr="00744BB7">
        <w:trPr>
          <w:jc w:val="center"/>
        </w:trPr>
        <w:tc>
          <w:tcPr>
            <w:tcW w:w="7526" w:type="dxa"/>
          </w:tcPr>
          <w:p w:rsidR="001C163A" w:rsidRPr="002A0ABB" w:rsidRDefault="001C163A" w:rsidP="00744BB7">
            <w:pPr>
              <w:pStyle w:val="ConsPlusNormal"/>
              <w:ind w:left="283"/>
              <w:jc w:val="both"/>
            </w:pPr>
            <w:r w:rsidRPr="002A0ABB">
              <w:t>всего,</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73,7</w:t>
            </w:r>
          </w:p>
        </w:tc>
        <w:tc>
          <w:tcPr>
            <w:tcW w:w="1531" w:type="dxa"/>
          </w:tcPr>
          <w:p w:rsidR="001C163A" w:rsidRPr="002A0ABB" w:rsidRDefault="001C163A" w:rsidP="007F1697">
            <w:pPr>
              <w:pStyle w:val="ConsPlusNormal"/>
              <w:jc w:val="center"/>
              <w:rPr>
                <w:lang w:eastAsia="en-US"/>
              </w:rPr>
            </w:pPr>
            <w:r w:rsidRPr="002A0ABB">
              <w:rPr>
                <w:lang w:eastAsia="en-US"/>
              </w:rPr>
              <w:t>73,7</w:t>
            </w:r>
          </w:p>
        </w:tc>
        <w:tc>
          <w:tcPr>
            <w:tcW w:w="1531" w:type="dxa"/>
          </w:tcPr>
          <w:p w:rsidR="001C163A" w:rsidRPr="006832B3" w:rsidRDefault="001C163A" w:rsidP="006832B3">
            <w:pPr>
              <w:pStyle w:val="ConsPlusNormal"/>
              <w:jc w:val="center"/>
              <w:rPr>
                <w:lang w:eastAsia="en-US"/>
              </w:rPr>
            </w:pPr>
            <w:r w:rsidRPr="006832B3">
              <w:rPr>
                <w:lang w:eastAsia="en-US"/>
              </w:rPr>
              <w:t>73,7</w:t>
            </w:r>
          </w:p>
        </w:tc>
      </w:tr>
      <w:tr w:rsidR="001C163A" w:rsidTr="00744BB7">
        <w:trPr>
          <w:jc w:val="center"/>
        </w:trPr>
        <w:tc>
          <w:tcPr>
            <w:tcW w:w="7526" w:type="dxa"/>
          </w:tcPr>
          <w:p w:rsidR="001C163A" w:rsidRPr="002A0ABB" w:rsidRDefault="001C163A" w:rsidP="00744BB7">
            <w:pPr>
              <w:pStyle w:val="ConsPlusNormal"/>
              <w:ind w:left="283"/>
              <w:jc w:val="both"/>
            </w:pPr>
            <w:r w:rsidRPr="002A0ABB">
              <w:t>из них в штате.</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73,7</w:t>
            </w:r>
          </w:p>
        </w:tc>
        <w:tc>
          <w:tcPr>
            <w:tcW w:w="1531" w:type="dxa"/>
          </w:tcPr>
          <w:p w:rsidR="001C163A" w:rsidRPr="002A0ABB" w:rsidRDefault="001C163A" w:rsidP="007F1697">
            <w:pPr>
              <w:pStyle w:val="ConsPlusNormal"/>
              <w:jc w:val="center"/>
              <w:rPr>
                <w:lang w:eastAsia="en-US"/>
              </w:rPr>
            </w:pPr>
            <w:r w:rsidRPr="002A0ABB">
              <w:rPr>
                <w:lang w:eastAsia="en-US"/>
              </w:rPr>
              <w:t>73,7</w:t>
            </w:r>
          </w:p>
        </w:tc>
        <w:tc>
          <w:tcPr>
            <w:tcW w:w="1531" w:type="dxa"/>
          </w:tcPr>
          <w:p w:rsidR="001C163A" w:rsidRPr="006832B3" w:rsidRDefault="001C163A" w:rsidP="006832B3">
            <w:pPr>
              <w:pStyle w:val="ConsPlusNormal"/>
              <w:jc w:val="center"/>
              <w:rPr>
                <w:lang w:eastAsia="en-US"/>
              </w:rPr>
            </w:pPr>
            <w:r w:rsidRPr="006832B3">
              <w:rPr>
                <w:lang w:eastAsia="en-US"/>
              </w:rPr>
              <w:t>73,7</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1C163A" w:rsidTr="00744BB7">
        <w:trPr>
          <w:jc w:val="center"/>
        </w:trPr>
        <w:tc>
          <w:tcPr>
            <w:tcW w:w="7526" w:type="dxa"/>
          </w:tcPr>
          <w:p w:rsidR="001C163A" w:rsidRPr="002A0ABB" w:rsidRDefault="001C163A" w:rsidP="00744BB7">
            <w:pPr>
              <w:pStyle w:val="ConsPlusNormal"/>
            </w:pPr>
            <w:r w:rsidRPr="002A0ABB">
              <w:t>2.4.1. Учебная площадь организаций, реализующих образовательные программы начального общего, основного общего, среднего общего образования, в расчете на одного обучающегося.</w:t>
            </w:r>
          </w:p>
        </w:tc>
        <w:tc>
          <w:tcPr>
            <w:tcW w:w="1531" w:type="dxa"/>
          </w:tcPr>
          <w:p w:rsidR="001C163A" w:rsidRPr="002A0ABB" w:rsidRDefault="001C163A" w:rsidP="00744BB7">
            <w:pPr>
              <w:pStyle w:val="ConsPlusNormal"/>
            </w:pPr>
            <w:r w:rsidRPr="002A0ABB">
              <w:t>квадратный метр</w:t>
            </w:r>
          </w:p>
        </w:tc>
        <w:tc>
          <w:tcPr>
            <w:tcW w:w="1531" w:type="dxa"/>
          </w:tcPr>
          <w:p w:rsidR="001C163A" w:rsidRDefault="001C163A" w:rsidP="007F1697">
            <w:pPr>
              <w:ind w:firstLine="486"/>
              <w:jc w:val="left"/>
              <w:rPr>
                <w:rFonts w:ascii="Arial" w:hAnsi="Arial" w:cs="Arial"/>
                <w:sz w:val="20"/>
                <w:szCs w:val="20"/>
              </w:rPr>
            </w:pPr>
            <w:r>
              <w:rPr>
                <w:rFonts w:ascii="Arial" w:hAnsi="Arial" w:cs="Arial"/>
                <w:sz w:val="20"/>
                <w:szCs w:val="20"/>
              </w:rPr>
              <w:t>4,5</w:t>
            </w:r>
          </w:p>
        </w:tc>
        <w:tc>
          <w:tcPr>
            <w:tcW w:w="1531" w:type="dxa"/>
          </w:tcPr>
          <w:p w:rsidR="001C163A" w:rsidRDefault="001C163A" w:rsidP="007F1697">
            <w:pPr>
              <w:ind w:firstLine="486"/>
              <w:jc w:val="left"/>
              <w:rPr>
                <w:rFonts w:ascii="Arial" w:hAnsi="Arial" w:cs="Arial"/>
                <w:sz w:val="20"/>
                <w:szCs w:val="20"/>
              </w:rPr>
            </w:pPr>
            <w:r>
              <w:rPr>
                <w:rFonts w:ascii="Arial" w:hAnsi="Arial" w:cs="Arial"/>
                <w:sz w:val="20"/>
                <w:szCs w:val="20"/>
              </w:rPr>
              <w:t>4,5</w:t>
            </w:r>
          </w:p>
        </w:tc>
        <w:tc>
          <w:tcPr>
            <w:tcW w:w="1531" w:type="dxa"/>
          </w:tcPr>
          <w:p w:rsidR="001C163A" w:rsidRPr="00B53A11" w:rsidRDefault="00B72AD1" w:rsidP="00BB3BF0">
            <w:pPr>
              <w:ind w:hanging="25"/>
              <w:jc w:val="center"/>
              <w:rPr>
                <w:rFonts w:ascii="Arial" w:hAnsi="Arial" w:cs="Arial"/>
                <w:sz w:val="20"/>
                <w:szCs w:val="20"/>
              </w:rPr>
            </w:pPr>
            <w:r>
              <w:rPr>
                <w:rFonts w:ascii="Arial" w:hAnsi="Arial" w:cs="Arial"/>
                <w:sz w:val="20"/>
                <w:szCs w:val="20"/>
              </w:rPr>
              <w:t>4,5</w:t>
            </w:r>
          </w:p>
        </w:tc>
      </w:tr>
      <w:tr w:rsidR="001C163A" w:rsidTr="00744BB7">
        <w:trPr>
          <w:jc w:val="center"/>
        </w:trPr>
        <w:tc>
          <w:tcPr>
            <w:tcW w:w="7526" w:type="dxa"/>
          </w:tcPr>
          <w:p w:rsidR="001C163A" w:rsidRPr="002A0ABB" w:rsidRDefault="001C163A" w:rsidP="00744BB7">
            <w:pPr>
              <w:pStyle w:val="ConsPlusNormal"/>
            </w:pPr>
            <w:r w:rsidRPr="002A0ABB">
              <w:t>2.4.2. Удельный вес числа общеобразовательных организаций, имеющих все виды благоустройства (водопровод, центральное отопление, канализация), в общем числе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9057" w:type="dxa"/>
            <w:gridSpan w:val="2"/>
          </w:tcPr>
          <w:p w:rsidR="001C163A" w:rsidRPr="002A0ABB" w:rsidRDefault="001C163A" w:rsidP="00744BB7">
            <w:pPr>
              <w:pStyle w:val="ConsPlusNormal"/>
            </w:pPr>
            <w:r w:rsidRPr="002A0ABB">
              <w:t>2.4.3. Число персональных компьютеров, используемых в учебных целях, в расчете на 100 обучающихся общеобразовательных организаций:</w:t>
            </w:r>
          </w:p>
        </w:tc>
        <w:tc>
          <w:tcPr>
            <w:tcW w:w="1531" w:type="dxa"/>
          </w:tcPr>
          <w:p w:rsidR="001C163A" w:rsidRPr="002A0ABB" w:rsidRDefault="001C163A" w:rsidP="00744BB7">
            <w:pPr>
              <w:pStyle w:val="ConsPlusNormal"/>
              <w:jc w:val="center"/>
            </w:pPr>
          </w:p>
        </w:tc>
        <w:tc>
          <w:tcPr>
            <w:tcW w:w="1531" w:type="dxa"/>
          </w:tcPr>
          <w:p w:rsidR="001C163A" w:rsidRDefault="001C163A">
            <w:pPr>
              <w:pStyle w:val="ConsPlusNormal"/>
              <w:jc w:val="center"/>
            </w:pPr>
          </w:p>
        </w:tc>
        <w:tc>
          <w:tcPr>
            <w:tcW w:w="1531" w:type="dxa"/>
          </w:tcPr>
          <w:p w:rsidR="001C163A" w:rsidRDefault="001C163A">
            <w:pPr>
              <w:pStyle w:val="ConsPlusNormal"/>
              <w:jc w:val="center"/>
            </w:pPr>
          </w:p>
        </w:tc>
      </w:tr>
      <w:tr w:rsidR="001C163A" w:rsidTr="00744BB7">
        <w:trPr>
          <w:jc w:val="center"/>
        </w:trPr>
        <w:tc>
          <w:tcPr>
            <w:tcW w:w="7526" w:type="dxa"/>
          </w:tcPr>
          <w:p w:rsidR="001C163A" w:rsidRPr="002A0ABB" w:rsidRDefault="001C163A" w:rsidP="00744BB7">
            <w:pPr>
              <w:pStyle w:val="ConsPlusNormal"/>
              <w:jc w:val="both"/>
            </w:pPr>
            <w:r w:rsidRPr="002A0ABB">
              <w:t>всего;</w:t>
            </w:r>
          </w:p>
        </w:tc>
        <w:tc>
          <w:tcPr>
            <w:tcW w:w="1531" w:type="dxa"/>
          </w:tcPr>
          <w:p w:rsidR="001C163A" w:rsidRPr="002A0ABB" w:rsidRDefault="001C163A" w:rsidP="00744BB7">
            <w:pPr>
              <w:pStyle w:val="ConsPlusNormal"/>
            </w:pPr>
            <w:r w:rsidRPr="002A0ABB">
              <w:t>единица</w:t>
            </w:r>
          </w:p>
        </w:tc>
        <w:tc>
          <w:tcPr>
            <w:tcW w:w="1531" w:type="dxa"/>
          </w:tcPr>
          <w:p w:rsidR="001C163A" w:rsidRDefault="001C163A">
            <w:pPr>
              <w:pStyle w:val="ConsPlusNormal"/>
              <w:jc w:val="center"/>
            </w:pPr>
            <w:r>
              <w:t>21,7</w:t>
            </w:r>
          </w:p>
        </w:tc>
        <w:tc>
          <w:tcPr>
            <w:tcW w:w="1531" w:type="dxa"/>
          </w:tcPr>
          <w:p w:rsidR="001C163A" w:rsidRDefault="001C163A">
            <w:pPr>
              <w:pStyle w:val="ConsPlusNormal"/>
              <w:jc w:val="center"/>
            </w:pPr>
            <w:r>
              <w:t>22</w:t>
            </w:r>
          </w:p>
        </w:tc>
        <w:tc>
          <w:tcPr>
            <w:tcW w:w="1531" w:type="dxa"/>
          </w:tcPr>
          <w:p w:rsidR="001C163A" w:rsidRPr="00541266" w:rsidRDefault="001C163A" w:rsidP="001A47E4">
            <w:pPr>
              <w:pStyle w:val="aff7"/>
              <w:ind w:left="0"/>
              <w:jc w:val="center"/>
            </w:pPr>
            <w:r w:rsidRPr="00541266">
              <w:rPr>
                <w:rFonts w:ascii="Arial" w:hAnsi="Arial" w:cs="Arial"/>
              </w:rPr>
              <w:t>21,7</w:t>
            </w:r>
          </w:p>
        </w:tc>
      </w:tr>
      <w:tr w:rsidR="001C163A" w:rsidTr="00744BB7">
        <w:trPr>
          <w:jc w:val="center"/>
        </w:trPr>
        <w:tc>
          <w:tcPr>
            <w:tcW w:w="7526" w:type="dxa"/>
          </w:tcPr>
          <w:p w:rsidR="001C163A" w:rsidRPr="002A0ABB" w:rsidRDefault="001C163A" w:rsidP="00744BB7">
            <w:pPr>
              <w:pStyle w:val="ConsPlusNormal"/>
            </w:pPr>
            <w:r w:rsidRPr="002A0ABB">
              <w:t>имеющих доступ к информационно-телекоммуникационной сети "Интернет".</w:t>
            </w:r>
          </w:p>
        </w:tc>
        <w:tc>
          <w:tcPr>
            <w:tcW w:w="1531" w:type="dxa"/>
          </w:tcPr>
          <w:p w:rsidR="001C163A" w:rsidRPr="002A0ABB" w:rsidRDefault="001C163A" w:rsidP="00744BB7">
            <w:pPr>
              <w:pStyle w:val="ConsPlusNormal"/>
            </w:pPr>
            <w:r w:rsidRPr="002A0ABB">
              <w:t>единица</w:t>
            </w:r>
          </w:p>
        </w:tc>
        <w:tc>
          <w:tcPr>
            <w:tcW w:w="1531" w:type="dxa"/>
          </w:tcPr>
          <w:p w:rsidR="001C163A" w:rsidRPr="00541266" w:rsidRDefault="001C163A" w:rsidP="001A47E4">
            <w:pPr>
              <w:pStyle w:val="aff7"/>
              <w:ind w:left="60"/>
              <w:jc w:val="center"/>
            </w:pPr>
            <w:r w:rsidRPr="00541266">
              <w:rPr>
                <w:rFonts w:ascii="Arial" w:hAnsi="Arial" w:cs="Arial"/>
              </w:rPr>
              <w:t>20,3</w:t>
            </w:r>
          </w:p>
        </w:tc>
        <w:tc>
          <w:tcPr>
            <w:tcW w:w="1531" w:type="dxa"/>
          </w:tcPr>
          <w:p w:rsidR="001C163A" w:rsidRPr="00541266" w:rsidRDefault="001C163A" w:rsidP="001A47E4">
            <w:pPr>
              <w:pStyle w:val="aff7"/>
              <w:ind w:left="60"/>
              <w:jc w:val="center"/>
            </w:pPr>
            <w:r w:rsidRPr="00541266">
              <w:rPr>
                <w:rFonts w:ascii="Arial" w:hAnsi="Arial" w:cs="Arial"/>
              </w:rPr>
              <w:t>21</w:t>
            </w:r>
          </w:p>
        </w:tc>
        <w:tc>
          <w:tcPr>
            <w:tcW w:w="1531" w:type="dxa"/>
          </w:tcPr>
          <w:p w:rsidR="001C163A" w:rsidRPr="00541266" w:rsidRDefault="001C163A" w:rsidP="001A47E4">
            <w:pPr>
              <w:pStyle w:val="aff7"/>
              <w:ind w:left="0"/>
              <w:jc w:val="center"/>
            </w:pPr>
            <w:r w:rsidRPr="00541266">
              <w:rPr>
                <w:rFonts w:ascii="Arial" w:hAnsi="Arial" w:cs="Arial"/>
              </w:rPr>
              <w:t>21,7</w:t>
            </w:r>
          </w:p>
        </w:tc>
      </w:tr>
      <w:tr w:rsidR="001C163A" w:rsidTr="00744BB7">
        <w:trPr>
          <w:jc w:val="center"/>
        </w:trPr>
        <w:tc>
          <w:tcPr>
            <w:tcW w:w="7526" w:type="dxa"/>
          </w:tcPr>
          <w:p w:rsidR="001C163A" w:rsidRPr="002A0ABB" w:rsidRDefault="001C163A" w:rsidP="00744BB7">
            <w:pPr>
              <w:pStyle w:val="ConsPlusNormal"/>
            </w:pPr>
            <w:r w:rsidRPr="002A0ABB">
              <w:t xml:space="preserve">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w:t>
            </w:r>
            <w:proofErr w:type="spellStart"/>
            <w:r w:rsidRPr="002A0ABB">
              <w:t>интернет-соединением</w:t>
            </w:r>
            <w:proofErr w:type="spellEnd"/>
            <w:r w:rsidRPr="002A0ABB">
              <w:t xml:space="preserve">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7526" w:type="dxa"/>
          </w:tcPr>
          <w:p w:rsidR="001C163A" w:rsidRPr="002A0ABB" w:rsidRDefault="001C163A" w:rsidP="00744BB7">
            <w:pPr>
              <w:pStyle w:val="ConsPlusNormal"/>
            </w:pPr>
            <w:r w:rsidRPr="002A0ABB">
              <w:lastRenderedPageBreak/>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Pr="002A0ABB" w:rsidRDefault="001C163A" w:rsidP="00744BB7">
            <w:pPr>
              <w:pStyle w:val="ConsPlusNormal"/>
              <w:jc w:val="center"/>
              <w:rPr>
                <w:lang w:eastAsia="en-US"/>
              </w:rPr>
            </w:pPr>
            <w:r>
              <w:t>100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r>
      <w:tr w:rsidR="001C163A" w:rsidTr="00744BB7">
        <w:trPr>
          <w:jc w:val="center"/>
        </w:trPr>
        <w:tc>
          <w:tcPr>
            <w:tcW w:w="7526" w:type="dxa"/>
          </w:tcPr>
          <w:p w:rsidR="001C163A" w:rsidRPr="002A0ABB" w:rsidRDefault="001C163A" w:rsidP="00744BB7">
            <w:pPr>
              <w:pStyle w:val="ConsPlusNormal"/>
            </w:pPr>
            <w:r w:rsidRPr="002A0ABB">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rsidP="007F1697">
            <w:pPr>
              <w:ind w:firstLine="60"/>
              <w:jc w:val="center"/>
              <w:rPr>
                <w:rFonts w:ascii="Arial" w:hAnsi="Arial" w:cs="Arial"/>
                <w:sz w:val="20"/>
                <w:szCs w:val="20"/>
              </w:rPr>
            </w:pPr>
            <w:r>
              <w:rPr>
                <w:rFonts w:ascii="Arial" w:hAnsi="Arial" w:cs="Arial"/>
                <w:sz w:val="20"/>
                <w:szCs w:val="20"/>
              </w:rPr>
              <w:t>68,4</w:t>
            </w:r>
          </w:p>
        </w:tc>
        <w:tc>
          <w:tcPr>
            <w:tcW w:w="1531" w:type="dxa"/>
          </w:tcPr>
          <w:p w:rsidR="001C163A" w:rsidRDefault="001C163A" w:rsidP="007F1697">
            <w:pPr>
              <w:ind w:firstLine="60"/>
              <w:jc w:val="center"/>
              <w:rPr>
                <w:rFonts w:ascii="Arial" w:hAnsi="Arial" w:cs="Arial"/>
                <w:sz w:val="20"/>
                <w:szCs w:val="20"/>
              </w:rPr>
            </w:pPr>
            <w:r>
              <w:rPr>
                <w:rFonts w:ascii="Arial" w:hAnsi="Arial" w:cs="Arial"/>
                <w:sz w:val="20"/>
                <w:szCs w:val="20"/>
              </w:rPr>
              <w:t>68,4</w:t>
            </w:r>
          </w:p>
        </w:tc>
        <w:tc>
          <w:tcPr>
            <w:tcW w:w="1531" w:type="dxa"/>
          </w:tcPr>
          <w:p w:rsidR="001C163A" w:rsidRPr="00940D5D" w:rsidRDefault="001C163A" w:rsidP="001A47E4">
            <w:pPr>
              <w:ind w:firstLine="0"/>
              <w:jc w:val="center"/>
              <w:rPr>
                <w:rFonts w:ascii="Arial" w:hAnsi="Arial" w:cs="Arial"/>
                <w:sz w:val="20"/>
                <w:szCs w:val="20"/>
              </w:rPr>
            </w:pPr>
            <w:r>
              <w:rPr>
                <w:rFonts w:ascii="Arial" w:hAnsi="Arial" w:cs="Arial"/>
                <w:sz w:val="20"/>
                <w:szCs w:val="20"/>
              </w:rPr>
              <w:t>84,2</w:t>
            </w:r>
          </w:p>
        </w:tc>
      </w:tr>
      <w:tr w:rsidR="001C163A" w:rsidTr="00744BB7">
        <w:trPr>
          <w:jc w:val="center"/>
        </w:trPr>
        <w:tc>
          <w:tcPr>
            <w:tcW w:w="13650" w:type="dxa"/>
            <w:gridSpan w:val="5"/>
          </w:tcPr>
          <w:p w:rsidR="001C163A" w:rsidRPr="002A0ABB" w:rsidRDefault="001C163A" w:rsidP="00744BB7">
            <w:pPr>
              <w:pStyle w:val="ConsPlusNormal"/>
            </w:pPr>
            <w:r w:rsidRPr="002A0ABB">
              <w:t>2.5.2.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 основного общего, среднего общего образования в формах: совместного обучения с другими обучающимися (инклюзии), в отдельных классах, группах или в отдельных образовательных организациях, осуществляющих реализацию адаптированных основных образовательных программ начального общего, основного общего и среднего общего образования:</w:t>
            </w:r>
          </w:p>
        </w:tc>
      </w:tr>
      <w:tr w:rsidR="001C163A" w:rsidTr="00744BB7">
        <w:trPr>
          <w:jc w:val="center"/>
        </w:trPr>
        <w:tc>
          <w:tcPr>
            <w:tcW w:w="7526" w:type="dxa"/>
          </w:tcPr>
          <w:p w:rsidR="001C163A" w:rsidRPr="002A0ABB" w:rsidRDefault="001C163A" w:rsidP="00744BB7">
            <w:pPr>
              <w:pStyle w:val="ConsPlusNormal"/>
            </w:pPr>
            <w:r w:rsidRPr="002A0ABB">
              <w:t>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 всего,</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из них инвалидов, детей-инвалидов;</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в отдельных классах, осуществляющих образовательную деятельность по адаптированным образовательным программам начального общего, основного общего образования, - всего,</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из них инвалидов, детей-инвалидов;</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в формате совместного обучения (инклюзии) - всего,</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из них инвалидов, детей-инвалидов.</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35,6</w:t>
            </w:r>
          </w:p>
        </w:tc>
        <w:tc>
          <w:tcPr>
            <w:tcW w:w="1531" w:type="dxa"/>
          </w:tcPr>
          <w:p w:rsidR="001C163A" w:rsidRDefault="001C163A">
            <w:pPr>
              <w:pStyle w:val="ConsPlusNormal"/>
              <w:jc w:val="center"/>
            </w:pPr>
            <w:r>
              <w:t>37,7</w:t>
            </w:r>
          </w:p>
        </w:tc>
        <w:tc>
          <w:tcPr>
            <w:tcW w:w="1531" w:type="dxa"/>
          </w:tcPr>
          <w:p w:rsidR="001C163A" w:rsidRPr="00C06051" w:rsidRDefault="001C163A">
            <w:pPr>
              <w:pStyle w:val="ConsPlusNormal"/>
              <w:jc w:val="center"/>
            </w:pPr>
            <w:r w:rsidRPr="00C06051">
              <w:t>42</w:t>
            </w:r>
          </w:p>
        </w:tc>
      </w:tr>
      <w:tr w:rsidR="001C163A" w:rsidTr="00744BB7">
        <w:trPr>
          <w:jc w:val="center"/>
        </w:trPr>
        <w:tc>
          <w:tcPr>
            <w:tcW w:w="7526" w:type="dxa"/>
          </w:tcPr>
          <w:p w:rsidR="001C163A" w:rsidRPr="002A0ABB" w:rsidRDefault="001C163A" w:rsidP="00744BB7">
            <w:pPr>
              <w:pStyle w:val="ConsPlusNormal"/>
            </w:pPr>
            <w:r w:rsidRPr="002A0ABB">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w:t>
            </w:r>
            <w:r w:rsidRPr="002A0ABB">
              <w:lastRenderedPageBreak/>
              <w:t>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lastRenderedPageBreak/>
              <w:t>процент</w:t>
            </w:r>
          </w:p>
        </w:tc>
        <w:tc>
          <w:tcPr>
            <w:tcW w:w="1531" w:type="dxa"/>
          </w:tcPr>
          <w:p w:rsidR="001C163A" w:rsidRDefault="001C163A">
            <w:pPr>
              <w:pStyle w:val="ConsPlusNormal"/>
              <w:jc w:val="center"/>
            </w:pPr>
            <w:r>
              <w:t>54,2</w:t>
            </w:r>
          </w:p>
        </w:tc>
        <w:tc>
          <w:tcPr>
            <w:tcW w:w="1531" w:type="dxa"/>
          </w:tcPr>
          <w:p w:rsidR="001C163A" w:rsidRDefault="001C163A">
            <w:pPr>
              <w:pStyle w:val="ConsPlusNormal"/>
              <w:jc w:val="center"/>
            </w:pPr>
            <w:r>
              <w:t>61,8</w:t>
            </w:r>
          </w:p>
        </w:tc>
        <w:tc>
          <w:tcPr>
            <w:tcW w:w="1531" w:type="dxa"/>
          </w:tcPr>
          <w:p w:rsidR="001C163A" w:rsidRPr="00C06051" w:rsidRDefault="001C163A">
            <w:pPr>
              <w:pStyle w:val="ConsPlusNormal"/>
              <w:jc w:val="center"/>
            </w:pPr>
            <w:r w:rsidRPr="00C06051">
              <w:t>64</w:t>
            </w:r>
          </w:p>
        </w:tc>
      </w:tr>
      <w:tr w:rsidR="001C163A" w:rsidTr="00744BB7">
        <w:trPr>
          <w:jc w:val="center"/>
        </w:trPr>
        <w:tc>
          <w:tcPr>
            <w:tcW w:w="13650" w:type="dxa"/>
            <w:gridSpan w:val="5"/>
          </w:tcPr>
          <w:p w:rsidR="001C163A" w:rsidRPr="002A0ABB" w:rsidRDefault="001C163A" w:rsidP="00744BB7">
            <w:pPr>
              <w:pStyle w:val="ConsPlusNormal"/>
            </w:pPr>
            <w:r w:rsidRPr="002A0ABB">
              <w:lastRenderedPageBreak/>
              <w:t xml:space="preserve">2.5.5. Укомплектованность отдельных общеобразовательных организаций, осуществляющих обучение по адаптированным образовательным программам начального 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педагогическими работниками: </w:t>
            </w:r>
            <w:hyperlink w:anchor="P792">
              <w:r w:rsidRPr="002A0ABB">
                <w:rPr>
                  <w:color w:val="0000FF"/>
                </w:rPr>
                <w:t>&lt;*&gt;</w:t>
              </w:r>
            </w:hyperlink>
          </w:p>
        </w:tc>
      </w:tr>
      <w:tr w:rsidR="001C163A" w:rsidTr="00744BB7">
        <w:trPr>
          <w:jc w:val="center"/>
        </w:trPr>
        <w:tc>
          <w:tcPr>
            <w:tcW w:w="7526" w:type="dxa"/>
          </w:tcPr>
          <w:p w:rsidR="001C163A" w:rsidRPr="002A0ABB" w:rsidRDefault="001C163A" w:rsidP="00744BB7">
            <w:pPr>
              <w:pStyle w:val="ConsPlusNormal"/>
              <w:jc w:val="both"/>
            </w:pPr>
            <w:r w:rsidRPr="002A0ABB">
              <w:t>всего;</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65,5</w:t>
            </w:r>
          </w:p>
        </w:tc>
        <w:tc>
          <w:tcPr>
            <w:tcW w:w="1531" w:type="dxa"/>
          </w:tcPr>
          <w:p w:rsidR="001C163A" w:rsidRDefault="001C163A">
            <w:pPr>
              <w:pStyle w:val="ConsPlusNormal"/>
              <w:jc w:val="center"/>
            </w:pPr>
            <w:r>
              <w:t>80,7</w:t>
            </w:r>
          </w:p>
        </w:tc>
        <w:tc>
          <w:tcPr>
            <w:tcW w:w="1531" w:type="dxa"/>
          </w:tcPr>
          <w:p w:rsidR="001C163A" w:rsidRPr="00C06051" w:rsidRDefault="001C163A">
            <w:pPr>
              <w:pStyle w:val="ConsPlusNormal"/>
              <w:jc w:val="center"/>
            </w:pPr>
            <w:r w:rsidRPr="00C06051">
              <w:t>88,8</w:t>
            </w:r>
          </w:p>
        </w:tc>
      </w:tr>
      <w:tr w:rsidR="001C163A" w:rsidTr="00744BB7">
        <w:trPr>
          <w:jc w:val="center"/>
        </w:trPr>
        <w:tc>
          <w:tcPr>
            <w:tcW w:w="7526" w:type="dxa"/>
          </w:tcPr>
          <w:p w:rsidR="001C163A" w:rsidRPr="002A0ABB" w:rsidRDefault="001C163A" w:rsidP="00744BB7">
            <w:pPr>
              <w:pStyle w:val="ConsPlusNormal"/>
              <w:jc w:val="both"/>
            </w:pPr>
            <w:r w:rsidRPr="002A0ABB">
              <w:t>учителя-дефектологи;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36,2</w:t>
            </w:r>
          </w:p>
        </w:tc>
        <w:tc>
          <w:tcPr>
            <w:tcW w:w="1531" w:type="dxa"/>
          </w:tcPr>
          <w:p w:rsidR="001C163A" w:rsidRDefault="001C163A">
            <w:pPr>
              <w:pStyle w:val="ConsPlusNormal"/>
              <w:jc w:val="center"/>
            </w:pPr>
            <w:r>
              <w:t>81,9</w:t>
            </w:r>
          </w:p>
        </w:tc>
        <w:tc>
          <w:tcPr>
            <w:tcW w:w="1531" w:type="dxa"/>
          </w:tcPr>
          <w:p w:rsidR="001C163A" w:rsidRPr="00C06051" w:rsidRDefault="001C163A">
            <w:pPr>
              <w:pStyle w:val="ConsPlusNormal"/>
              <w:jc w:val="center"/>
            </w:pPr>
            <w:r w:rsidRPr="00C06051">
              <w:t>83,7</w:t>
            </w:r>
          </w:p>
        </w:tc>
      </w:tr>
      <w:tr w:rsidR="001C163A" w:rsidTr="00744BB7">
        <w:trPr>
          <w:jc w:val="center"/>
        </w:trPr>
        <w:tc>
          <w:tcPr>
            <w:tcW w:w="7526" w:type="dxa"/>
          </w:tcPr>
          <w:p w:rsidR="001C163A" w:rsidRPr="002A0ABB" w:rsidRDefault="001C163A" w:rsidP="00744BB7">
            <w:pPr>
              <w:pStyle w:val="ConsPlusNormal"/>
              <w:jc w:val="both"/>
            </w:pPr>
            <w:r w:rsidRPr="002A0ABB">
              <w:t>педагоги-психологи;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74,4</w:t>
            </w:r>
          </w:p>
        </w:tc>
        <w:tc>
          <w:tcPr>
            <w:tcW w:w="1531" w:type="dxa"/>
          </w:tcPr>
          <w:p w:rsidR="001C163A" w:rsidRDefault="001C163A">
            <w:pPr>
              <w:pStyle w:val="ConsPlusNormal"/>
              <w:jc w:val="center"/>
            </w:pPr>
            <w:r>
              <w:t>76,7</w:t>
            </w:r>
          </w:p>
        </w:tc>
        <w:tc>
          <w:tcPr>
            <w:tcW w:w="1531" w:type="dxa"/>
          </w:tcPr>
          <w:p w:rsidR="001C163A" w:rsidRPr="00C06051" w:rsidRDefault="001C163A">
            <w:pPr>
              <w:pStyle w:val="ConsPlusNormal"/>
              <w:jc w:val="center"/>
            </w:pPr>
            <w:r w:rsidRPr="00C06051">
              <w:t>90,2</w:t>
            </w:r>
          </w:p>
        </w:tc>
      </w:tr>
      <w:tr w:rsidR="001C163A" w:rsidTr="00744BB7">
        <w:trPr>
          <w:jc w:val="center"/>
        </w:trPr>
        <w:tc>
          <w:tcPr>
            <w:tcW w:w="7526" w:type="dxa"/>
          </w:tcPr>
          <w:p w:rsidR="001C163A" w:rsidRPr="002A0ABB" w:rsidRDefault="001C163A" w:rsidP="00744BB7">
            <w:pPr>
              <w:pStyle w:val="ConsPlusNormal"/>
              <w:jc w:val="both"/>
            </w:pPr>
            <w:r w:rsidRPr="002A0ABB">
              <w:t>учителя-логопеды;</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64,6</w:t>
            </w:r>
          </w:p>
        </w:tc>
        <w:tc>
          <w:tcPr>
            <w:tcW w:w="1531" w:type="dxa"/>
          </w:tcPr>
          <w:p w:rsidR="001C163A" w:rsidRDefault="001C163A">
            <w:pPr>
              <w:pStyle w:val="ConsPlusNormal"/>
              <w:jc w:val="center"/>
            </w:pPr>
            <w:r>
              <w:t>80</w:t>
            </w:r>
          </w:p>
        </w:tc>
        <w:tc>
          <w:tcPr>
            <w:tcW w:w="1531" w:type="dxa"/>
          </w:tcPr>
          <w:p w:rsidR="001C163A" w:rsidRPr="00C06051" w:rsidRDefault="001C163A">
            <w:pPr>
              <w:pStyle w:val="ConsPlusNormal"/>
              <w:jc w:val="center"/>
            </w:pPr>
            <w:r w:rsidRPr="00C06051">
              <w:t>80,1</w:t>
            </w:r>
          </w:p>
        </w:tc>
      </w:tr>
      <w:tr w:rsidR="001C163A" w:rsidTr="00744BB7">
        <w:trPr>
          <w:jc w:val="center"/>
        </w:trPr>
        <w:tc>
          <w:tcPr>
            <w:tcW w:w="7526" w:type="dxa"/>
          </w:tcPr>
          <w:p w:rsidR="001C163A" w:rsidRPr="002A0ABB" w:rsidRDefault="001C163A" w:rsidP="00744BB7">
            <w:pPr>
              <w:pStyle w:val="ConsPlusNormal"/>
              <w:jc w:val="both"/>
            </w:pPr>
            <w:r w:rsidRPr="002A0ABB">
              <w:t>социальные педагоги;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pPr>
            <w:r>
              <w:t>92,9</w:t>
            </w:r>
          </w:p>
        </w:tc>
        <w:tc>
          <w:tcPr>
            <w:tcW w:w="1531" w:type="dxa"/>
          </w:tcPr>
          <w:p w:rsidR="001C163A" w:rsidRDefault="001C163A">
            <w:pPr>
              <w:pStyle w:val="ConsPlusNormal"/>
              <w:jc w:val="center"/>
            </w:pPr>
            <w:r>
              <w:t>92,7</w:t>
            </w:r>
          </w:p>
        </w:tc>
        <w:tc>
          <w:tcPr>
            <w:tcW w:w="1531" w:type="dxa"/>
          </w:tcPr>
          <w:p w:rsidR="001C163A" w:rsidRPr="00C06051" w:rsidRDefault="001C163A">
            <w:pPr>
              <w:pStyle w:val="ConsPlusNormal"/>
              <w:jc w:val="center"/>
            </w:pPr>
            <w:r w:rsidRPr="00C06051">
              <w:t>100</w:t>
            </w:r>
          </w:p>
        </w:tc>
      </w:tr>
      <w:tr w:rsidR="001C163A" w:rsidTr="00744BB7">
        <w:trPr>
          <w:jc w:val="center"/>
        </w:trPr>
        <w:tc>
          <w:tcPr>
            <w:tcW w:w="7526" w:type="dxa"/>
          </w:tcPr>
          <w:p w:rsidR="001C163A" w:rsidRPr="002A0ABB" w:rsidRDefault="001C163A" w:rsidP="00744BB7">
            <w:pPr>
              <w:pStyle w:val="ConsPlusNormal"/>
              <w:jc w:val="both"/>
            </w:pPr>
            <w:proofErr w:type="spellStart"/>
            <w:r w:rsidRPr="002A0ABB">
              <w:t>тьюторы</w:t>
            </w:r>
            <w:proofErr w:type="spellEnd"/>
            <w:r w:rsidRPr="002A0ABB">
              <w:t>.</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Pr="00C06051" w:rsidRDefault="001C163A">
            <w:pPr>
              <w:pStyle w:val="ConsPlusNormal"/>
              <w:jc w:val="center"/>
              <w:rPr>
                <w:lang w:eastAsia="en-US"/>
              </w:rPr>
            </w:pPr>
            <w:r w:rsidRPr="00C06051">
              <w:rPr>
                <w:lang w:eastAsia="en-US"/>
              </w:rPr>
              <w:t>0</w:t>
            </w:r>
          </w:p>
        </w:tc>
      </w:tr>
      <w:tr w:rsidR="001C163A" w:rsidTr="00744BB7">
        <w:trPr>
          <w:jc w:val="center"/>
        </w:trPr>
        <w:tc>
          <w:tcPr>
            <w:tcW w:w="13650" w:type="dxa"/>
            <w:gridSpan w:val="5"/>
          </w:tcPr>
          <w:p w:rsidR="001C163A" w:rsidRPr="002A0ABB" w:rsidRDefault="001C163A" w:rsidP="00744BB7">
            <w:pPr>
              <w:pStyle w:val="ConsPlusNormal"/>
            </w:pPr>
            <w:r w:rsidRPr="002A0ABB">
              <w:t>2.5.6. Численность обучающихся по адаптированным основным общеобразовательным программам в расчете на одного работника:</w:t>
            </w:r>
          </w:p>
        </w:tc>
      </w:tr>
      <w:tr w:rsidR="001C163A" w:rsidTr="00744BB7">
        <w:trPr>
          <w:jc w:val="center"/>
        </w:trPr>
        <w:tc>
          <w:tcPr>
            <w:tcW w:w="7526" w:type="dxa"/>
          </w:tcPr>
          <w:p w:rsidR="001C163A" w:rsidRPr="002A0ABB" w:rsidRDefault="001C163A" w:rsidP="00744BB7">
            <w:pPr>
              <w:pStyle w:val="ConsPlusNormal"/>
              <w:jc w:val="both"/>
            </w:pPr>
            <w:r w:rsidRPr="002A0ABB">
              <w:t>учителя-дефектолога;</w:t>
            </w:r>
          </w:p>
        </w:tc>
        <w:tc>
          <w:tcPr>
            <w:tcW w:w="1531" w:type="dxa"/>
          </w:tcPr>
          <w:p w:rsidR="001C163A" w:rsidRPr="002A0ABB" w:rsidRDefault="001C163A" w:rsidP="00744BB7">
            <w:pPr>
              <w:pStyle w:val="ConsPlusNormal"/>
            </w:pPr>
            <w:r w:rsidRPr="002A0ABB">
              <w:t>человек</w:t>
            </w:r>
          </w:p>
        </w:tc>
        <w:tc>
          <w:tcPr>
            <w:tcW w:w="1531" w:type="dxa"/>
          </w:tcPr>
          <w:p w:rsidR="001C163A" w:rsidRPr="002A0ABB" w:rsidRDefault="001C163A" w:rsidP="007F1697">
            <w:pPr>
              <w:pStyle w:val="ConsPlusNormal"/>
              <w:jc w:val="center"/>
            </w:pPr>
            <w:r w:rsidRPr="002A0ABB">
              <w:t>95,5</w:t>
            </w:r>
          </w:p>
        </w:tc>
        <w:tc>
          <w:tcPr>
            <w:tcW w:w="1531" w:type="dxa"/>
          </w:tcPr>
          <w:p w:rsidR="001C163A" w:rsidRPr="002A0ABB" w:rsidRDefault="001C163A" w:rsidP="007F1697">
            <w:pPr>
              <w:pStyle w:val="ConsPlusNormal"/>
              <w:jc w:val="center"/>
            </w:pPr>
            <w:r w:rsidRPr="002A0ABB">
              <w:t>48,9</w:t>
            </w:r>
          </w:p>
        </w:tc>
        <w:tc>
          <w:tcPr>
            <w:tcW w:w="1531" w:type="dxa"/>
          </w:tcPr>
          <w:p w:rsidR="001C163A" w:rsidRPr="00577609" w:rsidRDefault="001C163A">
            <w:pPr>
              <w:pStyle w:val="ConsPlusNormal"/>
              <w:jc w:val="center"/>
            </w:pPr>
            <w:r w:rsidRPr="00577609">
              <w:t>57</w:t>
            </w:r>
          </w:p>
        </w:tc>
      </w:tr>
      <w:tr w:rsidR="001C163A" w:rsidTr="00744BB7">
        <w:trPr>
          <w:jc w:val="center"/>
        </w:trPr>
        <w:tc>
          <w:tcPr>
            <w:tcW w:w="7526" w:type="dxa"/>
          </w:tcPr>
          <w:p w:rsidR="001C163A" w:rsidRPr="002A0ABB" w:rsidRDefault="001C163A" w:rsidP="00744BB7">
            <w:pPr>
              <w:pStyle w:val="ConsPlusNormal"/>
              <w:jc w:val="both"/>
            </w:pPr>
            <w:r w:rsidRPr="002A0ABB">
              <w:t>учителя-логопеда;</w:t>
            </w:r>
          </w:p>
        </w:tc>
        <w:tc>
          <w:tcPr>
            <w:tcW w:w="1531" w:type="dxa"/>
          </w:tcPr>
          <w:p w:rsidR="001C163A" w:rsidRPr="002A0ABB" w:rsidRDefault="001C163A" w:rsidP="00744BB7">
            <w:pPr>
              <w:pStyle w:val="ConsPlusNormal"/>
            </w:pPr>
            <w:r w:rsidRPr="002A0ABB">
              <w:t>человек</w:t>
            </w:r>
          </w:p>
        </w:tc>
        <w:tc>
          <w:tcPr>
            <w:tcW w:w="1531" w:type="dxa"/>
          </w:tcPr>
          <w:p w:rsidR="001C163A" w:rsidRPr="002A0ABB" w:rsidRDefault="001C163A" w:rsidP="007F1697">
            <w:pPr>
              <w:pStyle w:val="ConsPlusNormal"/>
              <w:jc w:val="center"/>
            </w:pPr>
            <w:r w:rsidRPr="002A0ABB">
              <w:t>57,6</w:t>
            </w:r>
          </w:p>
        </w:tc>
        <w:tc>
          <w:tcPr>
            <w:tcW w:w="1531" w:type="dxa"/>
          </w:tcPr>
          <w:p w:rsidR="001C163A" w:rsidRPr="002A0ABB" w:rsidRDefault="001C163A" w:rsidP="007F1697">
            <w:pPr>
              <w:pStyle w:val="ConsPlusNormal"/>
              <w:jc w:val="center"/>
            </w:pPr>
            <w:r w:rsidRPr="002A0ABB">
              <w:t>55,9</w:t>
            </w:r>
          </w:p>
        </w:tc>
        <w:tc>
          <w:tcPr>
            <w:tcW w:w="1531" w:type="dxa"/>
          </w:tcPr>
          <w:p w:rsidR="001C163A" w:rsidRPr="00577609" w:rsidRDefault="001C163A">
            <w:pPr>
              <w:pStyle w:val="ConsPlusNormal"/>
              <w:jc w:val="center"/>
            </w:pPr>
            <w:r w:rsidRPr="00577609">
              <w:t>44,3</w:t>
            </w:r>
          </w:p>
        </w:tc>
      </w:tr>
      <w:tr w:rsidR="001C163A" w:rsidTr="00744BB7">
        <w:trPr>
          <w:jc w:val="center"/>
        </w:trPr>
        <w:tc>
          <w:tcPr>
            <w:tcW w:w="7526" w:type="dxa"/>
          </w:tcPr>
          <w:p w:rsidR="001C163A" w:rsidRPr="002A0ABB" w:rsidRDefault="001C163A" w:rsidP="00744BB7">
            <w:pPr>
              <w:pStyle w:val="ConsPlusNormal"/>
              <w:jc w:val="both"/>
            </w:pPr>
            <w:r w:rsidRPr="002A0ABB">
              <w:t>педагога-психолога;</w:t>
            </w:r>
          </w:p>
        </w:tc>
        <w:tc>
          <w:tcPr>
            <w:tcW w:w="1531" w:type="dxa"/>
          </w:tcPr>
          <w:p w:rsidR="001C163A" w:rsidRPr="002A0ABB" w:rsidRDefault="001C163A" w:rsidP="00744BB7">
            <w:pPr>
              <w:pStyle w:val="ConsPlusNormal"/>
            </w:pPr>
            <w:r w:rsidRPr="002A0ABB">
              <w:t>человек</w:t>
            </w:r>
          </w:p>
        </w:tc>
        <w:tc>
          <w:tcPr>
            <w:tcW w:w="1531" w:type="dxa"/>
          </w:tcPr>
          <w:p w:rsidR="001C163A" w:rsidRPr="002A0ABB" w:rsidRDefault="001C163A" w:rsidP="007F1697">
            <w:pPr>
              <w:pStyle w:val="ConsPlusNormal"/>
              <w:jc w:val="center"/>
            </w:pPr>
            <w:r w:rsidRPr="002A0ABB">
              <w:t>31,8</w:t>
            </w:r>
          </w:p>
        </w:tc>
        <w:tc>
          <w:tcPr>
            <w:tcW w:w="1531" w:type="dxa"/>
          </w:tcPr>
          <w:p w:rsidR="001C163A" w:rsidRPr="002A0ABB" w:rsidRDefault="001C163A" w:rsidP="007F1697">
            <w:pPr>
              <w:pStyle w:val="ConsPlusNormal"/>
              <w:jc w:val="center"/>
            </w:pPr>
            <w:r w:rsidRPr="002A0ABB">
              <w:t>26,1</w:t>
            </w:r>
          </w:p>
        </w:tc>
        <w:tc>
          <w:tcPr>
            <w:tcW w:w="1531" w:type="dxa"/>
          </w:tcPr>
          <w:p w:rsidR="001C163A" w:rsidRPr="00577609" w:rsidRDefault="001C163A">
            <w:pPr>
              <w:pStyle w:val="ConsPlusNormal"/>
              <w:jc w:val="center"/>
            </w:pPr>
            <w:r w:rsidRPr="00577609">
              <w:t>28,5</w:t>
            </w:r>
          </w:p>
        </w:tc>
      </w:tr>
      <w:tr w:rsidR="001C163A" w:rsidTr="00744BB7">
        <w:trPr>
          <w:jc w:val="center"/>
        </w:trPr>
        <w:tc>
          <w:tcPr>
            <w:tcW w:w="7526" w:type="dxa"/>
          </w:tcPr>
          <w:p w:rsidR="001C163A" w:rsidRPr="002A0ABB" w:rsidRDefault="001C163A" w:rsidP="00744BB7">
            <w:pPr>
              <w:pStyle w:val="ConsPlusNormal"/>
              <w:jc w:val="both"/>
            </w:pPr>
            <w:proofErr w:type="spellStart"/>
            <w:r w:rsidRPr="002A0ABB">
              <w:t>тьютора</w:t>
            </w:r>
            <w:proofErr w:type="spellEnd"/>
            <w:r w:rsidRPr="002A0ABB">
              <w:t>, ассистента (помощника).</w:t>
            </w:r>
          </w:p>
        </w:tc>
        <w:tc>
          <w:tcPr>
            <w:tcW w:w="1531" w:type="dxa"/>
          </w:tcPr>
          <w:p w:rsidR="001C163A" w:rsidRPr="002A0ABB" w:rsidRDefault="001C163A" w:rsidP="00744BB7">
            <w:pPr>
              <w:pStyle w:val="ConsPlusNormal"/>
            </w:pPr>
            <w:r w:rsidRPr="002A0ABB">
              <w:t>человек</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577609" w:rsidRDefault="001C163A">
            <w:pPr>
              <w:pStyle w:val="ConsPlusNormal"/>
              <w:jc w:val="center"/>
              <w:rPr>
                <w:lang w:eastAsia="en-US"/>
              </w:rPr>
            </w:pPr>
            <w:r w:rsidRPr="00577609">
              <w:rPr>
                <w:lang w:eastAsia="en-US"/>
              </w:rPr>
              <w:t>0</w:t>
            </w:r>
          </w:p>
        </w:tc>
      </w:tr>
      <w:tr w:rsidR="001C163A" w:rsidTr="00744BB7">
        <w:trPr>
          <w:jc w:val="center"/>
        </w:trPr>
        <w:tc>
          <w:tcPr>
            <w:tcW w:w="13650" w:type="dxa"/>
            <w:gridSpan w:val="5"/>
          </w:tcPr>
          <w:p w:rsidR="001C163A" w:rsidRPr="002A0ABB" w:rsidRDefault="001C163A" w:rsidP="00744BB7">
            <w:pPr>
              <w:pStyle w:val="ConsPlusNormal"/>
            </w:pPr>
            <w:r w:rsidRPr="002A0ABB">
              <w:t xml:space="preserve">2.5.7. Распределение численности детей, обучающихся по адаптированным образовательным программам начального общего, основного общего и среднего общего образования, по видам программ: </w:t>
            </w:r>
            <w:hyperlink w:anchor="P792">
              <w:r w:rsidRPr="002A0ABB">
                <w:rPr>
                  <w:color w:val="0000FF"/>
                </w:rPr>
                <w:t>&lt;*&gt;</w:t>
              </w:r>
            </w:hyperlink>
          </w:p>
        </w:tc>
      </w:tr>
      <w:tr w:rsidR="001C163A" w:rsidTr="00744BB7">
        <w:trPr>
          <w:jc w:val="center"/>
        </w:trPr>
        <w:tc>
          <w:tcPr>
            <w:tcW w:w="7526" w:type="dxa"/>
          </w:tcPr>
          <w:p w:rsidR="001C163A" w:rsidRPr="002A0ABB" w:rsidRDefault="001C163A" w:rsidP="00744BB7">
            <w:pPr>
              <w:pStyle w:val="ConsPlusNormal"/>
              <w:jc w:val="both"/>
            </w:pPr>
            <w:r w:rsidRPr="002A0ABB">
              <w:t>для глухих;</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577609" w:rsidRDefault="001C163A" w:rsidP="003D2FEE">
            <w:pPr>
              <w:pStyle w:val="ConsPlusNormal"/>
              <w:jc w:val="center"/>
              <w:rPr>
                <w:lang w:eastAsia="en-US"/>
              </w:rPr>
            </w:pPr>
            <w:r w:rsidRPr="00577609">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для слабослышащих и позднооглохших;</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0,5</w:t>
            </w:r>
          </w:p>
        </w:tc>
        <w:tc>
          <w:tcPr>
            <w:tcW w:w="1531" w:type="dxa"/>
          </w:tcPr>
          <w:p w:rsidR="001C163A" w:rsidRPr="002A0ABB" w:rsidRDefault="001C163A" w:rsidP="007F1697">
            <w:pPr>
              <w:pStyle w:val="ConsPlusNormal"/>
              <w:jc w:val="center"/>
            </w:pPr>
            <w:r w:rsidRPr="002A0ABB">
              <w:t>0,5</w:t>
            </w:r>
          </w:p>
        </w:tc>
        <w:tc>
          <w:tcPr>
            <w:tcW w:w="1531" w:type="dxa"/>
          </w:tcPr>
          <w:p w:rsidR="001C163A" w:rsidRPr="00577609" w:rsidRDefault="001C163A" w:rsidP="003D2FEE">
            <w:pPr>
              <w:pStyle w:val="ConsPlusNormal"/>
              <w:jc w:val="center"/>
            </w:pPr>
            <w:r w:rsidRPr="00577609">
              <w:t>0,7</w:t>
            </w:r>
          </w:p>
        </w:tc>
      </w:tr>
      <w:tr w:rsidR="001C163A" w:rsidTr="00744BB7">
        <w:trPr>
          <w:jc w:val="center"/>
        </w:trPr>
        <w:tc>
          <w:tcPr>
            <w:tcW w:w="7526" w:type="dxa"/>
          </w:tcPr>
          <w:p w:rsidR="001C163A" w:rsidRPr="002A0ABB" w:rsidRDefault="001C163A" w:rsidP="00744BB7">
            <w:pPr>
              <w:pStyle w:val="ConsPlusNormal"/>
              <w:jc w:val="both"/>
            </w:pPr>
            <w:r w:rsidRPr="002A0ABB">
              <w:t>для слепых;</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577609" w:rsidRDefault="001C163A" w:rsidP="003D2FEE">
            <w:pPr>
              <w:pStyle w:val="ConsPlusNormal"/>
              <w:jc w:val="center"/>
              <w:rPr>
                <w:lang w:eastAsia="en-US"/>
              </w:rPr>
            </w:pPr>
            <w:r w:rsidRPr="00577609">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для слабовидящих;</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1,9</w:t>
            </w:r>
          </w:p>
        </w:tc>
        <w:tc>
          <w:tcPr>
            <w:tcW w:w="1531" w:type="dxa"/>
          </w:tcPr>
          <w:p w:rsidR="001C163A" w:rsidRPr="002A0ABB" w:rsidRDefault="001C163A" w:rsidP="007F1697">
            <w:pPr>
              <w:pStyle w:val="ConsPlusNormal"/>
              <w:jc w:val="center"/>
            </w:pPr>
            <w:r w:rsidRPr="002A0ABB">
              <w:t>2,3</w:t>
            </w:r>
          </w:p>
        </w:tc>
        <w:tc>
          <w:tcPr>
            <w:tcW w:w="1531" w:type="dxa"/>
          </w:tcPr>
          <w:p w:rsidR="001C163A" w:rsidRPr="00577609" w:rsidRDefault="001C163A" w:rsidP="003D2FEE">
            <w:pPr>
              <w:pStyle w:val="ConsPlusNormal"/>
              <w:jc w:val="center"/>
            </w:pPr>
            <w:r w:rsidRPr="00577609">
              <w:t>2,3</w:t>
            </w:r>
          </w:p>
        </w:tc>
      </w:tr>
      <w:tr w:rsidR="001C163A" w:rsidTr="00744BB7">
        <w:trPr>
          <w:jc w:val="center"/>
        </w:trPr>
        <w:tc>
          <w:tcPr>
            <w:tcW w:w="7526" w:type="dxa"/>
          </w:tcPr>
          <w:p w:rsidR="001C163A" w:rsidRPr="002A0ABB" w:rsidRDefault="001C163A" w:rsidP="00744BB7">
            <w:pPr>
              <w:pStyle w:val="ConsPlusNormal"/>
              <w:jc w:val="both"/>
            </w:pPr>
            <w:r w:rsidRPr="002A0ABB">
              <w:t>с тяжелыми нарушениями речи;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14,9</w:t>
            </w:r>
          </w:p>
        </w:tc>
        <w:tc>
          <w:tcPr>
            <w:tcW w:w="1531" w:type="dxa"/>
          </w:tcPr>
          <w:p w:rsidR="001C163A" w:rsidRPr="002A0ABB" w:rsidRDefault="001C163A" w:rsidP="007F1697">
            <w:pPr>
              <w:pStyle w:val="ConsPlusNormal"/>
              <w:jc w:val="center"/>
            </w:pPr>
            <w:r w:rsidRPr="002A0ABB">
              <w:t>16,3</w:t>
            </w:r>
          </w:p>
        </w:tc>
        <w:tc>
          <w:tcPr>
            <w:tcW w:w="1531" w:type="dxa"/>
          </w:tcPr>
          <w:p w:rsidR="001C163A" w:rsidRPr="00577609" w:rsidRDefault="001C163A" w:rsidP="003D2FEE">
            <w:pPr>
              <w:pStyle w:val="ConsPlusNormal"/>
              <w:jc w:val="center"/>
            </w:pPr>
            <w:r w:rsidRPr="00577609">
              <w:t>12,9</w:t>
            </w:r>
          </w:p>
        </w:tc>
      </w:tr>
      <w:tr w:rsidR="001C163A" w:rsidTr="00744BB7">
        <w:trPr>
          <w:jc w:val="center"/>
        </w:trPr>
        <w:tc>
          <w:tcPr>
            <w:tcW w:w="7526" w:type="dxa"/>
          </w:tcPr>
          <w:p w:rsidR="001C163A" w:rsidRPr="002A0ABB" w:rsidRDefault="001C163A" w:rsidP="00744BB7">
            <w:pPr>
              <w:pStyle w:val="ConsPlusNormal"/>
              <w:jc w:val="both"/>
            </w:pPr>
            <w:r w:rsidRPr="002A0ABB">
              <w:lastRenderedPageBreak/>
              <w:t>с нарушениями опорно-двигательного аппарата;</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5,7</w:t>
            </w:r>
          </w:p>
        </w:tc>
        <w:tc>
          <w:tcPr>
            <w:tcW w:w="1531" w:type="dxa"/>
          </w:tcPr>
          <w:p w:rsidR="001C163A" w:rsidRPr="002A0ABB" w:rsidRDefault="001C163A" w:rsidP="007F1697">
            <w:pPr>
              <w:pStyle w:val="ConsPlusNormal"/>
              <w:jc w:val="center"/>
            </w:pPr>
            <w:r w:rsidRPr="002A0ABB">
              <w:t>8,4</w:t>
            </w:r>
          </w:p>
        </w:tc>
        <w:tc>
          <w:tcPr>
            <w:tcW w:w="1531" w:type="dxa"/>
          </w:tcPr>
          <w:p w:rsidR="001C163A" w:rsidRPr="00577609" w:rsidRDefault="001C163A" w:rsidP="003D2FEE">
            <w:pPr>
              <w:pStyle w:val="ConsPlusNormal"/>
              <w:jc w:val="center"/>
            </w:pPr>
            <w:r w:rsidRPr="00577609">
              <w:t>7,8</w:t>
            </w:r>
          </w:p>
        </w:tc>
      </w:tr>
      <w:tr w:rsidR="001C163A" w:rsidTr="00744BB7">
        <w:trPr>
          <w:jc w:val="center"/>
        </w:trPr>
        <w:tc>
          <w:tcPr>
            <w:tcW w:w="7526" w:type="dxa"/>
          </w:tcPr>
          <w:p w:rsidR="001C163A" w:rsidRPr="002A0ABB" w:rsidRDefault="001C163A" w:rsidP="00744BB7">
            <w:pPr>
              <w:pStyle w:val="ConsPlusNormal"/>
              <w:jc w:val="both"/>
            </w:pPr>
            <w:r w:rsidRPr="002A0ABB">
              <w:t>с задержкой психического развития;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11,7</w:t>
            </w:r>
          </w:p>
        </w:tc>
        <w:tc>
          <w:tcPr>
            <w:tcW w:w="1531" w:type="dxa"/>
          </w:tcPr>
          <w:p w:rsidR="001C163A" w:rsidRPr="002A0ABB" w:rsidRDefault="001C163A" w:rsidP="007F1697">
            <w:pPr>
              <w:pStyle w:val="ConsPlusNormal"/>
              <w:jc w:val="center"/>
            </w:pPr>
            <w:r w:rsidRPr="002A0ABB">
              <w:t>9</w:t>
            </w:r>
          </w:p>
        </w:tc>
        <w:tc>
          <w:tcPr>
            <w:tcW w:w="1531" w:type="dxa"/>
          </w:tcPr>
          <w:p w:rsidR="001C163A" w:rsidRPr="00577609" w:rsidRDefault="001C163A" w:rsidP="003D2FEE">
            <w:pPr>
              <w:pStyle w:val="ConsPlusNormal"/>
              <w:jc w:val="center"/>
            </w:pPr>
            <w:r w:rsidRPr="00577609">
              <w:t>8,9</w:t>
            </w:r>
          </w:p>
        </w:tc>
      </w:tr>
      <w:tr w:rsidR="001C163A" w:rsidTr="00744BB7">
        <w:trPr>
          <w:jc w:val="center"/>
        </w:trPr>
        <w:tc>
          <w:tcPr>
            <w:tcW w:w="7526" w:type="dxa"/>
          </w:tcPr>
          <w:p w:rsidR="001C163A" w:rsidRPr="002A0ABB" w:rsidRDefault="001C163A" w:rsidP="00744BB7">
            <w:pPr>
              <w:pStyle w:val="ConsPlusNormal"/>
              <w:jc w:val="both"/>
            </w:pPr>
            <w:r w:rsidRPr="002A0ABB">
              <w:t>с расстройствами аутистического спектра;</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1,9</w:t>
            </w:r>
          </w:p>
        </w:tc>
        <w:tc>
          <w:tcPr>
            <w:tcW w:w="1531" w:type="dxa"/>
          </w:tcPr>
          <w:p w:rsidR="001C163A" w:rsidRPr="002A0ABB" w:rsidRDefault="001C163A" w:rsidP="007F1697">
            <w:pPr>
              <w:pStyle w:val="ConsPlusNormal"/>
              <w:jc w:val="center"/>
            </w:pPr>
            <w:r w:rsidRPr="002A0ABB">
              <w:t>1,9</w:t>
            </w:r>
          </w:p>
        </w:tc>
        <w:tc>
          <w:tcPr>
            <w:tcW w:w="1531" w:type="dxa"/>
          </w:tcPr>
          <w:p w:rsidR="001C163A" w:rsidRPr="00577609" w:rsidRDefault="001C163A" w:rsidP="003D2FEE">
            <w:pPr>
              <w:pStyle w:val="ConsPlusNormal"/>
              <w:jc w:val="center"/>
            </w:pPr>
            <w:r w:rsidRPr="00577609">
              <w:t>3,3</w:t>
            </w:r>
          </w:p>
        </w:tc>
      </w:tr>
      <w:tr w:rsidR="001C163A" w:rsidTr="00744BB7">
        <w:trPr>
          <w:jc w:val="center"/>
        </w:trPr>
        <w:tc>
          <w:tcPr>
            <w:tcW w:w="7526" w:type="dxa"/>
          </w:tcPr>
          <w:p w:rsidR="001C163A" w:rsidRPr="002A0ABB" w:rsidRDefault="001C163A" w:rsidP="00744BB7">
            <w:pPr>
              <w:pStyle w:val="ConsPlusNormal"/>
              <w:jc w:val="both"/>
            </w:pPr>
            <w:r w:rsidRPr="002A0ABB">
              <w:t>со сложными дефектами;</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577609" w:rsidRDefault="001C163A" w:rsidP="003D2FEE">
            <w:pPr>
              <w:pStyle w:val="ConsPlusNormal"/>
              <w:jc w:val="center"/>
              <w:rPr>
                <w:lang w:eastAsia="en-US"/>
              </w:rPr>
            </w:pPr>
            <w:r w:rsidRPr="00577609">
              <w:rPr>
                <w:lang w:eastAsia="en-US"/>
              </w:rPr>
              <w:t>0</w:t>
            </w:r>
          </w:p>
        </w:tc>
      </w:tr>
      <w:tr w:rsidR="001C163A" w:rsidTr="00744BB7">
        <w:trPr>
          <w:jc w:val="center"/>
        </w:trPr>
        <w:tc>
          <w:tcPr>
            <w:tcW w:w="7526" w:type="dxa"/>
          </w:tcPr>
          <w:p w:rsidR="001C163A" w:rsidRPr="002A0ABB" w:rsidRDefault="001C163A" w:rsidP="00744BB7">
            <w:pPr>
              <w:pStyle w:val="ConsPlusNormal"/>
              <w:jc w:val="both"/>
            </w:pPr>
            <w:r w:rsidRPr="002A0ABB">
              <w:t>других обучающихся с ограниченными возможностями здоровья.</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pPr>
            <w:r w:rsidRPr="002A0ABB">
              <w:t>63,4</w:t>
            </w:r>
          </w:p>
        </w:tc>
        <w:tc>
          <w:tcPr>
            <w:tcW w:w="1531" w:type="dxa"/>
          </w:tcPr>
          <w:p w:rsidR="001C163A" w:rsidRPr="002A0ABB" w:rsidRDefault="001C163A" w:rsidP="007F1697">
            <w:pPr>
              <w:pStyle w:val="ConsPlusNormal"/>
              <w:jc w:val="center"/>
            </w:pPr>
            <w:r w:rsidRPr="002A0ABB">
              <w:t>65</w:t>
            </w:r>
          </w:p>
        </w:tc>
        <w:tc>
          <w:tcPr>
            <w:tcW w:w="1531" w:type="dxa"/>
          </w:tcPr>
          <w:p w:rsidR="001C163A" w:rsidRPr="00577609" w:rsidRDefault="001C163A" w:rsidP="003D2FEE">
            <w:pPr>
              <w:pStyle w:val="ConsPlusNormal"/>
              <w:jc w:val="center"/>
            </w:pPr>
            <w:r w:rsidRPr="00577609">
              <w:t>64</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 xml:space="preserve">2.6. Состояние здоровья лиц, обучающихся по основным общеобразовательным программам, </w:t>
            </w:r>
            <w:proofErr w:type="spellStart"/>
            <w:r w:rsidRPr="002A0ABB">
              <w:t>здоровьесберегающие</w:t>
            </w:r>
            <w:proofErr w:type="spellEnd"/>
            <w:r w:rsidRPr="002A0ABB">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r>
      <w:tr w:rsidR="001C163A" w:rsidTr="00744BB7">
        <w:trPr>
          <w:jc w:val="center"/>
        </w:trPr>
        <w:tc>
          <w:tcPr>
            <w:tcW w:w="7526" w:type="dxa"/>
          </w:tcPr>
          <w:p w:rsidR="001C163A" w:rsidRPr="002A0ABB" w:rsidRDefault="001C163A" w:rsidP="00744BB7">
            <w:pPr>
              <w:pStyle w:val="ConsPlusNormal"/>
            </w:pPr>
            <w:r w:rsidRPr="002A0ABB">
              <w:t>2.6.1. Удельный вес численности лиц, обеспеченных горячим питанием, в общей численности обучающихся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3D2FEE">
            <w:pPr>
              <w:pStyle w:val="ConsPlusNormal"/>
              <w:jc w:val="center"/>
              <w:rPr>
                <w:lang w:eastAsia="en-US"/>
              </w:rPr>
            </w:pPr>
            <w:r w:rsidRPr="002A0ABB">
              <w:rPr>
                <w:lang w:eastAsia="en-US"/>
              </w:rPr>
              <w:t>100</w:t>
            </w:r>
          </w:p>
        </w:tc>
      </w:tr>
      <w:tr w:rsidR="001C163A" w:rsidTr="00744BB7">
        <w:trPr>
          <w:jc w:val="center"/>
        </w:trPr>
        <w:tc>
          <w:tcPr>
            <w:tcW w:w="7526" w:type="dxa"/>
          </w:tcPr>
          <w:p w:rsidR="001C163A" w:rsidRPr="002A0ABB" w:rsidRDefault="001C163A" w:rsidP="00744BB7">
            <w:pPr>
              <w:pStyle w:val="ConsPlusNormal"/>
            </w:pPr>
            <w:r w:rsidRPr="002A0ABB">
              <w:t>2.6.2.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055445" w:rsidRDefault="001C163A" w:rsidP="007F1697">
            <w:pPr>
              <w:ind w:firstLine="60"/>
              <w:jc w:val="center"/>
              <w:rPr>
                <w:rFonts w:ascii="Arial" w:hAnsi="Arial" w:cs="Arial"/>
                <w:sz w:val="20"/>
                <w:szCs w:val="20"/>
              </w:rPr>
            </w:pPr>
            <w:r w:rsidRPr="00055445">
              <w:rPr>
                <w:rFonts w:ascii="Arial" w:hAnsi="Arial" w:cs="Arial"/>
                <w:sz w:val="20"/>
                <w:szCs w:val="20"/>
              </w:rPr>
              <w:t>21,1</w:t>
            </w:r>
          </w:p>
        </w:tc>
        <w:tc>
          <w:tcPr>
            <w:tcW w:w="1531" w:type="dxa"/>
          </w:tcPr>
          <w:p w:rsidR="001C163A" w:rsidRPr="00055445" w:rsidRDefault="001C163A" w:rsidP="007F1697">
            <w:pPr>
              <w:ind w:firstLine="60"/>
              <w:jc w:val="center"/>
              <w:rPr>
                <w:rFonts w:ascii="Arial" w:hAnsi="Arial" w:cs="Arial"/>
                <w:sz w:val="20"/>
                <w:szCs w:val="20"/>
              </w:rPr>
            </w:pPr>
            <w:r w:rsidRPr="00055445">
              <w:rPr>
                <w:rFonts w:ascii="Arial" w:hAnsi="Arial" w:cs="Arial"/>
                <w:sz w:val="20"/>
                <w:szCs w:val="20"/>
              </w:rPr>
              <w:t>21,1</w:t>
            </w:r>
          </w:p>
        </w:tc>
        <w:tc>
          <w:tcPr>
            <w:tcW w:w="1531" w:type="dxa"/>
          </w:tcPr>
          <w:p w:rsidR="001C163A" w:rsidRPr="00055445" w:rsidRDefault="001C163A" w:rsidP="00577609">
            <w:pPr>
              <w:ind w:firstLine="0"/>
              <w:jc w:val="center"/>
              <w:rPr>
                <w:rFonts w:ascii="Arial" w:hAnsi="Arial" w:cs="Arial"/>
                <w:sz w:val="20"/>
                <w:szCs w:val="20"/>
              </w:rPr>
            </w:pPr>
            <w:r w:rsidRPr="00577609">
              <w:rPr>
                <w:rFonts w:ascii="Arial" w:hAnsi="Arial" w:cs="Arial"/>
                <w:sz w:val="20"/>
                <w:szCs w:val="20"/>
              </w:rPr>
              <w:t>21,1</w:t>
            </w:r>
          </w:p>
        </w:tc>
      </w:tr>
      <w:tr w:rsidR="001C163A" w:rsidTr="00744BB7">
        <w:trPr>
          <w:jc w:val="center"/>
        </w:trPr>
        <w:tc>
          <w:tcPr>
            <w:tcW w:w="7526" w:type="dxa"/>
          </w:tcPr>
          <w:p w:rsidR="001C163A" w:rsidRPr="002A0ABB" w:rsidRDefault="001C163A" w:rsidP="00744BB7">
            <w:pPr>
              <w:pStyle w:val="ConsPlusNormal"/>
            </w:pPr>
            <w:r w:rsidRPr="002A0ABB">
              <w:t>2.6.3. Удельный вес числа организаций, имеющих спортивные залы, в общем числе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7F1697">
            <w:pPr>
              <w:pStyle w:val="ConsPlusNormal"/>
              <w:jc w:val="center"/>
              <w:rPr>
                <w:lang w:eastAsia="en-US"/>
              </w:rPr>
            </w:pPr>
            <w:r w:rsidRPr="002A0ABB">
              <w:rPr>
                <w:lang w:eastAsia="en-US"/>
              </w:rPr>
              <w:t>100</w:t>
            </w:r>
          </w:p>
        </w:tc>
        <w:tc>
          <w:tcPr>
            <w:tcW w:w="1531" w:type="dxa"/>
          </w:tcPr>
          <w:p w:rsidR="001C163A" w:rsidRPr="002A0ABB" w:rsidRDefault="001C163A" w:rsidP="003D2FEE">
            <w:pPr>
              <w:pStyle w:val="ConsPlusNormal"/>
              <w:jc w:val="center"/>
              <w:rPr>
                <w:lang w:eastAsia="en-US"/>
              </w:rPr>
            </w:pPr>
            <w:r w:rsidRPr="002A0ABB">
              <w:rPr>
                <w:lang w:eastAsia="en-US"/>
              </w:rPr>
              <w:t>100</w:t>
            </w:r>
          </w:p>
        </w:tc>
      </w:tr>
      <w:tr w:rsidR="001C163A" w:rsidTr="00744BB7">
        <w:trPr>
          <w:jc w:val="center"/>
        </w:trPr>
        <w:tc>
          <w:tcPr>
            <w:tcW w:w="7526" w:type="dxa"/>
          </w:tcPr>
          <w:p w:rsidR="001C163A" w:rsidRPr="002A0ABB" w:rsidRDefault="001C163A" w:rsidP="00744BB7">
            <w:pPr>
              <w:pStyle w:val="ConsPlusNormal"/>
            </w:pPr>
            <w:r w:rsidRPr="002A0ABB">
              <w:t>2.6.4. Удельный вес числа организаций, имеющих закрытые плавательные бассейны, в общем числе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7F1697">
            <w:pPr>
              <w:pStyle w:val="ConsPlusNormal"/>
              <w:jc w:val="center"/>
              <w:rPr>
                <w:lang w:eastAsia="en-US"/>
              </w:rPr>
            </w:pPr>
            <w:r w:rsidRPr="002A0ABB">
              <w:rPr>
                <w:lang w:eastAsia="en-US"/>
              </w:rPr>
              <w:t>0</w:t>
            </w:r>
          </w:p>
        </w:tc>
        <w:tc>
          <w:tcPr>
            <w:tcW w:w="1531" w:type="dxa"/>
          </w:tcPr>
          <w:p w:rsidR="001C163A" w:rsidRPr="002A0ABB" w:rsidRDefault="001C163A" w:rsidP="003D2FEE">
            <w:pPr>
              <w:pStyle w:val="ConsPlusNormal"/>
              <w:jc w:val="center"/>
              <w:rPr>
                <w:lang w:eastAsia="en-US"/>
              </w:rPr>
            </w:pPr>
            <w:r w:rsidRPr="002A0ABB">
              <w:rPr>
                <w:lang w:eastAsia="en-US"/>
              </w:rPr>
              <w:t>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r>
      <w:tr w:rsidR="001C163A" w:rsidTr="00744BB7">
        <w:trPr>
          <w:jc w:val="center"/>
        </w:trPr>
        <w:tc>
          <w:tcPr>
            <w:tcW w:w="7526" w:type="dxa"/>
          </w:tcPr>
          <w:p w:rsidR="001C163A" w:rsidRPr="002A0ABB" w:rsidRDefault="001C163A" w:rsidP="00744BB7">
            <w:pPr>
              <w:pStyle w:val="ConsPlusNormal"/>
            </w:pPr>
            <w:r w:rsidRPr="002A0ABB">
              <w:t>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Pr="002A0ABB" w:rsidRDefault="001C163A" w:rsidP="00744BB7">
            <w:pPr>
              <w:pStyle w:val="ConsPlusNormal"/>
              <w:jc w:val="center"/>
              <w:rPr>
                <w:lang w:eastAsia="en-US"/>
              </w:rPr>
            </w:pPr>
            <w:r>
              <w:rPr>
                <w:lang w:eastAsia="en-US"/>
              </w:rPr>
              <w:t>0</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2.8.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1C163A" w:rsidTr="00744BB7">
        <w:trPr>
          <w:jc w:val="center"/>
        </w:trPr>
        <w:tc>
          <w:tcPr>
            <w:tcW w:w="7526" w:type="dxa"/>
          </w:tcPr>
          <w:p w:rsidR="001C163A" w:rsidRPr="002A0ABB" w:rsidRDefault="001C163A" w:rsidP="00744BB7">
            <w:pPr>
              <w:pStyle w:val="ConsPlusNormal"/>
            </w:pPr>
            <w:r w:rsidRPr="002A0ABB">
              <w:t>2.8.1. Общий объем финансовых средств, поступивших в общеобразовательные организации, в расчете на одного обучающегося.</w:t>
            </w:r>
          </w:p>
        </w:tc>
        <w:tc>
          <w:tcPr>
            <w:tcW w:w="1531" w:type="dxa"/>
          </w:tcPr>
          <w:p w:rsidR="001C163A" w:rsidRPr="002A0ABB" w:rsidRDefault="001C163A" w:rsidP="00744BB7">
            <w:pPr>
              <w:pStyle w:val="ConsPlusNormal"/>
            </w:pPr>
            <w:r w:rsidRPr="002A0ABB">
              <w:t>тысяча рублей</w:t>
            </w:r>
          </w:p>
        </w:tc>
        <w:tc>
          <w:tcPr>
            <w:tcW w:w="1531" w:type="dxa"/>
          </w:tcPr>
          <w:p w:rsidR="001C163A" w:rsidRPr="002A0ABB" w:rsidRDefault="001C163A" w:rsidP="003D2FEE">
            <w:pPr>
              <w:pStyle w:val="ConsPlusNormal"/>
              <w:jc w:val="center"/>
            </w:pPr>
            <w:r w:rsidRPr="002A0ABB">
              <w:t>97,1</w:t>
            </w:r>
          </w:p>
        </w:tc>
        <w:tc>
          <w:tcPr>
            <w:tcW w:w="1531" w:type="dxa"/>
          </w:tcPr>
          <w:p w:rsidR="001C163A" w:rsidRPr="002A0ABB" w:rsidRDefault="001C163A" w:rsidP="003D2FEE">
            <w:pPr>
              <w:pStyle w:val="ConsPlusNormal"/>
              <w:jc w:val="center"/>
            </w:pPr>
            <w:r w:rsidRPr="002A0ABB">
              <w:t>103,7</w:t>
            </w:r>
          </w:p>
        </w:tc>
        <w:tc>
          <w:tcPr>
            <w:tcW w:w="1531" w:type="dxa"/>
          </w:tcPr>
          <w:p w:rsidR="001C163A" w:rsidRPr="00577609" w:rsidRDefault="001C163A">
            <w:pPr>
              <w:pStyle w:val="ConsPlusNormal"/>
              <w:jc w:val="center"/>
            </w:pPr>
            <w:r w:rsidRPr="00577609">
              <w:t>102</w:t>
            </w:r>
          </w:p>
        </w:tc>
      </w:tr>
      <w:tr w:rsidR="001C163A" w:rsidTr="00744BB7">
        <w:trPr>
          <w:jc w:val="center"/>
        </w:trPr>
        <w:tc>
          <w:tcPr>
            <w:tcW w:w="7526" w:type="dxa"/>
          </w:tcPr>
          <w:p w:rsidR="001C163A" w:rsidRPr="002A0ABB" w:rsidRDefault="001C163A" w:rsidP="00744BB7">
            <w:pPr>
              <w:pStyle w:val="ConsPlusNormal"/>
            </w:pPr>
            <w:r w:rsidRPr="002A0ABB">
              <w:lastRenderedPageBreak/>
              <w:t>2.8.2. Удельный вес финансовых средств от приносящей доход деятельности в общем объеме финансовых средств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Pr="002A0ABB" w:rsidRDefault="001C163A" w:rsidP="003D2FEE">
            <w:pPr>
              <w:pStyle w:val="ConsPlusNormal"/>
              <w:jc w:val="center"/>
            </w:pPr>
            <w:r w:rsidRPr="002A0ABB">
              <w:t>1</w:t>
            </w:r>
          </w:p>
        </w:tc>
        <w:tc>
          <w:tcPr>
            <w:tcW w:w="1531" w:type="dxa"/>
          </w:tcPr>
          <w:p w:rsidR="001C163A" w:rsidRPr="002A0ABB" w:rsidRDefault="001C163A" w:rsidP="003D2FEE">
            <w:pPr>
              <w:pStyle w:val="ConsPlusNormal"/>
              <w:jc w:val="center"/>
            </w:pPr>
            <w:r w:rsidRPr="002A0ABB">
              <w:t>1,2</w:t>
            </w:r>
          </w:p>
        </w:tc>
        <w:tc>
          <w:tcPr>
            <w:tcW w:w="1531" w:type="dxa"/>
          </w:tcPr>
          <w:p w:rsidR="001C163A" w:rsidRPr="00577609" w:rsidRDefault="001C163A">
            <w:pPr>
              <w:pStyle w:val="ConsPlusNormal"/>
              <w:jc w:val="center"/>
            </w:pPr>
            <w:r w:rsidRPr="00577609">
              <w:t>1,4</w:t>
            </w:r>
          </w:p>
        </w:tc>
      </w:tr>
      <w:tr w:rsidR="001C163A" w:rsidTr="00744BB7">
        <w:trPr>
          <w:jc w:val="center"/>
        </w:trPr>
        <w:tc>
          <w:tcPr>
            <w:tcW w:w="13650" w:type="dxa"/>
            <w:gridSpan w:val="5"/>
          </w:tcPr>
          <w:p w:rsidR="001C163A" w:rsidRPr="002A0ABB" w:rsidRDefault="001C163A" w:rsidP="00744BB7">
            <w:pPr>
              <w:pStyle w:val="ConsPlusNormal"/>
              <w:outlineLvl w:val="3"/>
            </w:pPr>
            <w:r w:rsidRPr="002A0ABB">
              <w:t>2.9. Создание безопасных условий при организации образовательного процесса в общеобразовательных организациях</w:t>
            </w:r>
          </w:p>
        </w:tc>
      </w:tr>
      <w:tr w:rsidR="001C163A" w:rsidTr="00744BB7">
        <w:trPr>
          <w:jc w:val="center"/>
        </w:trPr>
        <w:tc>
          <w:tcPr>
            <w:tcW w:w="7526" w:type="dxa"/>
          </w:tcPr>
          <w:p w:rsidR="001C163A" w:rsidRPr="002A0ABB" w:rsidRDefault="001C163A" w:rsidP="00744BB7">
            <w:pPr>
              <w:pStyle w:val="ConsPlusNormal"/>
            </w:pPr>
            <w:r w:rsidRPr="002A0ABB">
              <w:t>2.9.1. Удельный вес числа зданий общеобразовательных организаций, имеющих охрану, в общем числе зданий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c>
          <w:tcPr>
            <w:tcW w:w="1531" w:type="dxa"/>
          </w:tcPr>
          <w:p w:rsidR="001C163A" w:rsidRDefault="001C163A">
            <w:pPr>
              <w:pStyle w:val="ConsPlusNormal"/>
              <w:jc w:val="center"/>
              <w:rPr>
                <w:lang w:eastAsia="en-US"/>
              </w:rPr>
            </w:pPr>
            <w:r>
              <w:rPr>
                <w:lang w:eastAsia="en-US"/>
              </w:rPr>
              <w:t>100</w:t>
            </w:r>
          </w:p>
        </w:tc>
      </w:tr>
      <w:tr w:rsidR="001C163A" w:rsidTr="00744BB7">
        <w:trPr>
          <w:jc w:val="center"/>
        </w:trPr>
        <w:tc>
          <w:tcPr>
            <w:tcW w:w="7526" w:type="dxa"/>
          </w:tcPr>
          <w:p w:rsidR="001C163A" w:rsidRPr="002A0ABB" w:rsidRDefault="001C163A" w:rsidP="00744BB7">
            <w:pPr>
              <w:pStyle w:val="ConsPlusNormal"/>
            </w:pPr>
            <w:r w:rsidRPr="002A0ABB">
              <w:t>2.9.2. 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r w:rsidR="001C163A" w:rsidTr="00744BB7">
        <w:trPr>
          <w:jc w:val="center"/>
        </w:trPr>
        <w:tc>
          <w:tcPr>
            <w:tcW w:w="7526" w:type="dxa"/>
          </w:tcPr>
          <w:p w:rsidR="001C163A" w:rsidRPr="002A0ABB" w:rsidRDefault="001C163A" w:rsidP="00744BB7">
            <w:pPr>
              <w:pStyle w:val="ConsPlusNormal"/>
            </w:pPr>
            <w:r w:rsidRPr="002A0ABB">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1531" w:type="dxa"/>
          </w:tcPr>
          <w:p w:rsidR="001C163A" w:rsidRPr="002A0ABB" w:rsidRDefault="001C163A" w:rsidP="00744BB7">
            <w:pPr>
              <w:pStyle w:val="ConsPlusNormal"/>
            </w:pPr>
            <w:r w:rsidRPr="002A0ABB">
              <w:t>процент</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c>
          <w:tcPr>
            <w:tcW w:w="1531" w:type="dxa"/>
          </w:tcPr>
          <w:p w:rsidR="001C163A" w:rsidRDefault="001C163A">
            <w:pPr>
              <w:pStyle w:val="ConsPlusNormal"/>
              <w:jc w:val="center"/>
              <w:rPr>
                <w:lang w:eastAsia="en-US"/>
              </w:rPr>
            </w:pPr>
            <w:r>
              <w:rPr>
                <w:lang w:eastAsia="en-US"/>
              </w:rPr>
              <w:t>0</w:t>
            </w:r>
          </w:p>
        </w:tc>
      </w:tr>
    </w:tbl>
    <w:p w:rsidR="001C163A" w:rsidRPr="007304FB" w:rsidRDefault="001C163A" w:rsidP="007304FB"/>
    <w:p w:rsidR="001C163A" w:rsidRDefault="001C163A" w:rsidP="008E62A3">
      <w:pPr>
        <w:pStyle w:val="ConsPlusNormal"/>
        <w:spacing w:before="200"/>
        <w:ind w:firstLine="540"/>
        <w:jc w:val="both"/>
      </w:pPr>
      <w:r>
        <w:t>&lt;*&gt; Сбор данных осуществляется в целом по Российской Федерации без детализации по субъектам Российской Федерации.</w:t>
      </w:r>
    </w:p>
    <w:p w:rsidR="001C163A" w:rsidRDefault="001C163A" w:rsidP="008E62A3">
      <w:pPr>
        <w:pStyle w:val="ConsPlusNormal"/>
        <w:spacing w:before="200"/>
        <w:ind w:firstLine="540"/>
        <w:jc w:val="both"/>
      </w:pPr>
      <w:bookmarkStart w:id="16" w:name="P793"/>
      <w:bookmarkEnd w:id="16"/>
      <w:r>
        <w:t>&lt;**&gt; Сбор данных начинается с итогов за 2022 год.</w:t>
      </w:r>
    </w:p>
    <w:p w:rsidR="001C163A" w:rsidRDefault="001C163A" w:rsidP="008E62A3">
      <w:pPr>
        <w:pStyle w:val="ConsPlusNormal"/>
        <w:spacing w:before="200"/>
        <w:ind w:firstLine="540"/>
        <w:jc w:val="both"/>
      </w:pPr>
      <w:bookmarkStart w:id="17" w:name="P794"/>
      <w:bookmarkEnd w:id="17"/>
      <w:r>
        <w:t>&lt;***&gt; Сбор данных осуществляется в соответствии с установленной сферой деятельности Министерства просвещения Российской Федерации.</w:t>
      </w:r>
    </w:p>
    <w:p w:rsidR="001C163A" w:rsidRPr="00474C37" w:rsidRDefault="001C163A" w:rsidP="00474C37"/>
    <w:sectPr w:rsidR="001C163A" w:rsidRPr="00474C37" w:rsidSect="0064040F">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49" w:rsidRDefault="003A5249" w:rsidP="004A5394">
      <w:pPr>
        <w:spacing w:line="240" w:lineRule="auto"/>
      </w:pPr>
      <w:r>
        <w:separator/>
      </w:r>
    </w:p>
  </w:endnote>
  <w:endnote w:type="continuationSeparator" w:id="0">
    <w:p w:rsidR="003A5249" w:rsidRDefault="003A5249" w:rsidP="004A5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0F4" w:rsidRDefault="009840F4" w:rsidP="00234632">
    <w:pPr>
      <w:pStyle w:val="afe"/>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end"/>
    </w:r>
  </w:p>
  <w:p w:rsidR="009840F4" w:rsidRDefault="009840F4" w:rsidP="0023463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0F4" w:rsidRDefault="009840F4" w:rsidP="00234632">
    <w:pPr>
      <w:pStyle w:val="afe"/>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separate"/>
    </w:r>
    <w:r w:rsidR="00123E03">
      <w:rPr>
        <w:rStyle w:val="afff0"/>
        <w:noProof/>
      </w:rPr>
      <w:t>25</w:t>
    </w:r>
    <w:r>
      <w:rPr>
        <w:rStyle w:val="afff0"/>
      </w:rPr>
      <w:fldChar w:fldCharType="end"/>
    </w:r>
  </w:p>
  <w:p w:rsidR="009840F4" w:rsidRDefault="009840F4" w:rsidP="00234632">
    <w:pPr>
      <w:pStyle w:val="afe"/>
      <w:ind w:right="360"/>
      <w:jc w:val="center"/>
    </w:pPr>
  </w:p>
  <w:p w:rsidR="009840F4" w:rsidRDefault="009840F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49" w:rsidRDefault="003A5249" w:rsidP="004A5394">
      <w:pPr>
        <w:spacing w:line="240" w:lineRule="auto"/>
      </w:pPr>
      <w:r>
        <w:separator/>
      </w:r>
    </w:p>
  </w:footnote>
  <w:footnote w:type="continuationSeparator" w:id="0">
    <w:p w:rsidR="003A5249" w:rsidRDefault="003A5249" w:rsidP="004A53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36C0719"/>
    <w:multiLevelType w:val="hybridMultilevel"/>
    <w:tmpl w:val="01EAE5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C7403"/>
    <w:multiLevelType w:val="multilevel"/>
    <w:tmpl w:val="AEEC1B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816BD8"/>
    <w:multiLevelType w:val="hybridMultilevel"/>
    <w:tmpl w:val="FC6C6892"/>
    <w:lvl w:ilvl="0" w:tplc="68BEC6F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EA27014"/>
    <w:multiLevelType w:val="hybridMultilevel"/>
    <w:tmpl w:val="8110CDE0"/>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5">
    <w:nsid w:val="1F6065B6"/>
    <w:multiLevelType w:val="multilevel"/>
    <w:tmpl w:val="EC669DB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0330D51"/>
    <w:multiLevelType w:val="hybridMultilevel"/>
    <w:tmpl w:val="34AE6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700013"/>
    <w:multiLevelType w:val="multilevel"/>
    <w:tmpl w:val="2D0461F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23577302"/>
    <w:multiLevelType w:val="multilevel"/>
    <w:tmpl w:val="B22E2B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271C09D6"/>
    <w:multiLevelType w:val="hybridMultilevel"/>
    <w:tmpl w:val="B97C65BC"/>
    <w:lvl w:ilvl="0" w:tplc="E49AA280">
      <w:start w:val="1"/>
      <w:numFmt w:val="decimal"/>
      <w:lvlText w:val="%1."/>
      <w:lvlJc w:val="left"/>
      <w:pPr>
        <w:ind w:left="420" w:hanging="360"/>
      </w:pPr>
      <w:rPr>
        <w:rFonts w:cs="Times New Roman"/>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10">
    <w:nsid w:val="28FC14C8"/>
    <w:multiLevelType w:val="hybridMultilevel"/>
    <w:tmpl w:val="CEA8B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900F43"/>
    <w:multiLevelType w:val="hybridMultilevel"/>
    <w:tmpl w:val="45F65350"/>
    <w:lvl w:ilvl="0" w:tplc="81588926">
      <w:start w:val="1"/>
      <w:numFmt w:val="bullet"/>
      <w:lvlText w:val=""/>
      <w:lvlJc w:val="left"/>
      <w:pPr>
        <w:tabs>
          <w:tab w:val="num" w:pos="720"/>
        </w:tabs>
        <w:ind w:left="720" w:hanging="360"/>
      </w:pPr>
      <w:rPr>
        <w:rFonts w:ascii="Wingdings" w:hAnsi="Wingdings" w:hint="default"/>
      </w:rPr>
    </w:lvl>
    <w:lvl w:ilvl="1" w:tplc="FD0EB55E" w:tentative="1">
      <w:start w:val="1"/>
      <w:numFmt w:val="bullet"/>
      <w:lvlText w:val=""/>
      <w:lvlJc w:val="left"/>
      <w:pPr>
        <w:tabs>
          <w:tab w:val="num" w:pos="1440"/>
        </w:tabs>
        <w:ind w:left="1440" w:hanging="360"/>
      </w:pPr>
      <w:rPr>
        <w:rFonts w:ascii="Wingdings" w:hAnsi="Wingdings" w:hint="default"/>
      </w:rPr>
    </w:lvl>
    <w:lvl w:ilvl="2" w:tplc="7B668EFE" w:tentative="1">
      <w:start w:val="1"/>
      <w:numFmt w:val="bullet"/>
      <w:lvlText w:val=""/>
      <w:lvlJc w:val="left"/>
      <w:pPr>
        <w:tabs>
          <w:tab w:val="num" w:pos="2160"/>
        </w:tabs>
        <w:ind w:left="2160" w:hanging="360"/>
      </w:pPr>
      <w:rPr>
        <w:rFonts w:ascii="Wingdings" w:hAnsi="Wingdings" w:hint="default"/>
      </w:rPr>
    </w:lvl>
    <w:lvl w:ilvl="3" w:tplc="1F9E3AB2" w:tentative="1">
      <w:start w:val="1"/>
      <w:numFmt w:val="bullet"/>
      <w:lvlText w:val=""/>
      <w:lvlJc w:val="left"/>
      <w:pPr>
        <w:tabs>
          <w:tab w:val="num" w:pos="2880"/>
        </w:tabs>
        <w:ind w:left="2880" w:hanging="360"/>
      </w:pPr>
      <w:rPr>
        <w:rFonts w:ascii="Wingdings" w:hAnsi="Wingdings" w:hint="default"/>
      </w:rPr>
    </w:lvl>
    <w:lvl w:ilvl="4" w:tplc="1C6A7652" w:tentative="1">
      <w:start w:val="1"/>
      <w:numFmt w:val="bullet"/>
      <w:lvlText w:val=""/>
      <w:lvlJc w:val="left"/>
      <w:pPr>
        <w:tabs>
          <w:tab w:val="num" w:pos="3600"/>
        </w:tabs>
        <w:ind w:left="3600" w:hanging="360"/>
      </w:pPr>
      <w:rPr>
        <w:rFonts w:ascii="Wingdings" w:hAnsi="Wingdings" w:hint="default"/>
      </w:rPr>
    </w:lvl>
    <w:lvl w:ilvl="5" w:tplc="9CAAADC0" w:tentative="1">
      <w:start w:val="1"/>
      <w:numFmt w:val="bullet"/>
      <w:lvlText w:val=""/>
      <w:lvlJc w:val="left"/>
      <w:pPr>
        <w:tabs>
          <w:tab w:val="num" w:pos="4320"/>
        </w:tabs>
        <w:ind w:left="4320" w:hanging="360"/>
      </w:pPr>
      <w:rPr>
        <w:rFonts w:ascii="Wingdings" w:hAnsi="Wingdings" w:hint="default"/>
      </w:rPr>
    </w:lvl>
    <w:lvl w:ilvl="6" w:tplc="19C4C1AC" w:tentative="1">
      <w:start w:val="1"/>
      <w:numFmt w:val="bullet"/>
      <w:lvlText w:val=""/>
      <w:lvlJc w:val="left"/>
      <w:pPr>
        <w:tabs>
          <w:tab w:val="num" w:pos="5040"/>
        </w:tabs>
        <w:ind w:left="5040" w:hanging="360"/>
      </w:pPr>
      <w:rPr>
        <w:rFonts w:ascii="Wingdings" w:hAnsi="Wingdings" w:hint="default"/>
      </w:rPr>
    </w:lvl>
    <w:lvl w:ilvl="7" w:tplc="7FCE706C" w:tentative="1">
      <w:start w:val="1"/>
      <w:numFmt w:val="bullet"/>
      <w:lvlText w:val=""/>
      <w:lvlJc w:val="left"/>
      <w:pPr>
        <w:tabs>
          <w:tab w:val="num" w:pos="5760"/>
        </w:tabs>
        <w:ind w:left="5760" w:hanging="360"/>
      </w:pPr>
      <w:rPr>
        <w:rFonts w:ascii="Wingdings" w:hAnsi="Wingdings" w:hint="default"/>
      </w:rPr>
    </w:lvl>
    <w:lvl w:ilvl="8" w:tplc="823A61C6" w:tentative="1">
      <w:start w:val="1"/>
      <w:numFmt w:val="bullet"/>
      <w:lvlText w:val=""/>
      <w:lvlJc w:val="left"/>
      <w:pPr>
        <w:tabs>
          <w:tab w:val="num" w:pos="6480"/>
        </w:tabs>
        <w:ind w:left="6480" w:hanging="360"/>
      </w:pPr>
      <w:rPr>
        <w:rFonts w:ascii="Wingdings" w:hAnsi="Wingdings" w:hint="default"/>
      </w:rPr>
    </w:lvl>
  </w:abstractNum>
  <w:abstractNum w:abstractNumId="12">
    <w:nsid w:val="32006C4E"/>
    <w:multiLevelType w:val="multilevel"/>
    <w:tmpl w:val="90349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43A01550"/>
    <w:multiLevelType w:val="multilevel"/>
    <w:tmpl w:val="8A149A12"/>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4B5E2202"/>
    <w:multiLevelType w:val="hybridMultilevel"/>
    <w:tmpl w:val="2BFE122C"/>
    <w:lvl w:ilvl="0" w:tplc="8D72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34951CE"/>
    <w:multiLevelType w:val="hybridMultilevel"/>
    <w:tmpl w:val="652832FE"/>
    <w:lvl w:ilvl="0" w:tplc="9618918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6">
    <w:nsid w:val="647A5FE9"/>
    <w:multiLevelType w:val="hybridMultilevel"/>
    <w:tmpl w:val="70003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E7D11DA"/>
    <w:multiLevelType w:val="hybridMultilevel"/>
    <w:tmpl w:val="AE22C67C"/>
    <w:lvl w:ilvl="0" w:tplc="4CB2D2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6F525DF9"/>
    <w:multiLevelType w:val="multilevel"/>
    <w:tmpl w:val="619E4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11"/>
  </w:num>
  <w:num w:numId="10">
    <w:abstractNumId w:val="7"/>
  </w:num>
  <w:num w:numId="11">
    <w:abstractNumId w:val="16"/>
  </w:num>
  <w:num w:numId="12">
    <w:abstractNumId w:val="18"/>
  </w:num>
  <w:num w:numId="13">
    <w:abstractNumId w:val="5"/>
  </w:num>
  <w:num w:numId="14">
    <w:abstractNumId w:val="13"/>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96E"/>
    <w:rsid w:val="0000095F"/>
    <w:rsid w:val="000052CA"/>
    <w:rsid w:val="00005EC6"/>
    <w:rsid w:val="00007490"/>
    <w:rsid w:val="00011056"/>
    <w:rsid w:val="00011195"/>
    <w:rsid w:val="00012913"/>
    <w:rsid w:val="00014CB4"/>
    <w:rsid w:val="00017B2E"/>
    <w:rsid w:val="00020D87"/>
    <w:rsid w:val="0002212D"/>
    <w:rsid w:val="00024749"/>
    <w:rsid w:val="000253CD"/>
    <w:rsid w:val="00025749"/>
    <w:rsid w:val="00027F71"/>
    <w:rsid w:val="00031EF6"/>
    <w:rsid w:val="00032318"/>
    <w:rsid w:val="00033F51"/>
    <w:rsid w:val="000346EF"/>
    <w:rsid w:val="00042FBF"/>
    <w:rsid w:val="0004434E"/>
    <w:rsid w:val="00044D74"/>
    <w:rsid w:val="0004501C"/>
    <w:rsid w:val="000452DD"/>
    <w:rsid w:val="00050FDA"/>
    <w:rsid w:val="00051756"/>
    <w:rsid w:val="00053784"/>
    <w:rsid w:val="00053C50"/>
    <w:rsid w:val="00055445"/>
    <w:rsid w:val="00056582"/>
    <w:rsid w:val="000641B5"/>
    <w:rsid w:val="00064D34"/>
    <w:rsid w:val="00066321"/>
    <w:rsid w:val="000718F1"/>
    <w:rsid w:val="000744EB"/>
    <w:rsid w:val="00074E5B"/>
    <w:rsid w:val="00076247"/>
    <w:rsid w:val="000776EA"/>
    <w:rsid w:val="00077D98"/>
    <w:rsid w:val="00080B3E"/>
    <w:rsid w:val="000821D2"/>
    <w:rsid w:val="0008325A"/>
    <w:rsid w:val="00083C8D"/>
    <w:rsid w:val="00084894"/>
    <w:rsid w:val="00085224"/>
    <w:rsid w:val="00086530"/>
    <w:rsid w:val="000877FA"/>
    <w:rsid w:val="0009165C"/>
    <w:rsid w:val="000916BF"/>
    <w:rsid w:val="00091C90"/>
    <w:rsid w:val="0009220E"/>
    <w:rsid w:val="000955C3"/>
    <w:rsid w:val="00097045"/>
    <w:rsid w:val="000A1FC9"/>
    <w:rsid w:val="000A498C"/>
    <w:rsid w:val="000A4A38"/>
    <w:rsid w:val="000B202E"/>
    <w:rsid w:val="000B36DF"/>
    <w:rsid w:val="000C4CFD"/>
    <w:rsid w:val="000C5900"/>
    <w:rsid w:val="000C5FBF"/>
    <w:rsid w:val="000C601B"/>
    <w:rsid w:val="000C6DCD"/>
    <w:rsid w:val="000D2DF3"/>
    <w:rsid w:val="000D2FA5"/>
    <w:rsid w:val="000E4431"/>
    <w:rsid w:val="000E56A9"/>
    <w:rsid w:val="000F3D6B"/>
    <w:rsid w:val="000F428C"/>
    <w:rsid w:val="000F4AAD"/>
    <w:rsid w:val="000F5BC2"/>
    <w:rsid w:val="000F69D1"/>
    <w:rsid w:val="0010391F"/>
    <w:rsid w:val="00111623"/>
    <w:rsid w:val="00111F20"/>
    <w:rsid w:val="0011231C"/>
    <w:rsid w:val="0011467C"/>
    <w:rsid w:val="00114B3B"/>
    <w:rsid w:val="001210EE"/>
    <w:rsid w:val="0012142D"/>
    <w:rsid w:val="001227A3"/>
    <w:rsid w:val="00122CA5"/>
    <w:rsid w:val="00123D61"/>
    <w:rsid w:val="00123E03"/>
    <w:rsid w:val="00125A6E"/>
    <w:rsid w:val="00127D83"/>
    <w:rsid w:val="001301C5"/>
    <w:rsid w:val="00131700"/>
    <w:rsid w:val="00131D1D"/>
    <w:rsid w:val="001323FA"/>
    <w:rsid w:val="0013255F"/>
    <w:rsid w:val="00133753"/>
    <w:rsid w:val="0013599E"/>
    <w:rsid w:val="00140DBD"/>
    <w:rsid w:val="001410BC"/>
    <w:rsid w:val="00146CFF"/>
    <w:rsid w:val="00146E03"/>
    <w:rsid w:val="00147D39"/>
    <w:rsid w:val="0015429C"/>
    <w:rsid w:val="00154760"/>
    <w:rsid w:val="0015696E"/>
    <w:rsid w:val="00160F76"/>
    <w:rsid w:val="00166AC6"/>
    <w:rsid w:val="00166FE7"/>
    <w:rsid w:val="00170055"/>
    <w:rsid w:val="00180C22"/>
    <w:rsid w:val="001813C3"/>
    <w:rsid w:val="001813C7"/>
    <w:rsid w:val="00183B74"/>
    <w:rsid w:val="0018403E"/>
    <w:rsid w:val="001840E3"/>
    <w:rsid w:val="0018427B"/>
    <w:rsid w:val="00184B8D"/>
    <w:rsid w:val="001A09C3"/>
    <w:rsid w:val="001A47E4"/>
    <w:rsid w:val="001A4C12"/>
    <w:rsid w:val="001A774F"/>
    <w:rsid w:val="001B194A"/>
    <w:rsid w:val="001B390A"/>
    <w:rsid w:val="001B516D"/>
    <w:rsid w:val="001B716D"/>
    <w:rsid w:val="001C04A8"/>
    <w:rsid w:val="001C163A"/>
    <w:rsid w:val="001C191B"/>
    <w:rsid w:val="001C61BD"/>
    <w:rsid w:val="001C6FFF"/>
    <w:rsid w:val="001D35B4"/>
    <w:rsid w:val="001D42B1"/>
    <w:rsid w:val="001E0150"/>
    <w:rsid w:val="001E0867"/>
    <w:rsid w:val="001E5A92"/>
    <w:rsid w:val="001E6120"/>
    <w:rsid w:val="001F1EE8"/>
    <w:rsid w:val="001F3B4F"/>
    <w:rsid w:val="001F3C37"/>
    <w:rsid w:val="001F5825"/>
    <w:rsid w:val="001F70FC"/>
    <w:rsid w:val="00200B09"/>
    <w:rsid w:val="00205F00"/>
    <w:rsid w:val="00207764"/>
    <w:rsid w:val="002126E8"/>
    <w:rsid w:val="00212D1B"/>
    <w:rsid w:val="0021411B"/>
    <w:rsid w:val="0021521C"/>
    <w:rsid w:val="00215448"/>
    <w:rsid w:val="00224898"/>
    <w:rsid w:val="002276FB"/>
    <w:rsid w:val="00230C98"/>
    <w:rsid w:val="00231C36"/>
    <w:rsid w:val="00233281"/>
    <w:rsid w:val="00234632"/>
    <w:rsid w:val="002355BA"/>
    <w:rsid w:val="002428A6"/>
    <w:rsid w:val="00247507"/>
    <w:rsid w:val="00254E29"/>
    <w:rsid w:val="0025515C"/>
    <w:rsid w:val="00255784"/>
    <w:rsid w:val="0026354C"/>
    <w:rsid w:val="00267258"/>
    <w:rsid w:val="00270E8A"/>
    <w:rsid w:val="002721BC"/>
    <w:rsid w:val="002812AF"/>
    <w:rsid w:val="002905DC"/>
    <w:rsid w:val="002947D7"/>
    <w:rsid w:val="0029564F"/>
    <w:rsid w:val="00296F22"/>
    <w:rsid w:val="002A040D"/>
    <w:rsid w:val="002A0ABB"/>
    <w:rsid w:val="002A21FC"/>
    <w:rsid w:val="002A796B"/>
    <w:rsid w:val="002B05D6"/>
    <w:rsid w:val="002B44A0"/>
    <w:rsid w:val="002B469C"/>
    <w:rsid w:val="002C4189"/>
    <w:rsid w:val="002C7CA4"/>
    <w:rsid w:val="002D0713"/>
    <w:rsid w:val="002E232B"/>
    <w:rsid w:val="002E7431"/>
    <w:rsid w:val="002F0366"/>
    <w:rsid w:val="002F33A8"/>
    <w:rsid w:val="002F4764"/>
    <w:rsid w:val="002F68F2"/>
    <w:rsid w:val="002F79BB"/>
    <w:rsid w:val="002F7D21"/>
    <w:rsid w:val="00304EB3"/>
    <w:rsid w:val="00306F2D"/>
    <w:rsid w:val="00313702"/>
    <w:rsid w:val="00316128"/>
    <w:rsid w:val="00320D04"/>
    <w:rsid w:val="00322BCD"/>
    <w:rsid w:val="00323934"/>
    <w:rsid w:val="00326289"/>
    <w:rsid w:val="0032761C"/>
    <w:rsid w:val="00330377"/>
    <w:rsid w:val="00331727"/>
    <w:rsid w:val="00331A90"/>
    <w:rsid w:val="00335A77"/>
    <w:rsid w:val="00336FCF"/>
    <w:rsid w:val="00343CDC"/>
    <w:rsid w:val="00352224"/>
    <w:rsid w:val="003530A5"/>
    <w:rsid w:val="00355CD3"/>
    <w:rsid w:val="00361B61"/>
    <w:rsid w:val="0037007C"/>
    <w:rsid w:val="003730AA"/>
    <w:rsid w:val="00375C2F"/>
    <w:rsid w:val="0037722B"/>
    <w:rsid w:val="00383B9A"/>
    <w:rsid w:val="00387A71"/>
    <w:rsid w:val="00390C3A"/>
    <w:rsid w:val="003959F5"/>
    <w:rsid w:val="00397D00"/>
    <w:rsid w:val="003A0072"/>
    <w:rsid w:val="003A4E55"/>
    <w:rsid w:val="003A5249"/>
    <w:rsid w:val="003A6CEA"/>
    <w:rsid w:val="003A70B1"/>
    <w:rsid w:val="003C4DFC"/>
    <w:rsid w:val="003C5B80"/>
    <w:rsid w:val="003C5D4A"/>
    <w:rsid w:val="003C783C"/>
    <w:rsid w:val="003D1DF1"/>
    <w:rsid w:val="003D2299"/>
    <w:rsid w:val="003D2FEE"/>
    <w:rsid w:val="003D4372"/>
    <w:rsid w:val="003D5CEC"/>
    <w:rsid w:val="003E1A7C"/>
    <w:rsid w:val="003E1E90"/>
    <w:rsid w:val="003E1EE9"/>
    <w:rsid w:val="003E1F92"/>
    <w:rsid w:val="003E3D47"/>
    <w:rsid w:val="003E5642"/>
    <w:rsid w:val="003F1641"/>
    <w:rsid w:val="003F29BF"/>
    <w:rsid w:val="003F47C2"/>
    <w:rsid w:val="003F5CAF"/>
    <w:rsid w:val="003F7AA6"/>
    <w:rsid w:val="00402BF4"/>
    <w:rsid w:val="0040516E"/>
    <w:rsid w:val="0040540F"/>
    <w:rsid w:val="00407145"/>
    <w:rsid w:val="00410ACE"/>
    <w:rsid w:val="00411BDF"/>
    <w:rsid w:val="004139B7"/>
    <w:rsid w:val="00414F2C"/>
    <w:rsid w:val="004172EF"/>
    <w:rsid w:val="00420123"/>
    <w:rsid w:val="00421BBD"/>
    <w:rsid w:val="004241F2"/>
    <w:rsid w:val="004251D2"/>
    <w:rsid w:val="00425CDF"/>
    <w:rsid w:val="004339BA"/>
    <w:rsid w:val="0043673D"/>
    <w:rsid w:val="00436BF8"/>
    <w:rsid w:val="004406B5"/>
    <w:rsid w:val="00441ADB"/>
    <w:rsid w:val="004457CB"/>
    <w:rsid w:val="00453B02"/>
    <w:rsid w:val="00462ACF"/>
    <w:rsid w:val="00473219"/>
    <w:rsid w:val="00474C37"/>
    <w:rsid w:val="004763FD"/>
    <w:rsid w:val="00481971"/>
    <w:rsid w:val="004823FB"/>
    <w:rsid w:val="004853AF"/>
    <w:rsid w:val="00485E2C"/>
    <w:rsid w:val="00486C38"/>
    <w:rsid w:val="004874DD"/>
    <w:rsid w:val="004876E9"/>
    <w:rsid w:val="004876EE"/>
    <w:rsid w:val="00493923"/>
    <w:rsid w:val="00496A3F"/>
    <w:rsid w:val="00497781"/>
    <w:rsid w:val="00497F80"/>
    <w:rsid w:val="004A39B8"/>
    <w:rsid w:val="004A44CD"/>
    <w:rsid w:val="004A4ADA"/>
    <w:rsid w:val="004A5394"/>
    <w:rsid w:val="004A5CF2"/>
    <w:rsid w:val="004B22AF"/>
    <w:rsid w:val="004B5C2B"/>
    <w:rsid w:val="004C0BE5"/>
    <w:rsid w:val="004D0392"/>
    <w:rsid w:val="004D2E92"/>
    <w:rsid w:val="004D6AF2"/>
    <w:rsid w:val="004E036F"/>
    <w:rsid w:val="004E13D9"/>
    <w:rsid w:val="004E4027"/>
    <w:rsid w:val="004E4CE3"/>
    <w:rsid w:val="004E5445"/>
    <w:rsid w:val="004E6967"/>
    <w:rsid w:val="004E75A1"/>
    <w:rsid w:val="004E79A2"/>
    <w:rsid w:val="004F06A8"/>
    <w:rsid w:val="004F1D4B"/>
    <w:rsid w:val="004F1F03"/>
    <w:rsid w:val="004F39D1"/>
    <w:rsid w:val="004F544C"/>
    <w:rsid w:val="004F6584"/>
    <w:rsid w:val="00500B52"/>
    <w:rsid w:val="00500EF6"/>
    <w:rsid w:val="005071DF"/>
    <w:rsid w:val="00507920"/>
    <w:rsid w:val="0051264E"/>
    <w:rsid w:val="0051498A"/>
    <w:rsid w:val="00514AC8"/>
    <w:rsid w:val="0051546E"/>
    <w:rsid w:val="00520AC4"/>
    <w:rsid w:val="005228E5"/>
    <w:rsid w:val="00524608"/>
    <w:rsid w:val="005320C0"/>
    <w:rsid w:val="00534885"/>
    <w:rsid w:val="00534BC3"/>
    <w:rsid w:val="00541266"/>
    <w:rsid w:val="005447DB"/>
    <w:rsid w:val="00544D1D"/>
    <w:rsid w:val="00547314"/>
    <w:rsid w:val="005479E1"/>
    <w:rsid w:val="005527CF"/>
    <w:rsid w:val="00553944"/>
    <w:rsid w:val="005542A1"/>
    <w:rsid w:val="00554435"/>
    <w:rsid w:val="00554D93"/>
    <w:rsid w:val="00556DAB"/>
    <w:rsid w:val="00564588"/>
    <w:rsid w:val="00565638"/>
    <w:rsid w:val="00565E4E"/>
    <w:rsid w:val="0056696F"/>
    <w:rsid w:val="00566E50"/>
    <w:rsid w:val="00567001"/>
    <w:rsid w:val="0057154F"/>
    <w:rsid w:val="00571DA0"/>
    <w:rsid w:val="005742B5"/>
    <w:rsid w:val="00576EB7"/>
    <w:rsid w:val="00577609"/>
    <w:rsid w:val="00580A52"/>
    <w:rsid w:val="00582A92"/>
    <w:rsid w:val="0058645D"/>
    <w:rsid w:val="00586913"/>
    <w:rsid w:val="00587206"/>
    <w:rsid w:val="0059105C"/>
    <w:rsid w:val="005931FB"/>
    <w:rsid w:val="005950AD"/>
    <w:rsid w:val="00595378"/>
    <w:rsid w:val="00595A31"/>
    <w:rsid w:val="00597035"/>
    <w:rsid w:val="005A08D9"/>
    <w:rsid w:val="005A4DA4"/>
    <w:rsid w:val="005A550F"/>
    <w:rsid w:val="005A770D"/>
    <w:rsid w:val="005A7A2C"/>
    <w:rsid w:val="005B35F9"/>
    <w:rsid w:val="005B598A"/>
    <w:rsid w:val="005B74D7"/>
    <w:rsid w:val="005B78D2"/>
    <w:rsid w:val="005C0C63"/>
    <w:rsid w:val="005C608C"/>
    <w:rsid w:val="005C6747"/>
    <w:rsid w:val="005C6F5D"/>
    <w:rsid w:val="005C78B1"/>
    <w:rsid w:val="005D0396"/>
    <w:rsid w:val="005D6132"/>
    <w:rsid w:val="005D7405"/>
    <w:rsid w:val="005E05E6"/>
    <w:rsid w:val="005E64CC"/>
    <w:rsid w:val="005E7EA3"/>
    <w:rsid w:val="005F082E"/>
    <w:rsid w:val="005F1C55"/>
    <w:rsid w:val="005F200C"/>
    <w:rsid w:val="005F5BCD"/>
    <w:rsid w:val="0060027B"/>
    <w:rsid w:val="00601CDA"/>
    <w:rsid w:val="00602DB4"/>
    <w:rsid w:val="00604564"/>
    <w:rsid w:val="00604B07"/>
    <w:rsid w:val="006109D1"/>
    <w:rsid w:val="006109E3"/>
    <w:rsid w:val="00613C91"/>
    <w:rsid w:val="0061437C"/>
    <w:rsid w:val="00615F53"/>
    <w:rsid w:val="006212C2"/>
    <w:rsid w:val="006213B2"/>
    <w:rsid w:val="00622A37"/>
    <w:rsid w:val="00625F45"/>
    <w:rsid w:val="0062620D"/>
    <w:rsid w:val="00626B50"/>
    <w:rsid w:val="00631AC5"/>
    <w:rsid w:val="0063461D"/>
    <w:rsid w:val="00637D52"/>
    <w:rsid w:val="0064040F"/>
    <w:rsid w:val="00646021"/>
    <w:rsid w:val="0064664C"/>
    <w:rsid w:val="0065042F"/>
    <w:rsid w:val="00651B63"/>
    <w:rsid w:val="00654613"/>
    <w:rsid w:val="00655246"/>
    <w:rsid w:val="00655508"/>
    <w:rsid w:val="00657901"/>
    <w:rsid w:val="00660E45"/>
    <w:rsid w:val="00660FEF"/>
    <w:rsid w:val="006657C5"/>
    <w:rsid w:val="00665E58"/>
    <w:rsid w:val="00671617"/>
    <w:rsid w:val="00674539"/>
    <w:rsid w:val="0067481C"/>
    <w:rsid w:val="006832B3"/>
    <w:rsid w:val="006847D2"/>
    <w:rsid w:val="00685F0D"/>
    <w:rsid w:val="00687962"/>
    <w:rsid w:val="0069260C"/>
    <w:rsid w:val="00693C5E"/>
    <w:rsid w:val="006A2FA3"/>
    <w:rsid w:val="006A2FFE"/>
    <w:rsid w:val="006A51C8"/>
    <w:rsid w:val="006A5816"/>
    <w:rsid w:val="006A732F"/>
    <w:rsid w:val="006B2E5E"/>
    <w:rsid w:val="006B3D3D"/>
    <w:rsid w:val="006C0ADC"/>
    <w:rsid w:val="006C11F3"/>
    <w:rsid w:val="006C3607"/>
    <w:rsid w:val="006D068C"/>
    <w:rsid w:val="006D1164"/>
    <w:rsid w:val="006D24B7"/>
    <w:rsid w:val="006D3A05"/>
    <w:rsid w:val="006D3CF4"/>
    <w:rsid w:val="006D4040"/>
    <w:rsid w:val="006D53AB"/>
    <w:rsid w:val="006E02C2"/>
    <w:rsid w:val="006E1A28"/>
    <w:rsid w:val="006F18BA"/>
    <w:rsid w:val="006F2127"/>
    <w:rsid w:val="007001DF"/>
    <w:rsid w:val="0070094B"/>
    <w:rsid w:val="007010D0"/>
    <w:rsid w:val="007014EA"/>
    <w:rsid w:val="00704565"/>
    <w:rsid w:val="00705165"/>
    <w:rsid w:val="00712716"/>
    <w:rsid w:val="0071372B"/>
    <w:rsid w:val="00727098"/>
    <w:rsid w:val="007304EB"/>
    <w:rsid w:val="007304FB"/>
    <w:rsid w:val="00734D25"/>
    <w:rsid w:val="00742E66"/>
    <w:rsid w:val="00744BB7"/>
    <w:rsid w:val="00747183"/>
    <w:rsid w:val="00754247"/>
    <w:rsid w:val="00757E7C"/>
    <w:rsid w:val="007649A3"/>
    <w:rsid w:val="00765F19"/>
    <w:rsid w:val="0076794F"/>
    <w:rsid w:val="00770CE0"/>
    <w:rsid w:val="00774B40"/>
    <w:rsid w:val="0077506F"/>
    <w:rsid w:val="00775DA5"/>
    <w:rsid w:val="00776375"/>
    <w:rsid w:val="007768A6"/>
    <w:rsid w:val="00776BE9"/>
    <w:rsid w:val="00782A45"/>
    <w:rsid w:val="00784830"/>
    <w:rsid w:val="00785665"/>
    <w:rsid w:val="00786772"/>
    <w:rsid w:val="00786F4B"/>
    <w:rsid w:val="0078750D"/>
    <w:rsid w:val="00791313"/>
    <w:rsid w:val="00791B2E"/>
    <w:rsid w:val="00791D44"/>
    <w:rsid w:val="00795287"/>
    <w:rsid w:val="007A0E91"/>
    <w:rsid w:val="007A4AA4"/>
    <w:rsid w:val="007A5104"/>
    <w:rsid w:val="007A60E5"/>
    <w:rsid w:val="007A70B9"/>
    <w:rsid w:val="007A7661"/>
    <w:rsid w:val="007B09D6"/>
    <w:rsid w:val="007B0F6E"/>
    <w:rsid w:val="007B3FE1"/>
    <w:rsid w:val="007B5E52"/>
    <w:rsid w:val="007B6355"/>
    <w:rsid w:val="007B65F9"/>
    <w:rsid w:val="007C005B"/>
    <w:rsid w:val="007C0CB4"/>
    <w:rsid w:val="007C1F21"/>
    <w:rsid w:val="007C5400"/>
    <w:rsid w:val="007C661E"/>
    <w:rsid w:val="007D3139"/>
    <w:rsid w:val="007D3CA5"/>
    <w:rsid w:val="007D5602"/>
    <w:rsid w:val="007D6D56"/>
    <w:rsid w:val="007E30A0"/>
    <w:rsid w:val="007E4187"/>
    <w:rsid w:val="007E4346"/>
    <w:rsid w:val="007E7EE9"/>
    <w:rsid w:val="007F1697"/>
    <w:rsid w:val="00800837"/>
    <w:rsid w:val="00801B3A"/>
    <w:rsid w:val="00806CFF"/>
    <w:rsid w:val="00806E34"/>
    <w:rsid w:val="0081165C"/>
    <w:rsid w:val="00813FD5"/>
    <w:rsid w:val="00814E1B"/>
    <w:rsid w:val="008164AB"/>
    <w:rsid w:val="00822AC1"/>
    <w:rsid w:val="00823F59"/>
    <w:rsid w:val="008267AA"/>
    <w:rsid w:val="008300F0"/>
    <w:rsid w:val="0083063B"/>
    <w:rsid w:val="00835EBF"/>
    <w:rsid w:val="0083613E"/>
    <w:rsid w:val="00837EBB"/>
    <w:rsid w:val="00843694"/>
    <w:rsid w:val="00844445"/>
    <w:rsid w:val="008467BE"/>
    <w:rsid w:val="008472FE"/>
    <w:rsid w:val="00854ADE"/>
    <w:rsid w:val="0085527D"/>
    <w:rsid w:val="008579A7"/>
    <w:rsid w:val="00860B16"/>
    <w:rsid w:val="0086407C"/>
    <w:rsid w:val="008648F0"/>
    <w:rsid w:val="008654E3"/>
    <w:rsid w:val="008727A6"/>
    <w:rsid w:val="00880AB4"/>
    <w:rsid w:val="008832E7"/>
    <w:rsid w:val="00884CD9"/>
    <w:rsid w:val="00884E44"/>
    <w:rsid w:val="00885152"/>
    <w:rsid w:val="008938FA"/>
    <w:rsid w:val="008A4826"/>
    <w:rsid w:val="008A56FB"/>
    <w:rsid w:val="008B0C53"/>
    <w:rsid w:val="008B30D8"/>
    <w:rsid w:val="008B34BB"/>
    <w:rsid w:val="008B49B2"/>
    <w:rsid w:val="008B5DAB"/>
    <w:rsid w:val="008C066E"/>
    <w:rsid w:val="008C1F69"/>
    <w:rsid w:val="008C2E22"/>
    <w:rsid w:val="008C7155"/>
    <w:rsid w:val="008D208A"/>
    <w:rsid w:val="008D4050"/>
    <w:rsid w:val="008D6D45"/>
    <w:rsid w:val="008E2C7A"/>
    <w:rsid w:val="008E62A3"/>
    <w:rsid w:val="008F1DA3"/>
    <w:rsid w:val="008F34B4"/>
    <w:rsid w:val="008F5641"/>
    <w:rsid w:val="0090075E"/>
    <w:rsid w:val="009023F7"/>
    <w:rsid w:val="009039DA"/>
    <w:rsid w:val="0091066F"/>
    <w:rsid w:val="00913241"/>
    <w:rsid w:val="0091512D"/>
    <w:rsid w:val="00915156"/>
    <w:rsid w:val="00915208"/>
    <w:rsid w:val="009174E6"/>
    <w:rsid w:val="009276DF"/>
    <w:rsid w:val="009303DA"/>
    <w:rsid w:val="009314FE"/>
    <w:rsid w:val="00931D46"/>
    <w:rsid w:val="0093606E"/>
    <w:rsid w:val="00936085"/>
    <w:rsid w:val="00937F6C"/>
    <w:rsid w:val="00937FB6"/>
    <w:rsid w:val="00940D5D"/>
    <w:rsid w:val="009429CF"/>
    <w:rsid w:val="00943866"/>
    <w:rsid w:val="00945151"/>
    <w:rsid w:val="00950488"/>
    <w:rsid w:val="0095271D"/>
    <w:rsid w:val="009628B6"/>
    <w:rsid w:val="00970B80"/>
    <w:rsid w:val="00973C73"/>
    <w:rsid w:val="00982AF0"/>
    <w:rsid w:val="009840F4"/>
    <w:rsid w:val="00984202"/>
    <w:rsid w:val="00985759"/>
    <w:rsid w:val="00986115"/>
    <w:rsid w:val="0099219D"/>
    <w:rsid w:val="00993394"/>
    <w:rsid w:val="00994671"/>
    <w:rsid w:val="00996598"/>
    <w:rsid w:val="00996937"/>
    <w:rsid w:val="009A0094"/>
    <w:rsid w:val="009A2E2B"/>
    <w:rsid w:val="009A4B80"/>
    <w:rsid w:val="009B11A4"/>
    <w:rsid w:val="009B1402"/>
    <w:rsid w:val="009B27FE"/>
    <w:rsid w:val="009B4311"/>
    <w:rsid w:val="009B53B9"/>
    <w:rsid w:val="009B6EFD"/>
    <w:rsid w:val="009B7D23"/>
    <w:rsid w:val="009C1851"/>
    <w:rsid w:val="009C27D3"/>
    <w:rsid w:val="009C58E8"/>
    <w:rsid w:val="009C60C9"/>
    <w:rsid w:val="009D2824"/>
    <w:rsid w:val="009E0593"/>
    <w:rsid w:val="009E05AA"/>
    <w:rsid w:val="009E48A2"/>
    <w:rsid w:val="009E5A2D"/>
    <w:rsid w:val="009F44E5"/>
    <w:rsid w:val="009F7BFD"/>
    <w:rsid w:val="00A00E47"/>
    <w:rsid w:val="00A0140F"/>
    <w:rsid w:val="00A017C5"/>
    <w:rsid w:val="00A03313"/>
    <w:rsid w:val="00A03F95"/>
    <w:rsid w:val="00A049D3"/>
    <w:rsid w:val="00A0532B"/>
    <w:rsid w:val="00A07E88"/>
    <w:rsid w:val="00A11B33"/>
    <w:rsid w:val="00A13421"/>
    <w:rsid w:val="00A25B4B"/>
    <w:rsid w:val="00A26944"/>
    <w:rsid w:val="00A26F7D"/>
    <w:rsid w:val="00A27B6F"/>
    <w:rsid w:val="00A30001"/>
    <w:rsid w:val="00A30619"/>
    <w:rsid w:val="00A31383"/>
    <w:rsid w:val="00A335E1"/>
    <w:rsid w:val="00A34794"/>
    <w:rsid w:val="00A34981"/>
    <w:rsid w:val="00A36E9C"/>
    <w:rsid w:val="00A415F8"/>
    <w:rsid w:val="00A420C7"/>
    <w:rsid w:val="00A43BF2"/>
    <w:rsid w:val="00A46794"/>
    <w:rsid w:val="00A4689B"/>
    <w:rsid w:val="00A50C81"/>
    <w:rsid w:val="00A5148B"/>
    <w:rsid w:val="00A556C1"/>
    <w:rsid w:val="00A558FB"/>
    <w:rsid w:val="00A60DD6"/>
    <w:rsid w:val="00A60E3B"/>
    <w:rsid w:val="00A636F7"/>
    <w:rsid w:val="00A64FF6"/>
    <w:rsid w:val="00A77A1C"/>
    <w:rsid w:val="00A804AB"/>
    <w:rsid w:val="00A81FB5"/>
    <w:rsid w:val="00A8334E"/>
    <w:rsid w:val="00A838A3"/>
    <w:rsid w:val="00A83CB6"/>
    <w:rsid w:val="00A83D42"/>
    <w:rsid w:val="00A90931"/>
    <w:rsid w:val="00A95151"/>
    <w:rsid w:val="00A955D9"/>
    <w:rsid w:val="00AA0089"/>
    <w:rsid w:val="00AA0298"/>
    <w:rsid w:val="00AA0EDD"/>
    <w:rsid w:val="00AA33F4"/>
    <w:rsid w:val="00AA3BD5"/>
    <w:rsid w:val="00AA4C09"/>
    <w:rsid w:val="00AA6022"/>
    <w:rsid w:val="00AA7038"/>
    <w:rsid w:val="00AB0950"/>
    <w:rsid w:val="00AB3269"/>
    <w:rsid w:val="00AC3069"/>
    <w:rsid w:val="00AC5038"/>
    <w:rsid w:val="00AC6EA5"/>
    <w:rsid w:val="00AD15E1"/>
    <w:rsid w:val="00AD16F1"/>
    <w:rsid w:val="00AD7EE2"/>
    <w:rsid w:val="00AE135B"/>
    <w:rsid w:val="00AE1442"/>
    <w:rsid w:val="00AE3580"/>
    <w:rsid w:val="00AF151E"/>
    <w:rsid w:val="00AF3D52"/>
    <w:rsid w:val="00AF5CAB"/>
    <w:rsid w:val="00AF65A8"/>
    <w:rsid w:val="00B00BC3"/>
    <w:rsid w:val="00B03677"/>
    <w:rsid w:val="00B04A04"/>
    <w:rsid w:val="00B117B0"/>
    <w:rsid w:val="00B1254A"/>
    <w:rsid w:val="00B12A3D"/>
    <w:rsid w:val="00B12ADA"/>
    <w:rsid w:val="00B21348"/>
    <w:rsid w:val="00B22D12"/>
    <w:rsid w:val="00B25835"/>
    <w:rsid w:val="00B25A8E"/>
    <w:rsid w:val="00B265F1"/>
    <w:rsid w:val="00B370A3"/>
    <w:rsid w:val="00B37A72"/>
    <w:rsid w:val="00B404B5"/>
    <w:rsid w:val="00B447CC"/>
    <w:rsid w:val="00B447D9"/>
    <w:rsid w:val="00B464D3"/>
    <w:rsid w:val="00B50946"/>
    <w:rsid w:val="00B50E45"/>
    <w:rsid w:val="00B53A11"/>
    <w:rsid w:val="00B624F9"/>
    <w:rsid w:val="00B63EA6"/>
    <w:rsid w:val="00B702A5"/>
    <w:rsid w:val="00B72AD1"/>
    <w:rsid w:val="00B77337"/>
    <w:rsid w:val="00B86B0B"/>
    <w:rsid w:val="00B91E1D"/>
    <w:rsid w:val="00B9203C"/>
    <w:rsid w:val="00B96106"/>
    <w:rsid w:val="00B96855"/>
    <w:rsid w:val="00B96FE3"/>
    <w:rsid w:val="00BA5A00"/>
    <w:rsid w:val="00BA6800"/>
    <w:rsid w:val="00BA7494"/>
    <w:rsid w:val="00BB0950"/>
    <w:rsid w:val="00BB213D"/>
    <w:rsid w:val="00BB31FD"/>
    <w:rsid w:val="00BB3BF0"/>
    <w:rsid w:val="00BB6AA7"/>
    <w:rsid w:val="00BC08F8"/>
    <w:rsid w:val="00BC15E2"/>
    <w:rsid w:val="00BC50B2"/>
    <w:rsid w:val="00BC5A0A"/>
    <w:rsid w:val="00BC6E7D"/>
    <w:rsid w:val="00BC7794"/>
    <w:rsid w:val="00BD2A1B"/>
    <w:rsid w:val="00BD2B44"/>
    <w:rsid w:val="00BD3AEE"/>
    <w:rsid w:val="00BD6274"/>
    <w:rsid w:val="00BD71AE"/>
    <w:rsid w:val="00BE4D7B"/>
    <w:rsid w:val="00BE5083"/>
    <w:rsid w:val="00BF0E3D"/>
    <w:rsid w:val="00BF2E44"/>
    <w:rsid w:val="00BF3B8C"/>
    <w:rsid w:val="00BF438F"/>
    <w:rsid w:val="00BF4BAB"/>
    <w:rsid w:val="00BF7032"/>
    <w:rsid w:val="00BF730B"/>
    <w:rsid w:val="00C00ADE"/>
    <w:rsid w:val="00C00FB9"/>
    <w:rsid w:val="00C01EF1"/>
    <w:rsid w:val="00C05C50"/>
    <w:rsid w:val="00C06051"/>
    <w:rsid w:val="00C07F54"/>
    <w:rsid w:val="00C109C5"/>
    <w:rsid w:val="00C14CEA"/>
    <w:rsid w:val="00C15CF9"/>
    <w:rsid w:val="00C15DE6"/>
    <w:rsid w:val="00C15F21"/>
    <w:rsid w:val="00C218E8"/>
    <w:rsid w:val="00C23711"/>
    <w:rsid w:val="00C25938"/>
    <w:rsid w:val="00C2728E"/>
    <w:rsid w:val="00C331D3"/>
    <w:rsid w:val="00C33F65"/>
    <w:rsid w:val="00C373A7"/>
    <w:rsid w:val="00C37619"/>
    <w:rsid w:val="00C40B86"/>
    <w:rsid w:val="00C43611"/>
    <w:rsid w:val="00C44BED"/>
    <w:rsid w:val="00C45417"/>
    <w:rsid w:val="00C46069"/>
    <w:rsid w:val="00C47BA8"/>
    <w:rsid w:val="00C50689"/>
    <w:rsid w:val="00C50D43"/>
    <w:rsid w:val="00C50FBD"/>
    <w:rsid w:val="00C53F7D"/>
    <w:rsid w:val="00C558EC"/>
    <w:rsid w:val="00C649B8"/>
    <w:rsid w:val="00C655A9"/>
    <w:rsid w:val="00C6662C"/>
    <w:rsid w:val="00C72645"/>
    <w:rsid w:val="00C72D53"/>
    <w:rsid w:val="00C77E78"/>
    <w:rsid w:val="00C802E0"/>
    <w:rsid w:val="00C810B4"/>
    <w:rsid w:val="00C81973"/>
    <w:rsid w:val="00C86372"/>
    <w:rsid w:val="00C8669C"/>
    <w:rsid w:val="00C932F0"/>
    <w:rsid w:val="00C9338B"/>
    <w:rsid w:val="00C9357E"/>
    <w:rsid w:val="00CA557A"/>
    <w:rsid w:val="00CB109B"/>
    <w:rsid w:val="00CB2295"/>
    <w:rsid w:val="00CB2DA3"/>
    <w:rsid w:val="00CB324A"/>
    <w:rsid w:val="00CB3E6A"/>
    <w:rsid w:val="00CC0E69"/>
    <w:rsid w:val="00CC4E7D"/>
    <w:rsid w:val="00CC7D29"/>
    <w:rsid w:val="00CD045D"/>
    <w:rsid w:val="00CD14DF"/>
    <w:rsid w:val="00CD4D25"/>
    <w:rsid w:val="00CE0D73"/>
    <w:rsid w:val="00CE2706"/>
    <w:rsid w:val="00CE58CC"/>
    <w:rsid w:val="00CE5E9B"/>
    <w:rsid w:val="00CF0A5D"/>
    <w:rsid w:val="00CF131F"/>
    <w:rsid w:val="00CF165B"/>
    <w:rsid w:val="00CF7AF2"/>
    <w:rsid w:val="00CF7F69"/>
    <w:rsid w:val="00D007B6"/>
    <w:rsid w:val="00D01B87"/>
    <w:rsid w:val="00D07DA5"/>
    <w:rsid w:val="00D110AF"/>
    <w:rsid w:val="00D11377"/>
    <w:rsid w:val="00D11626"/>
    <w:rsid w:val="00D12255"/>
    <w:rsid w:val="00D15E17"/>
    <w:rsid w:val="00D2289A"/>
    <w:rsid w:val="00D30670"/>
    <w:rsid w:val="00D30D1C"/>
    <w:rsid w:val="00D31335"/>
    <w:rsid w:val="00D31F14"/>
    <w:rsid w:val="00D32B74"/>
    <w:rsid w:val="00D34020"/>
    <w:rsid w:val="00D40A39"/>
    <w:rsid w:val="00D414ED"/>
    <w:rsid w:val="00D422B4"/>
    <w:rsid w:val="00D459ED"/>
    <w:rsid w:val="00D47315"/>
    <w:rsid w:val="00D47A00"/>
    <w:rsid w:val="00D50602"/>
    <w:rsid w:val="00D55CDD"/>
    <w:rsid w:val="00D564AA"/>
    <w:rsid w:val="00D56529"/>
    <w:rsid w:val="00D57E16"/>
    <w:rsid w:val="00D61B4D"/>
    <w:rsid w:val="00D6298F"/>
    <w:rsid w:val="00D62D69"/>
    <w:rsid w:val="00D64C17"/>
    <w:rsid w:val="00D70A24"/>
    <w:rsid w:val="00D70AB4"/>
    <w:rsid w:val="00D7404C"/>
    <w:rsid w:val="00D75456"/>
    <w:rsid w:val="00D77838"/>
    <w:rsid w:val="00D815F1"/>
    <w:rsid w:val="00D8239D"/>
    <w:rsid w:val="00D86CB5"/>
    <w:rsid w:val="00D923DD"/>
    <w:rsid w:val="00D95129"/>
    <w:rsid w:val="00D96B67"/>
    <w:rsid w:val="00DA0414"/>
    <w:rsid w:val="00DA1231"/>
    <w:rsid w:val="00DA25ED"/>
    <w:rsid w:val="00DA4D02"/>
    <w:rsid w:val="00DA4EFC"/>
    <w:rsid w:val="00DA6E0F"/>
    <w:rsid w:val="00DB21EA"/>
    <w:rsid w:val="00DB5D3E"/>
    <w:rsid w:val="00DB65A6"/>
    <w:rsid w:val="00DB70B1"/>
    <w:rsid w:val="00DC1B77"/>
    <w:rsid w:val="00DC1F82"/>
    <w:rsid w:val="00DC279B"/>
    <w:rsid w:val="00DC2BDA"/>
    <w:rsid w:val="00DC40A7"/>
    <w:rsid w:val="00DC78FB"/>
    <w:rsid w:val="00DD0EEC"/>
    <w:rsid w:val="00DD39AD"/>
    <w:rsid w:val="00DD48AC"/>
    <w:rsid w:val="00DD53DC"/>
    <w:rsid w:val="00DD5F72"/>
    <w:rsid w:val="00DD620C"/>
    <w:rsid w:val="00DE1B8F"/>
    <w:rsid w:val="00DE1D85"/>
    <w:rsid w:val="00DE331C"/>
    <w:rsid w:val="00DE34BA"/>
    <w:rsid w:val="00DE40BE"/>
    <w:rsid w:val="00DE4D48"/>
    <w:rsid w:val="00DE725F"/>
    <w:rsid w:val="00DF3D1E"/>
    <w:rsid w:val="00DF6B6C"/>
    <w:rsid w:val="00DF7C79"/>
    <w:rsid w:val="00E01590"/>
    <w:rsid w:val="00E038DD"/>
    <w:rsid w:val="00E03BF7"/>
    <w:rsid w:val="00E0709C"/>
    <w:rsid w:val="00E14F49"/>
    <w:rsid w:val="00E16AE2"/>
    <w:rsid w:val="00E21155"/>
    <w:rsid w:val="00E264EF"/>
    <w:rsid w:val="00E26F5F"/>
    <w:rsid w:val="00E30A26"/>
    <w:rsid w:val="00E31C72"/>
    <w:rsid w:val="00E3220E"/>
    <w:rsid w:val="00E333A3"/>
    <w:rsid w:val="00E3357B"/>
    <w:rsid w:val="00E33A87"/>
    <w:rsid w:val="00E34FBB"/>
    <w:rsid w:val="00E362C8"/>
    <w:rsid w:val="00E370D8"/>
    <w:rsid w:val="00E43409"/>
    <w:rsid w:val="00E5121E"/>
    <w:rsid w:val="00E51937"/>
    <w:rsid w:val="00E5350D"/>
    <w:rsid w:val="00E53C0A"/>
    <w:rsid w:val="00E575E5"/>
    <w:rsid w:val="00E62262"/>
    <w:rsid w:val="00E64907"/>
    <w:rsid w:val="00E667A1"/>
    <w:rsid w:val="00E677AB"/>
    <w:rsid w:val="00E70DEE"/>
    <w:rsid w:val="00E7109F"/>
    <w:rsid w:val="00E75182"/>
    <w:rsid w:val="00E75305"/>
    <w:rsid w:val="00E767AD"/>
    <w:rsid w:val="00E769E1"/>
    <w:rsid w:val="00E80BB1"/>
    <w:rsid w:val="00E829C5"/>
    <w:rsid w:val="00E83B0D"/>
    <w:rsid w:val="00E8597C"/>
    <w:rsid w:val="00E85DE8"/>
    <w:rsid w:val="00E91982"/>
    <w:rsid w:val="00E91BD2"/>
    <w:rsid w:val="00E96B87"/>
    <w:rsid w:val="00E96C91"/>
    <w:rsid w:val="00EA2428"/>
    <w:rsid w:val="00EA6671"/>
    <w:rsid w:val="00EB2A6C"/>
    <w:rsid w:val="00EC54EB"/>
    <w:rsid w:val="00EC6E57"/>
    <w:rsid w:val="00ED102F"/>
    <w:rsid w:val="00ED1C51"/>
    <w:rsid w:val="00ED3BFD"/>
    <w:rsid w:val="00ED4D22"/>
    <w:rsid w:val="00EE21E2"/>
    <w:rsid w:val="00EE6792"/>
    <w:rsid w:val="00EE78AD"/>
    <w:rsid w:val="00EF0779"/>
    <w:rsid w:val="00EF1260"/>
    <w:rsid w:val="00EF35A2"/>
    <w:rsid w:val="00EF3909"/>
    <w:rsid w:val="00EF5837"/>
    <w:rsid w:val="00F0030F"/>
    <w:rsid w:val="00F03D93"/>
    <w:rsid w:val="00F124FE"/>
    <w:rsid w:val="00F1629D"/>
    <w:rsid w:val="00F171F1"/>
    <w:rsid w:val="00F17B10"/>
    <w:rsid w:val="00F17CD9"/>
    <w:rsid w:val="00F20225"/>
    <w:rsid w:val="00F20BD1"/>
    <w:rsid w:val="00F24851"/>
    <w:rsid w:val="00F248AE"/>
    <w:rsid w:val="00F30338"/>
    <w:rsid w:val="00F34C0A"/>
    <w:rsid w:val="00F35D1E"/>
    <w:rsid w:val="00F378D2"/>
    <w:rsid w:val="00F403F1"/>
    <w:rsid w:val="00F41B5F"/>
    <w:rsid w:val="00F4493E"/>
    <w:rsid w:val="00F456E8"/>
    <w:rsid w:val="00F46701"/>
    <w:rsid w:val="00F5568D"/>
    <w:rsid w:val="00F614FD"/>
    <w:rsid w:val="00F619C8"/>
    <w:rsid w:val="00F62316"/>
    <w:rsid w:val="00F659EE"/>
    <w:rsid w:val="00F673C5"/>
    <w:rsid w:val="00F7051A"/>
    <w:rsid w:val="00F70554"/>
    <w:rsid w:val="00F712C0"/>
    <w:rsid w:val="00F71E00"/>
    <w:rsid w:val="00F74C0C"/>
    <w:rsid w:val="00F75BB4"/>
    <w:rsid w:val="00F764A3"/>
    <w:rsid w:val="00F87ADE"/>
    <w:rsid w:val="00F9516E"/>
    <w:rsid w:val="00FA44C1"/>
    <w:rsid w:val="00FA4F22"/>
    <w:rsid w:val="00FA6DB2"/>
    <w:rsid w:val="00FA74C6"/>
    <w:rsid w:val="00FB3E6B"/>
    <w:rsid w:val="00FB7D14"/>
    <w:rsid w:val="00FC292F"/>
    <w:rsid w:val="00FC3CB3"/>
    <w:rsid w:val="00FC4FBB"/>
    <w:rsid w:val="00FC7FDB"/>
    <w:rsid w:val="00FD3E44"/>
    <w:rsid w:val="00FD4227"/>
    <w:rsid w:val="00FD68EE"/>
    <w:rsid w:val="00FD750F"/>
    <w:rsid w:val="00FE028B"/>
    <w:rsid w:val="00FE13F7"/>
    <w:rsid w:val="00FE3071"/>
    <w:rsid w:val="00FE6216"/>
    <w:rsid w:val="00FE62AC"/>
    <w:rsid w:val="00FE6D4D"/>
    <w:rsid w:val="00FE7FE7"/>
    <w:rsid w:val="00FF0CD4"/>
    <w:rsid w:val="00FF18A7"/>
    <w:rsid w:val="00FF18EA"/>
    <w:rsid w:val="00FF2AE3"/>
    <w:rsid w:val="00FF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D2FA5"/>
    <w:pPr>
      <w:spacing w:line="360" w:lineRule="auto"/>
      <w:ind w:firstLine="709"/>
      <w:jc w:val="both"/>
    </w:pPr>
    <w:rPr>
      <w:rFonts w:ascii="Times New Roman" w:hAnsi="Times New Roman"/>
      <w:sz w:val="24"/>
      <w:szCs w:val="22"/>
      <w:lang w:eastAsia="en-US"/>
    </w:rPr>
  </w:style>
  <w:style w:type="paragraph" w:styleId="1">
    <w:name w:val="heading 1"/>
    <w:basedOn w:val="a"/>
    <w:next w:val="a"/>
    <w:link w:val="10"/>
    <w:autoRedefine/>
    <w:uiPriority w:val="99"/>
    <w:qFormat/>
    <w:rsid w:val="00CC0E69"/>
    <w:pPr>
      <w:keepNext/>
      <w:keepLines/>
      <w:spacing w:before="120" w:after="120"/>
      <w:ind w:firstLine="0"/>
      <w:jc w:val="center"/>
      <w:outlineLvl w:val="0"/>
    </w:pPr>
    <w:rPr>
      <w:b/>
      <w:sz w:val="32"/>
      <w:szCs w:val="20"/>
      <w:lang w:eastAsia="ru-RU"/>
    </w:rPr>
  </w:style>
  <w:style w:type="paragraph" w:styleId="2">
    <w:name w:val="heading 2"/>
    <w:basedOn w:val="a"/>
    <w:next w:val="a"/>
    <w:link w:val="20"/>
    <w:autoRedefine/>
    <w:uiPriority w:val="99"/>
    <w:qFormat/>
    <w:rsid w:val="00CB2DA3"/>
    <w:pPr>
      <w:keepNext/>
      <w:keepLines/>
      <w:spacing w:line="240" w:lineRule="auto"/>
      <w:outlineLvl w:val="1"/>
    </w:pPr>
    <w:rPr>
      <w:b/>
      <w:szCs w:val="24"/>
      <w:lang w:eastAsia="ru-RU"/>
    </w:rPr>
  </w:style>
  <w:style w:type="paragraph" w:styleId="3">
    <w:name w:val="heading 3"/>
    <w:basedOn w:val="a"/>
    <w:next w:val="a"/>
    <w:link w:val="30"/>
    <w:autoRedefine/>
    <w:uiPriority w:val="99"/>
    <w:qFormat/>
    <w:rsid w:val="0004501C"/>
    <w:pPr>
      <w:keepNext/>
      <w:keepLines/>
      <w:tabs>
        <w:tab w:val="left" w:pos="567"/>
      </w:tabs>
      <w:spacing w:line="240" w:lineRule="auto"/>
      <w:outlineLvl w:val="2"/>
    </w:pPr>
    <w:rPr>
      <w:b/>
      <w:color w:val="000000"/>
      <w:szCs w:val="24"/>
      <w:lang w:eastAsia="ru-RU"/>
    </w:rPr>
  </w:style>
  <w:style w:type="paragraph" w:styleId="4">
    <w:name w:val="heading 4"/>
    <w:basedOn w:val="a"/>
    <w:next w:val="a"/>
    <w:link w:val="40"/>
    <w:uiPriority w:val="99"/>
    <w:qFormat/>
    <w:rsid w:val="00C810B4"/>
    <w:pPr>
      <w:keepNext/>
      <w:keepLines/>
      <w:spacing w:before="40"/>
      <w:outlineLvl w:val="3"/>
    </w:pPr>
    <w:rPr>
      <w:i/>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0E69"/>
    <w:rPr>
      <w:rFonts w:ascii="Times New Roman" w:hAnsi="Times New Roman"/>
      <w:b/>
      <w:sz w:val="32"/>
    </w:rPr>
  </w:style>
  <w:style w:type="character" w:customStyle="1" w:styleId="20">
    <w:name w:val="Заголовок 2 Знак"/>
    <w:link w:val="2"/>
    <w:uiPriority w:val="99"/>
    <w:locked/>
    <w:rsid w:val="00CB2DA3"/>
    <w:rPr>
      <w:rFonts w:ascii="Times New Roman" w:hAnsi="Times New Roman"/>
      <w:b/>
      <w:sz w:val="24"/>
    </w:rPr>
  </w:style>
  <w:style w:type="character" w:customStyle="1" w:styleId="30">
    <w:name w:val="Заголовок 3 Знак"/>
    <w:link w:val="3"/>
    <w:uiPriority w:val="99"/>
    <w:locked/>
    <w:rsid w:val="0004501C"/>
    <w:rPr>
      <w:rFonts w:ascii="Times New Roman" w:hAnsi="Times New Roman"/>
      <w:b/>
      <w:color w:val="000000"/>
      <w:sz w:val="24"/>
    </w:rPr>
  </w:style>
  <w:style w:type="character" w:customStyle="1" w:styleId="40">
    <w:name w:val="Заголовок 4 Знак"/>
    <w:link w:val="4"/>
    <w:uiPriority w:val="99"/>
    <w:locked/>
    <w:rsid w:val="00C810B4"/>
    <w:rPr>
      <w:rFonts w:ascii="Times New Roman" w:hAnsi="Times New Roman"/>
      <w:i/>
      <w:sz w:val="24"/>
      <w:u w:val="single"/>
    </w:rPr>
  </w:style>
  <w:style w:type="character" w:styleId="a3">
    <w:name w:val="Placeholder Text"/>
    <w:uiPriority w:val="99"/>
    <w:semiHidden/>
    <w:rsid w:val="00ED4D22"/>
    <w:rPr>
      <w:color w:val="808080"/>
    </w:rPr>
  </w:style>
  <w:style w:type="paragraph" w:styleId="a4">
    <w:name w:val="No Spacing"/>
    <w:link w:val="a5"/>
    <w:uiPriority w:val="99"/>
    <w:qFormat/>
    <w:rsid w:val="00ED4D22"/>
    <w:rPr>
      <w:rFonts w:eastAsia="Times New Roman"/>
      <w:sz w:val="22"/>
    </w:rPr>
  </w:style>
  <w:style w:type="character" w:customStyle="1" w:styleId="a5">
    <w:name w:val="Без интервала Знак"/>
    <w:link w:val="a4"/>
    <w:uiPriority w:val="99"/>
    <w:locked/>
    <w:rsid w:val="00ED4D22"/>
    <w:rPr>
      <w:rFonts w:eastAsia="Times New Roman"/>
      <w:sz w:val="22"/>
      <w:lang w:val="ru-RU" w:eastAsia="ru-RU"/>
    </w:rPr>
  </w:style>
  <w:style w:type="paragraph" w:customStyle="1" w:styleId="a6">
    <w:name w:val="Название отчета МСО"/>
    <w:basedOn w:val="a"/>
    <w:next w:val="a"/>
    <w:link w:val="a7"/>
    <w:autoRedefine/>
    <w:uiPriority w:val="99"/>
    <w:rsid w:val="00C802E0"/>
    <w:pPr>
      <w:spacing w:after="120"/>
      <w:ind w:firstLine="0"/>
      <w:jc w:val="center"/>
    </w:pPr>
    <w:rPr>
      <w:caps/>
      <w:sz w:val="26"/>
      <w:szCs w:val="20"/>
      <w:lang w:eastAsia="ru-RU"/>
    </w:rPr>
  </w:style>
  <w:style w:type="character" w:customStyle="1" w:styleId="a7">
    <w:name w:val="Название отчета МСО Знак"/>
    <w:link w:val="a6"/>
    <w:uiPriority w:val="99"/>
    <w:locked/>
    <w:rsid w:val="00C802E0"/>
    <w:rPr>
      <w:rFonts w:ascii="Times New Roman" w:hAnsi="Times New Roman"/>
      <w:caps/>
      <w:sz w:val="26"/>
      <w:lang w:val="ru-RU" w:eastAsia="ru-RU"/>
    </w:rPr>
  </w:style>
  <w:style w:type="paragraph" w:customStyle="1" w:styleId="a8">
    <w:name w:val="Замещаемый текст"/>
    <w:basedOn w:val="a4"/>
    <w:link w:val="a9"/>
    <w:autoRedefine/>
    <w:uiPriority w:val="99"/>
    <w:rsid w:val="00C810B4"/>
    <w:pPr>
      <w:ind w:firstLine="709"/>
      <w:jc w:val="both"/>
    </w:pPr>
    <w:rPr>
      <w:rFonts w:ascii="Times New Roman" w:eastAsia="Calibri" w:hAnsi="Times New Roman"/>
      <w:color w:val="A6A6A6"/>
      <w:sz w:val="20"/>
    </w:rPr>
  </w:style>
  <w:style w:type="character" w:customStyle="1" w:styleId="a9">
    <w:name w:val="Замещаемый текст Знак"/>
    <w:link w:val="a8"/>
    <w:uiPriority w:val="99"/>
    <w:locked/>
    <w:rsid w:val="00C810B4"/>
    <w:rPr>
      <w:rFonts w:ascii="Times New Roman" w:hAnsi="Times New Roman"/>
      <w:color w:val="A6A6A6"/>
      <w:sz w:val="20"/>
      <w:lang w:eastAsia="ru-RU"/>
    </w:rPr>
  </w:style>
  <w:style w:type="paragraph" w:styleId="aa">
    <w:name w:val="Title"/>
    <w:basedOn w:val="a"/>
    <w:next w:val="a"/>
    <w:link w:val="ab"/>
    <w:autoRedefine/>
    <w:uiPriority w:val="99"/>
    <w:qFormat/>
    <w:rsid w:val="00CC0E69"/>
    <w:pPr>
      <w:spacing w:line="240" w:lineRule="auto"/>
      <w:ind w:firstLine="0"/>
      <w:contextualSpacing/>
      <w:jc w:val="center"/>
    </w:pPr>
    <w:rPr>
      <w:spacing w:val="-10"/>
      <w:kern w:val="28"/>
      <w:sz w:val="56"/>
      <w:szCs w:val="20"/>
      <w:lang w:eastAsia="ru-RU"/>
    </w:rPr>
  </w:style>
  <w:style w:type="character" w:customStyle="1" w:styleId="ab">
    <w:name w:val="Название Знак"/>
    <w:link w:val="aa"/>
    <w:uiPriority w:val="99"/>
    <w:locked/>
    <w:rsid w:val="00CC0E69"/>
    <w:rPr>
      <w:rFonts w:ascii="Times New Roman" w:hAnsi="Times New Roman"/>
      <w:spacing w:val="-10"/>
      <w:kern w:val="28"/>
      <w:sz w:val="56"/>
    </w:rPr>
  </w:style>
  <w:style w:type="paragraph" w:styleId="ac">
    <w:name w:val="TOC Heading"/>
    <w:basedOn w:val="1"/>
    <w:next w:val="a"/>
    <w:uiPriority w:val="99"/>
    <w:qFormat/>
    <w:rsid w:val="00A5148B"/>
    <w:pPr>
      <w:spacing w:line="259" w:lineRule="auto"/>
      <w:jc w:val="left"/>
      <w:outlineLvl w:val="9"/>
    </w:pPr>
  </w:style>
  <w:style w:type="paragraph" w:styleId="11">
    <w:name w:val="toc 1"/>
    <w:basedOn w:val="a"/>
    <w:next w:val="a"/>
    <w:autoRedefine/>
    <w:uiPriority w:val="99"/>
    <w:rsid w:val="00A5148B"/>
    <w:pPr>
      <w:spacing w:after="100"/>
    </w:pPr>
  </w:style>
  <w:style w:type="paragraph" w:styleId="21">
    <w:name w:val="toc 2"/>
    <w:basedOn w:val="a"/>
    <w:next w:val="a"/>
    <w:autoRedefine/>
    <w:uiPriority w:val="99"/>
    <w:rsid w:val="00A5148B"/>
    <w:pPr>
      <w:spacing w:after="100"/>
      <w:ind w:left="240"/>
    </w:pPr>
  </w:style>
  <w:style w:type="character" w:styleId="ad">
    <w:name w:val="Hyperlink"/>
    <w:uiPriority w:val="99"/>
    <w:rsid w:val="00A5148B"/>
    <w:rPr>
      <w:rFonts w:cs="Times New Roman"/>
      <w:color w:val="0563C1"/>
      <w:u w:val="single"/>
    </w:rPr>
  </w:style>
  <w:style w:type="paragraph" w:customStyle="1" w:styleId="ae">
    <w:name w:val="Назв. рисунков"/>
    <w:basedOn w:val="a"/>
    <w:next w:val="a"/>
    <w:link w:val="af"/>
    <w:autoRedefine/>
    <w:uiPriority w:val="99"/>
    <w:rsid w:val="00085224"/>
    <w:pPr>
      <w:spacing w:after="200"/>
      <w:ind w:firstLine="0"/>
      <w:jc w:val="center"/>
    </w:pPr>
    <w:rPr>
      <w:sz w:val="20"/>
      <w:szCs w:val="20"/>
      <w:lang w:eastAsia="ru-RU"/>
    </w:rPr>
  </w:style>
  <w:style w:type="character" w:customStyle="1" w:styleId="af">
    <w:name w:val="Назв. рисунков Знак"/>
    <w:link w:val="ae"/>
    <w:uiPriority w:val="99"/>
    <w:locked/>
    <w:rsid w:val="00085224"/>
    <w:rPr>
      <w:rFonts w:ascii="Times New Roman" w:hAnsi="Times New Roman"/>
      <w:sz w:val="20"/>
    </w:rPr>
  </w:style>
  <w:style w:type="paragraph" w:styleId="af0">
    <w:name w:val="Intense Quote"/>
    <w:basedOn w:val="a"/>
    <w:next w:val="a"/>
    <w:link w:val="af1"/>
    <w:uiPriority w:val="99"/>
    <w:qFormat/>
    <w:rsid w:val="001E5A92"/>
    <w:pPr>
      <w:pBdr>
        <w:top w:val="single" w:sz="4" w:space="10" w:color="4472C4"/>
        <w:bottom w:val="single" w:sz="4" w:space="10" w:color="4472C4"/>
      </w:pBdr>
      <w:spacing w:before="360" w:after="360"/>
      <w:ind w:left="864" w:right="864"/>
      <w:jc w:val="center"/>
    </w:pPr>
    <w:rPr>
      <w:i/>
      <w:color w:val="4472C4"/>
      <w:szCs w:val="20"/>
      <w:lang w:eastAsia="ru-RU"/>
    </w:rPr>
  </w:style>
  <w:style w:type="character" w:customStyle="1" w:styleId="af1">
    <w:name w:val="Выделенная цитата Знак"/>
    <w:link w:val="af0"/>
    <w:uiPriority w:val="99"/>
    <w:locked/>
    <w:rsid w:val="001E5A92"/>
    <w:rPr>
      <w:rFonts w:ascii="Times New Roman" w:hAnsi="Times New Roman"/>
      <w:i/>
      <w:color w:val="4472C4"/>
      <w:sz w:val="24"/>
    </w:rPr>
  </w:style>
  <w:style w:type="paragraph" w:styleId="31">
    <w:name w:val="toc 3"/>
    <w:basedOn w:val="a"/>
    <w:next w:val="a"/>
    <w:autoRedefine/>
    <w:uiPriority w:val="99"/>
    <w:rsid w:val="009B27FE"/>
    <w:pPr>
      <w:tabs>
        <w:tab w:val="right" w:leader="dot" w:pos="9628"/>
      </w:tabs>
      <w:spacing w:after="100"/>
      <w:ind w:left="480"/>
    </w:pPr>
    <w:rPr>
      <w:i/>
      <w:noProof/>
    </w:rPr>
  </w:style>
  <w:style w:type="table" w:styleId="af2">
    <w:name w:val="Table Grid"/>
    <w:basedOn w:val="a1"/>
    <w:uiPriority w:val="99"/>
    <w:rsid w:val="004F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rsid w:val="00390C3A"/>
    <w:rPr>
      <w:rFonts w:cs="Times New Roman"/>
      <w:sz w:val="16"/>
    </w:rPr>
  </w:style>
  <w:style w:type="paragraph" w:styleId="af4">
    <w:name w:val="annotation text"/>
    <w:basedOn w:val="a"/>
    <w:link w:val="af5"/>
    <w:uiPriority w:val="99"/>
    <w:semiHidden/>
    <w:rsid w:val="00390C3A"/>
    <w:pPr>
      <w:spacing w:line="240" w:lineRule="auto"/>
    </w:pPr>
    <w:rPr>
      <w:sz w:val="20"/>
      <w:szCs w:val="20"/>
      <w:lang w:eastAsia="ru-RU"/>
    </w:rPr>
  </w:style>
  <w:style w:type="character" w:customStyle="1" w:styleId="af5">
    <w:name w:val="Текст примечания Знак"/>
    <w:link w:val="af4"/>
    <w:uiPriority w:val="99"/>
    <w:semiHidden/>
    <w:locked/>
    <w:rsid w:val="00390C3A"/>
    <w:rPr>
      <w:rFonts w:ascii="Times New Roman" w:hAnsi="Times New Roman"/>
      <w:sz w:val="20"/>
    </w:rPr>
  </w:style>
  <w:style w:type="paragraph" w:styleId="af6">
    <w:name w:val="annotation subject"/>
    <w:basedOn w:val="af4"/>
    <w:next w:val="af4"/>
    <w:link w:val="af7"/>
    <w:uiPriority w:val="99"/>
    <w:semiHidden/>
    <w:rsid w:val="00390C3A"/>
    <w:rPr>
      <w:b/>
    </w:rPr>
  </w:style>
  <w:style w:type="character" w:customStyle="1" w:styleId="af7">
    <w:name w:val="Тема примечания Знак"/>
    <w:link w:val="af6"/>
    <w:uiPriority w:val="99"/>
    <w:semiHidden/>
    <w:locked/>
    <w:rsid w:val="00390C3A"/>
    <w:rPr>
      <w:rFonts w:ascii="Times New Roman" w:hAnsi="Times New Roman"/>
      <w:b/>
      <w:sz w:val="20"/>
    </w:rPr>
  </w:style>
  <w:style w:type="paragraph" w:styleId="af8">
    <w:name w:val="Balloon Text"/>
    <w:basedOn w:val="a"/>
    <w:link w:val="af9"/>
    <w:uiPriority w:val="99"/>
    <w:semiHidden/>
    <w:rsid w:val="00390C3A"/>
    <w:pPr>
      <w:spacing w:line="240" w:lineRule="auto"/>
    </w:pPr>
    <w:rPr>
      <w:rFonts w:ascii="Segoe UI" w:hAnsi="Segoe UI"/>
      <w:sz w:val="18"/>
      <w:szCs w:val="20"/>
      <w:lang w:eastAsia="ru-RU"/>
    </w:rPr>
  </w:style>
  <w:style w:type="character" w:customStyle="1" w:styleId="af9">
    <w:name w:val="Текст выноски Знак"/>
    <w:link w:val="af8"/>
    <w:uiPriority w:val="99"/>
    <w:semiHidden/>
    <w:locked/>
    <w:rsid w:val="00390C3A"/>
    <w:rPr>
      <w:rFonts w:ascii="Segoe UI" w:hAnsi="Segoe UI"/>
      <w:sz w:val="18"/>
    </w:rPr>
  </w:style>
  <w:style w:type="paragraph" w:styleId="afa">
    <w:name w:val="Subtitle"/>
    <w:basedOn w:val="a"/>
    <w:next w:val="a"/>
    <w:link w:val="afb"/>
    <w:autoRedefine/>
    <w:uiPriority w:val="99"/>
    <w:qFormat/>
    <w:rsid w:val="0061437C"/>
    <w:pPr>
      <w:numPr>
        <w:ilvl w:val="1"/>
      </w:numPr>
      <w:spacing w:line="240" w:lineRule="auto"/>
      <w:ind w:right="170" w:firstLine="709"/>
    </w:pPr>
    <w:rPr>
      <w:b/>
      <w:spacing w:val="15"/>
      <w:szCs w:val="20"/>
      <w:lang w:eastAsia="ru-RU"/>
    </w:rPr>
  </w:style>
  <w:style w:type="character" w:customStyle="1" w:styleId="afb">
    <w:name w:val="Подзаголовок Знак"/>
    <w:link w:val="afa"/>
    <w:uiPriority w:val="99"/>
    <w:locked/>
    <w:rsid w:val="0061437C"/>
    <w:rPr>
      <w:rFonts w:ascii="Times New Roman" w:hAnsi="Times New Roman"/>
      <w:b/>
      <w:spacing w:val="15"/>
      <w:sz w:val="24"/>
    </w:rPr>
  </w:style>
  <w:style w:type="paragraph" w:styleId="afc">
    <w:name w:val="header"/>
    <w:basedOn w:val="a"/>
    <w:link w:val="afd"/>
    <w:uiPriority w:val="99"/>
    <w:rsid w:val="004A5394"/>
    <w:pPr>
      <w:tabs>
        <w:tab w:val="center" w:pos="4677"/>
        <w:tab w:val="right" w:pos="9355"/>
      </w:tabs>
      <w:spacing w:line="240" w:lineRule="auto"/>
    </w:pPr>
    <w:rPr>
      <w:szCs w:val="20"/>
      <w:lang w:eastAsia="ru-RU"/>
    </w:rPr>
  </w:style>
  <w:style w:type="character" w:customStyle="1" w:styleId="afd">
    <w:name w:val="Верхний колонтитул Знак"/>
    <w:link w:val="afc"/>
    <w:uiPriority w:val="99"/>
    <w:locked/>
    <w:rsid w:val="004A5394"/>
    <w:rPr>
      <w:rFonts w:ascii="Times New Roman" w:hAnsi="Times New Roman"/>
      <w:sz w:val="24"/>
    </w:rPr>
  </w:style>
  <w:style w:type="paragraph" w:styleId="afe">
    <w:name w:val="footer"/>
    <w:basedOn w:val="a"/>
    <w:link w:val="aff"/>
    <w:uiPriority w:val="99"/>
    <w:rsid w:val="004A5394"/>
    <w:pPr>
      <w:tabs>
        <w:tab w:val="center" w:pos="4677"/>
        <w:tab w:val="right" w:pos="9355"/>
      </w:tabs>
      <w:spacing w:line="240" w:lineRule="auto"/>
    </w:pPr>
    <w:rPr>
      <w:szCs w:val="20"/>
      <w:lang w:eastAsia="ru-RU"/>
    </w:rPr>
  </w:style>
  <w:style w:type="character" w:customStyle="1" w:styleId="aff">
    <w:name w:val="Нижний колонтитул Знак"/>
    <w:link w:val="afe"/>
    <w:uiPriority w:val="99"/>
    <w:locked/>
    <w:rsid w:val="004A5394"/>
    <w:rPr>
      <w:rFonts w:ascii="Times New Roman" w:hAnsi="Times New Roman"/>
      <w:sz w:val="24"/>
    </w:rPr>
  </w:style>
  <w:style w:type="paragraph" w:styleId="aff0">
    <w:name w:val="List Paragraph"/>
    <w:basedOn w:val="a"/>
    <w:link w:val="aff1"/>
    <w:uiPriority w:val="99"/>
    <w:qFormat/>
    <w:rsid w:val="00D96B67"/>
    <w:pPr>
      <w:ind w:left="720"/>
      <w:contextualSpacing/>
    </w:pPr>
    <w:rPr>
      <w:szCs w:val="20"/>
      <w:lang w:eastAsia="ru-RU"/>
    </w:rPr>
  </w:style>
  <w:style w:type="character" w:customStyle="1" w:styleId="aff1">
    <w:name w:val="Абзац списка Знак"/>
    <w:link w:val="aff0"/>
    <w:uiPriority w:val="99"/>
    <w:locked/>
    <w:rsid w:val="00CB324A"/>
    <w:rPr>
      <w:rFonts w:ascii="Times New Roman" w:hAnsi="Times New Roman"/>
      <w:sz w:val="24"/>
    </w:rPr>
  </w:style>
  <w:style w:type="paragraph" w:customStyle="1" w:styleId="aff2">
    <w:name w:val="Текст отчета"/>
    <w:basedOn w:val="a"/>
    <w:link w:val="aff3"/>
    <w:autoRedefine/>
    <w:uiPriority w:val="99"/>
    <w:rsid w:val="007768A6"/>
    <w:pPr>
      <w:tabs>
        <w:tab w:val="left" w:pos="4536"/>
      </w:tabs>
      <w:spacing w:line="240" w:lineRule="auto"/>
    </w:pPr>
    <w:rPr>
      <w:szCs w:val="20"/>
      <w:lang w:eastAsia="ru-RU"/>
    </w:rPr>
  </w:style>
  <w:style w:type="character" w:customStyle="1" w:styleId="aff3">
    <w:name w:val="Текст отчета Знак"/>
    <w:link w:val="aff2"/>
    <w:uiPriority w:val="99"/>
    <w:locked/>
    <w:rsid w:val="007768A6"/>
    <w:rPr>
      <w:rFonts w:ascii="Times New Roman" w:hAnsi="Times New Roman"/>
      <w:sz w:val="24"/>
    </w:rPr>
  </w:style>
  <w:style w:type="table" w:customStyle="1" w:styleId="310">
    <w:name w:val="Таблица простая 31"/>
    <w:uiPriority w:val="99"/>
    <w:rsid w:val="00A03313"/>
    <w:rPr>
      <w:rFonts w:ascii="Courier New" w:hAnsi="Courier New" w:cs="Courier New"/>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A03313"/>
    <w:tblPr>
      <w:tblStyleRowBandSize w:val="1"/>
      <w:tblStyleColBandSize w:val="1"/>
      <w:tblInd w:w="0" w:type="dxa"/>
      <w:tblCellMar>
        <w:top w:w="0" w:type="dxa"/>
        <w:left w:w="108" w:type="dxa"/>
        <w:bottom w:w="0" w:type="dxa"/>
        <w:right w:w="108" w:type="dxa"/>
      </w:tblCellMar>
    </w:tblPr>
  </w:style>
  <w:style w:type="table" w:customStyle="1" w:styleId="311">
    <w:name w:val="Таблица простая 311"/>
    <w:uiPriority w:val="99"/>
    <w:rsid w:val="00A03313"/>
    <w:rPr>
      <w:rFonts w:ascii="Courier New" w:hAnsi="Courier New" w:cs="Courier New"/>
    </w:rPr>
    <w:tblPr>
      <w:tblStyleRowBandSize w:val="1"/>
      <w:tblStyleColBandSize w:val="1"/>
      <w:tblInd w:w="0" w:type="dxa"/>
      <w:tblCellMar>
        <w:top w:w="0" w:type="dxa"/>
        <w:left w:w="108" w:type="dxa"/>
        <w:bottom w:w="0" w:type="dxa"/>
        <w:right w:w="108" w:type="dxa"/>
      </w:tblCellMar>
    </w:tblPr>
  </w:style>
  <w:style w:type="table" w:customStyle="1" w:styleId="-61">
    <w:name w:val="Таблица-сетка 6 цветная1"/>
    <w:uiPriority w:val="99"/>
    <w:rsid w:val="00A03313"/>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customStyle="1" w:styleId="western">
    <w:name w:val="western"/>
    <w:basedOn w:val="a"/>
    <w:uiPriority w:val="99"/>
    <w:rsid w:val="00E26F5F"/>
    <w:pPr>
      <w:spacing w:before="100" w:beforeAutospacing="1" w:line="240" w:lineRule="auto"/>
      <w:ind w:firstLine="0"/>
      <w:jc w:val="center"/>
    </w:pPr>
    <w:rPr>
      <w:rFonts w:eastAsia="Times New Roman"/>
      <w:color w:val="000000"/>
      <w:sz w:val="28"/>
      <w:szCs w:val="28"/>
      <w:lang w:eastAsia="ru-RU"/>
    </w:rPr>
  </w:style>
  <w:style w:type="character" w:styleId="aff4">
    <w:name w:val="Subtle Emphasis"/>
    <w:uiPriority w:val="99"/>
    <w:qFormat/>
    <w:rsid w:val="00420123"/>
    <w:rPr>
      <w:i/>
      <w:color w:val="404040"/>
    </w:rPr>
  </w:style>
  <w:style w:type="paragraph" w:styleId="aff5">
    <w:name w:val="Body Text"/>
    <w:basedOn w:val="a"/>
    <w:link w:val="aff6"/>
    <w:uiPriority w:val="99"/>
    <w:rsid w:val="00420123"/>
    <w:pPr>
      <w:suppressAutoHyphens/>
      <w:spacing w:after="120" w:line="240" w:lineRule="auto"/>
      <w:ind w:firstLine="0"/>
      <w:jc w:val="left"/>
    </w:pPr>
    <w:rPr>
      <w:szCs w:val="20"/>
      <w:lang w:eastAsia="zh-CN"/>
    </w:rPr>
  </w:style>
  <w:style w:type="character" w:customStyle="1" w:styleId="aff6">
    <w:name w:val="Основной текст Знак"/>
    <w:link w:val="aff5"/>
    <w:uiPriority w:val="99"/>
    <w:locked/>
    <w:rsid w:val="00420123"/>
    <w:rPr>
      <w:rFonts w:ascii="Times New Roman" w:hAnsi="Times New Roman"/>
      <w:sz w:val="24"/>
      <w:lang w:eastAsia="zh-CN"/>
    </w:rPr>
  </w:style>
  <w:style w:type="character" w:customStyle="1" w:styleId="FontStyle12">
    <w:name w:val="Font Style12"/>
    <w:uiPriority w:val="99"/>
    <w:rsid w:val="00F35D1E"/>
    <w:rPr>
      <w:rFonts w:ascii="Times New Roman" w:hAnsi="Times New Roman"/>
      <w:sz w:val="22"/>
    </w:rPr>
  </w:style>
  <w:style w:type="paragraph" w:styleId="aff7">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Знак Char,Знак Char Char Char"/>
    <w:basedOn w:val="a"/>
    <w:link w:val="22"/>
    <w:uiPriority w:val="99"/>
    <w:rsid w:val="00FF0CD4"/>
    <w:pPr>
      <w:suppressAutoHyphens/>
      <w:spacing w:after="200" w:line="276" w:lineRule="auto"/>
      <w:ind w:left="720" w:firstLine="0"/>
      <w:jc w:val="left"/>
    </w:pPr>
    <w:rPr>
      <w:rFonts w:ascii="Calibri" w:hAnsi="Calibri"/>
      <w:sz w:val="20"/>
      <w:szCs w:val="20"/>
      <w:lang w:eastAsia="ar-SA"/>
    </w:r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7"/>
    <w:uiPriority w:val="99"/>
    <w:locked/>
    <w:rsid w:val="009429CF"/>
    <w:rPr>
      <w:rFonts w:ascii="Calibri" w:hAnsi="Calibri"/>
      <w:lang w:eastAsia="ar-SA" w:bidi="ar-SA"/>
    </w:rPr>
  </w:style>
  <w:style w:type="character" w:customStyle="1" w:styleId="apple-converted-space">
    <w:name w:val="apple-converted-space"/>
    <w:uiPriority w:val="99"/>
    <w:rsid w:val="000C5900"/>
  </w:style>
  <w:style w:type="paragraph" w:styleId="aff8">
    <w:name w:val="Body Text Indent"/>
    <w:basedOn w:val="a"/>
    <w:link w:val="aff9"/>
    <w:uiPriority w:val="99"/>
    <w:rsid w:val="00B370A3"/>
    <w:pPr>
      <w:suppressAutoHyphens/>
      <w:spacing w:after="120" w:line="240" w:lineRule="auto"/>
      <w:ind w:left="283" w:firstLine="0"/>
      <w:jc w:val="left"/>
    </w:pPr>
    <w:rPr>
      <w:szCs w:val="20"/>
      <w:lang w:eastAsia="zh-CN"/>
    </w:rPr>
  </w:style>
  <w:style w:type="character" w:customStyle="1" w:styleId="aff9">
    <w:name w:val="Основной текст с отступом Знак"/>
    <w:link w:val="aff8"/>
    <w:uiPriority w:val="99"/>
    <w:locked/>
    <w:rsid w:val="00B370A3"/>
    <w:rPr>
      <w:rFonts w:ascii="Times New Roman" w:hAnsi="Times New Roman"/>
      <w:sz w:val="24"/>
      <w:lang w:eastAsia="zh-CN"/>
    </w:rPr>
  </w:style>
  <w:style w:type="character" w:styleId="affa">
    <w:name w:val="Emphasis"/>
    <w:uiPriority w:val="99"/>
    <w:qFormat/>
    <w:rsid w:val="003F47C2"/>
    <w:rPr>
      <w:rFonts w:cs="Times New Roman"/>
      <w:i/>
    </w:rPr>
  </w:style>
  <w:style w:type="paragraph" w:customStyle="1" w:styleId="msonormalcxsplast">
    <w:name w:val="msonormalcxsplast"/>
    <w:basedOn w:val="a"/>
    <w:uiPriority w:val="99"/>
    <w:rsid w:val="00BF4BAB"/>
    <w:pPr>
      <w:suppressAutoHyphens/>
      <w:spacing w:before="280" w:after="280" w:line="240" w:lineRule="auto"/>
      <w:ind w:firstLine="0"/>
      <w:jc w:val="left"/>
    </w:pPr>
    <w:rPr>
      <w:rFonts w:eastAsia="Times New Roman"/>
      <w:szCs w:val="24"/>
      <w:lang w:eastAsia="zh-CN"/>
    </w:rPr>
  </w:style>
  <w:style w:type="character" w:styleId="affb">
    <w:name w:val="Strong"/>
    <w:uiPriority w:val="99"/>
    <w:qFormat/>
    <w:rsid w:val="00B96FE3"/>
    <w:rPr>
      <w:rFonts w:cs="Times New Roman"/>
      <w:b/>
    </w:rPr>
  </w:style>
  <w:style w:type="character" w:customStyle="1" w:styleId="FontStyle19">
    <w:name w:val="Font Style19"/>
    <w:uiPriority w:val="99"/>
    <w:rsid w:val="00B96FE3"/>
    <w:rPr>
      <w:rFonts w:ascii="Times New Roman" w:hAnsi="Times New Roman"/>
      <w:sz w:val="22"/>
    </w:rPr>
  </w:style>
  <w:style w:type="paragraph" w:customStyle="1" w:styleId="Default">
    <w:name w:val="Default"/>
    <w:uiPriority w:val="99"/>
    <w:rsid w:val="007304EB"/>
    <w:pPr>
      <w:autoSpaceDE w:val="0"/>
      <w:autoSpaceDN w:val="0"/>
      <w:adjustRightInd w:val="0"/>
    </w:pPr>
    <w:rPr>
      <w:rFonts w:ascii="Times New Roman" w:eastAsia="Times New Roman" w:hAnsi="Times New Roman"/>
      <w:color w:val="000000"/>
      <w:sz w:val="24"/>
      <w:szCs w:val="24"/>
    </w:rPr>
  </w:style>
  <w:style w:type="paragraph" w:customStyle="1" w:styleId="12">
    <w:name w:val="Обычный1"/>
    <w:uiPriority w:val="99"/>
    <w:rsid w:val="00304EB3"/>
    <w:pPr>
      <w:suppressAutoHyphens/>
      <w:autoSpaceDN w:val="0"/>
    </w:pPr>
    <w:rPr>
      <w:rFonts w:ascii="Times New Roman" w:eastAsia="Times New Roman" w:hAnsi="Times New Roman"/>
      <w:sz w:val="24"/>
      <w:szCs w:val="24"/>
      <w:lang w:eastAsia="ar-SA"/>
    </w:rPr>
  </w:style>
  <w:style w:type="character" w:customStyle="1" w:styleId="23">
    <w:name w:val="Основной шрифт абзаца2"/>
    <w:uiPriority w:val="99"/>
    <w:rsid w:val="00304EB3"/>
  </w:style>
  <w:style w:type="character" w:customStyle="1" w:styleId="32">
    <w:name w:val="Основной шрифт абзаца3"/>
    <w:uiPriority w:val="99"/>
    <w:rsid w:val="004D6AF2"/>
  </w:style>
  <w:style w:type="paragraph" w:customStyle="1" w:styleId="affc">
    <w:name w:val="Обычный (паспорт)"/>
    <w:basedOn w:val="a"/>
    <w:uiPriority w:val="99"/>
    <w:rsid w:val="00DA0414"/>
    <w:pPr>
      <w:suppressAutoHyphens/>
      <w:autoSpaceDN w:val="0"/>
      <w:spacing w:line="240" w:lineRule="auto"/>
      <w:ind w:firstLine="0"/>
      <w:jc w:val="left"/>
    </w:pPr>
    <w:rPr>
      <w:rFonts w:eastAsia="Times New Roman"/>
      <w:sz w:val="28"/>
      <w:szCs w:val="28"/>
      <w:lang w:eastAsia="ar-SA"/>
    </w:rPr>
  </w:style>
  <w:style w:type="paragraph" w:customStyle="1" w:styleId="13">
    <w:name w:val="Абзац списка1"/>
    <w:basedOn w:val="a"/>
    <w:uiPriority w:val="99"/>
    <w:rsid w:val="000821D2"/>
    <w:pPr>
      <w:spacing w:after="200" w:line="276" w:lineRule="auto"/>
      <w:ind w:left="720" w:firstLine="0"/>
      <w:contextualSpacing/>
      <w:jc w:val="left"/>
    </w:pPr>
    <w:rPr>
      <w:rFonts w:ascii="Calibri" w:eastAsia="Times New Roman" w:hAnsi="Calibri"/>
      <w:sz w:val="22"/>
    </w:rPr>
  </w:style>
  <w:style w:type="character" w:customStyle="1" w:styleId="FontStyle23">
    <w:name w:val="Font Style23"/>
    <w:uiPriority w:val="99"/>
    <w:rsid w:val="009B7D23"/>
    <w:rPr>
      <w:rFonts w:ascii="Arial" w:hAnsi="Arial"/>
      <w:i/>
      <w:sz w:val="12"/>
    </w:rPr>
  </w:style>
  <w:style w:type="paragraph" w:styleId="24">
    <w:name w:val="Body Text Indent 2"/>
    <w:basedOn w:val="a"/>
    <w:link w:val="25"/>
    <w:uiPriority w:val="99"/>
    <w:semiHidden/>
    <w:rsid w:val="00FD3E44"/>
    <w:pPr>
      <w:spacing w:after="120" w:line="480" w:lineRule="auto"/>
      <w:ind w:left="283"/>
    </w:pPr>
    <w:rPr>
      <w:szCs w:val="20"/>
      <w:lang w:eastAsia="ru-RU"/>
    </w:rPr>
  </w:style>
  <w:style w:type="character" w:customStyle="1" w:styleId="25">
    <w:name w:val="Основной текст с отступом 2 Знак"/>
    <w:link w:val="24"/>
    <w:uiPriority w:val="99"/>
    <w:semiHidden/>
    <w:locked/>
    <w:rsid w:val="00FD3E44"/>
    <w:rPr>
      <w:rFonts w:ascii="Times New Roman" w:hAnsi="Times New Roman"/>
      <w:sz w:val="24"/>
    </w:rPr>
  </w:style>
  <w:style w:type="paragraph" w:customStyle="1" w:styleId="110">
    <w:name w:val="Абзац списка11"/>
    <w:basedOn w:val="a"/>
    <w:uiPriority w:val="99"/>
    <w:rsid w:val="00FD3E44"/>
    <w:pPr>
      <w:spacing w:after="200" w:line="276" w:lineRule="auto"/>
      <w:ind w:left="720" w:firstLine="0"/>
      <w:contextualSpacing/>
      <w:jc w:val="left"/>
    </w:pPr>
    <w:rPr>
      <w:rFonts w:ascii="Calibri" w:eastAsia="Times New Roman" w:hAnsi="Calibri"/>
      <w:sz w:val="22"/>
    </w:rPr>
  </w:style>
  <w:style w:type="character" w:customStyle="1" w:styleId="itemtext">
    <w:name w:val="itemtext"/>
    <w:uiPriority w:val="99"/>
    <w:rsid w:val="00D40A39"/>
  </w:style>
  <w:style w:type="paragraph" w:customStyle="1" w:styleId="14">
    <w:name w:val="Без интервала1"/>
    <w:uiPriority w:val="99"/>
    <w:rsid w:val="00D414ED"/>
    <w:rPr>
      <w:rFonts w:eastAsia="Times New Roman"/>
      <w:sz w:val="22"/>
      <w:szCs w:val="22"/>
      <w:lang w:eastAsia="en-US"/>
    </w:rPr>
  </w:style>
  <w:style w:type="character" w:customStyle="1" w:styleId="15">
    <w:name w:val="Название1"/>
    <w:uiPriority w:val="99"/>
    <w:rsid w:val="00D414ED"/>
  </w:style>
  <w:style w:type="character" w:customStyle="1" w:styleId="text">
    <w:name w:val="text"/>
    <w:uiPriority w:val="99"/>
    <w:rsid w:val="00D414ED"/>
  </w:style>
  <w:style w:type="paragraph" w:customStyle="1" w:styleId="msonormalcxspmiddle">
    <w:name w:val="msonormalcxspmiddle"/>
    <w:basedOn w:val="a"/>
    <w:uiPriority w:val="99"/>
    <w:rsid w:val="00D414ED"/>
    <w:pPr>
      <w:spacing w:before="100" w:beforeAutospacing="1" w:after="100" w:afterAutospacing="1" w:line="240" w:lineRule="auto"/>
      <w:ind w:firstLine="0"/>
      <w:jc w:val="left"/>
    </w:pPr>
    <w:rPr>
      <w:rFonts w:eastAsia="Times New Roman"/>
      <w:szCs w:val="24"/>
      <w:lang w:eastAsia="ru-RU"/>
    </w:rPr>
  </w:style>
  <w:style w:type="character" w:customStyle="1" w:styleId="affd">
    <w:name w:val="Нет"/>
    <w:uiPriority w:val="99"/>
    <w:rsid w:val="00D414ED"/>
    <w:rPr>
      <w:lang w:val="ru-RU"/>
    </w:rPr>
  </w:style>
  <w:style w:type="character" w:customStyle="1" w:styleId="currenttext">
    <w:name w:val="current_text"/>
    <w:uiPriority w:val="99"/>
    <w:rsid w:val="00D414ED"/>
  </w:style>
  <w:style w:type="paragraph" w:customStyle="1" w:styleId="msonormalcxspmiddlecxspmiddle">
    <w:name w:val="msonormalcxspmiddlecxspmiddle"/>
    <w:basedOn w:val="a"/>
    <w:uiPriority w:val="99"/>
    <w:rsid w:val="00D414ED"/>
    <w:pPr>
      <w:suppressAutoHyphens/>
      <w:spacing w:before="30" w:after="30" w:line="240" w:lineRule="auto"/>
      <w:ind w:firstLine="0"/>
      <w:jc w:val="left"/>
    </w:pPr>
    <w:rPr>
      <w:rFonts w:eastAsia="Times New Roman"/>
      <w:sz w:val="20"/>
      <w:szCs w:val="20"/>
      <w:lang w:eastAsia="zh-CN"/>
    </w:rPr>
  </w:style>
  <w:style w:type="character" w:customStyle="1" w:styleId="apple-style-span">
    <w:name w:val="apple-style-span"/>
    <w:uiPriority w:val="99"/>
    <w:rsid w:val="00D30D1C"/>
    <w:rPr>
      <w:rFonts w:ascii="Times New Roman" w:hAnsi="Times New Roman"/>
    </w:rPr>
  </w:style>
  <w:style w:type="paragraph" w:customStyle="1" w:styleId="p10">
    <w:name w:val="p10"/>
    <w:basedOn w:val="a"/>
    <w:uiPriority w:val="99"/>
    <w:rsid w:val="00D30D1C"/>
    <w:pPr>
      <w:spacing w:before="100" w:beforeAutospacing="1" w:after="100" w:afterAutospacing="1" w:line="240" w:lineRule="auto"/>
      <w:ind w:firstLine="0"/>
      <w:jc w:val="left"/>
    </w:pPr>
    <w:rPr>
      <w:rFonts w:eastAsia="Batang"/>
      <w:szCs w:val="24"/>
      <w:lang w:eastAsia="ko-KR"/>
    </w:rPr>
  </w:style>
  <w:style w:type="paragraph" w:customStyle="1" w:styleId="affe">
    <w:name w:val="Знак"/>
    <w:basedOn w:val="a"/>
    <w:uiPriority w:val="99"/>
    <w:rsid w:val="00AD7EE2"/>
    <w:pPr>
      <w:spacing w:after="160" w:line="240" w:lineRule="exact"/>
      <w:ind w:firstLine="0"/>
      <w:jc w:val="left"/>
    </w:pPr>
    <w:rPr>
      <w:rFonts w:ascii="Verdana" w:eastAsia="Times New Roman" w:hAnsi="Verdana"/>
      <w:sz w:val="20"/>
      <w:szCs w:val="20"/>
      <w:lang w:val="en-US"/>
    </w:rPr>
  </w:style>
  <w:style w:type="paragraph" w:customStyle="1" w:styleId="afff">
    <w:name w:val="Содержимое таблицы"/>
    <w:basedOn w:val="a"/>
    <w:uiPriority w:val="99"/>
    <w:rsid w:val="003A70B1"/>
    <w:pPr>
      <w:suppressLineNumbers/>
      <w:suppressAutoHyphens/>
      <w:spacing w:after="200" w:line="276" w:lineRule="auto"/>
      <w:ind w:firstLine="0"/>
      <w:jc w:val="left"/>
    </w:pPr>
    <w:rPr>
      <w:rFonts w:ascii="Calibri" w:eastAsia="Times New Roman" w:hAnsi="Calibri" w:cs="Calibri"/>
      <w:sz w:val="22"/>
      <w:lang w:eastAsia="zh-CN"/>
    </w:rPr>
  </w:style>
  <w:style w:type="character" w:customStyle="1" w:styleId="16">
    <w:name w:val="Основной шрифт абзаца1"/>
    <w:uiPriority w:val="99"/>
    <w:rsid w:val="009429CF"/>
  </w:style>
  <w:style w:type="character" w:customStyle="1" w:styleId="news-content">
    <w:name w:val="news-content"/>
    <w:uiPriority w:val="99"/>
    <w:rsid w:val="007B0F6E"/>
  </w:style>
  <w:style w:type="character" w:customStyle="1" w:styleId="mail-message-sender-email">
    <w:name w:val="mail-message-sender-email"/>
    <w:uiPriority w:val="99"/>
    <w:rsid w:val="009A0094"/>
  </w:style>
  <w:style w:type="paragraph" w:customStyle="1" w:styleId="c5">
    <w:name w:val="c5"/>
    <w:basedOn w:val="a"/>
    <w:uiPriority w:val="99"/>
    <w:rsid w:val="007E4187"/>
    <w:pPr>
      <w:spacing w:before="100" w:beforeAutospacing="1" w:after="100" w:afterAutospacing="1" w:line="240" w:lineRule="auto"/>
      <w:ind w:firstLine="0"/>
      <w:jc w:val="left"/>
    </w:pPr>
    <w:rPr>
      <w:rFonts w:eastAsia="Times New Roman"/>
      <w:szCs w:val="24"/>
      <w:lang w:eastAsia="ru-RU"/>
    </w:rPr>
  </w:style>
  <w:style w:type="paragraph" w:customStyle="1" w:styleId="41">
    <w:name w:val="Обычный4"/>
    <w:uiPriority w:val="99"/>
    <w:rsid w:val="007E4187"/>
    <w:pPr>
      <w:suppressAutoHyphens/>
      <w:spacing w:line="100" w:lineRule="atLeast"/>
    </w:pPr>
    <w:rPr>
      <w:rFonts w:ascii="Times New Roman" w:eastAsia="Times New Roman" w:hAnsi="Times New Roman"/>
      <w:lang w:eastAsia="ar-SA"/>
    </w:rPr>
  </w:style>
  <w:style w:type="character" w:customStyle="1" w:styleId="17">
    <w:name w:val="Строгий1"/>
    <w:uiPriority w:val="99"/>
    <w:rsid w:val="007E4187"/>
    <w:rPr>
      <w:b/>
    </w:rPr>
  </w:style>
  <w:style w:type="paragraph" w:customStyle="1" w:styleId="5">
    <w:name w:val="Абзац списка5"/>
    <w:basedOn w:val="a"/>
    <w:uiPriority w:val="99"/>
    <w:rsid w:val="007E4187"/>
    <w:pPr>
      <w:suppressAutoHyphens/>
      <w:spacing w:after="160" w:line="252" w:lineRule="auto"/>
      <w:ind w:left="720" w:firstLine="0"/>
      <w:contextualSpacing/>
      <w:jc w:val="left"/>
    </w:pPr>
    <w:rPr>
      <w:rFonts w:ascii="Calibri" w:hAnsi="Calibri"/>
      <w:sz w:val="20"/>
      <w:szCs w:val="20"/>
      <w:lang w:eastAsia="zh-CN"/>
    </w:rPr>
  </w:style>
  <w:style w:type="character" w:customStyle="1" w:styleId="extended-textshort">
    <w:name w:val="extended-text__short"/>
    <w:uiPriority w:val="99"/>
    <w:rsid w:val="007E4187"/>
    <w:rPr>
      <w:rFonts w:ascii="Times New Roman" w:hAnsi="Times New Roman"/>
    </w:rPr>
  </w:style>
  <w:style w:type="character" w:customStyle="1" w:styleId="pt-a0-000019">
    <w:name w:val="pt-a0-000019"/>
    <w:uiPriority w:val="99"/>
    <w:rsid w:val="007E4187"/>
    <w:rPr>
      <w:rFonts w:ascii="Times New Roman" w:hAnsi="Times New Roman"/>
    </w:rPr>
  </w:style>
  <w:style w:type="character" w:customStyle="1" w:styleId="pt-a0">
    <w:name w:val="pt-a0"/>
    <w:uiPriority w:val="99"/>
    <w:rsid w:val="007E4187"/>
    <w:rPr>
      <w:rFonts w:ascii="Times New Roman" w:hAnsi="Times New Roman"/>
    </w:rPr>
  </w:style>
  <w:style w:type="paragraph" w:customStyle="1" w:styleId="ConsPlusNormal">
    <w:name w:val="ConsPlusNormal"/>
    <w:uiPriority w:val="99"/>
    <w:rsid w:val="00122CA5"/>
    <w:pPr>
      <w:widowControl w:val="0"/>
      <w:autoSpaceDE w:val="0"/>
      <w:autoSpaceDN w:val="0"/>
      <w:adjustRightInd w:val="0"/>
    </w:pPr>
    <w:rPr>
      <w:rFonts w:ascii="Arial" w:eastAsia="Times New Roman" w:hAnsi="Arial" w:cs="Arial"/>
    </w:rPr>
  </w:style>
  <w:style w:type="paragraph" w:customStyle="1" w:styleId="c1">
    <w:name w:val="c1"/>
    <w:basedOn w:val="a"/>
    <w:uiPriority w:val="99"/>
    <w:rsid w:val="00DD48AC"/>
    <w:pPr>
      <w:spacing w:before="100" w:beforeAutospacing="1" w:after="100" w:afterAutospacing="1" w:line="240" w:lineRule="auto"/>
      <w:ind w:firstLine="0"/>
      <w:jc w:val="left"/>
    </w:pPr>
    <w:rPr>
      <w:rFonts w:eastAsia="Times New Roman"/>
      <w:szCs w:val="24"/>
      <w:lang w:eastAsia="ru-RU"/>
    </w:rPr>
  </w:style>
  <w:style w:type="character" w:customStyle="1" w:styleId="c0">
    <w:name w:val="c0"/>
    <w:uiPriority w:val="99"/>
    <w:rsid w:val="00DD48AC"/>
  </w:style>
  <w:style w:type="paragraph" w:customStyle="1" w:styleId="18">
    <w:name w:val="Обычный (веб)1"/>
    <w:basedOn w:val="a"/>
    <w:uiPriority w:val="99"/>
    <w:rsid w:val="003E1E90"/>
    <w:pPr>
      <w:suppressAutoHyphens/>
      <w:spacing w:after="200" w:line="276" w:lineRule="auto"/>
      <w:ind w:left="720" w:firstLine="0"/>
      <w:jc w:val="left"/>
    </w:pPr>
    <w:rPr>
      <w:rFonts w:ascii="Calibri" w:hAnsi="Calibri" w:cs="Calibri"/>
      <w:sz w:val="22"/>
      <w:lang w:eastAsia="ar-SA"/>
    </w:rPr>
  </w:style>
  <w:style w:type="paragraph" w:customStyle="1" w:styleId="Standard">
    <w:name w:val="Standard"/>
    <w:uiPriority w:val="99"/>
    <w:rsid w:val="007649A3"/>
    <w:pPr>
      <w:widowControl w:val="0"/>
      <w:suppressAutoHyphens/>
    </w:pPr>
    <w:rPr>
      <w:rFonts w:ascii="Times New Roman" w:eastAsia="Times New Roman" w:hAnsi="Times New Roman"/>
    </w:rPr>
  </w:style>
  <w:style w:type="character" w:customStyle="1" w:styleId="19">
    <w:name w:val="Основной текст Знак1"/>
    <w:uiPriority w:val="99"/>
    <w:rsid w:val="004A4ADA"/>
    <w:rPr>
      <w:rFonts w:ascii="Times New Roman" w:hAnsi="Times New Roman"/>
      <w:b/>
      <w:sz w:val="24"/>
    </w:rPr>
  </w:style>
  <w:style w:type="character" w:customStyle="1" w:styleId="markedcontent">
    <w:name w:val="markedcontent"/>
    <w:uiPriority w:val="99"/>
    <w:rsid w:val="004A4ADA"/>
    <w:rPr>
      <w:rFonts w:ascii="Times New Roman" w:hAnsi="Times New Roman"/>
    </w:rPr>
  </w:style>
  <w:style w:type="character" w:styleId="afff0">
    <w:name w:val="page number"/>
    <w:uiPriority w:val="99"/>
    <w:rsid w:val="0023463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1327">
      <w:marLeft w:val="0"/>
      <w:marRight w:val="0"/>
      <w:marTop w:val="0"/>
      <w:marBottom w:val="0"/>
      <w:divBdr>
        <w:top w:val="none" w:sz="0" w:space="0" w:color="auto"/>
        <w:left w:val="none" w:sz="0" w:space="0" w:color="auto"/>
        <w:bottom w:val="none" w:sz="0" w:space="0" w:color="auto"/>
        <w:right w:val="none" w:sz="0" w:space="0" w:color="auto"/>
      </w:divBdr>
    </w:div>
    <w:div w:id="538201328">
      <w:marLeft w:val="0"/>
      <w:marRight w:val="0"/>
      <w:marTop w:val="0"/>
      <w:marBottom w:val="0"/>
      <w:divBdr>
        <w:top w:val="none" w:sz="0" w:space="0" w:color="auto"/>
        <w:left w:val="none" w:sz="0" w:space="0" w:color="auto"/>
        <w:bottom w:val="none" w:sz="0" w:space="0" w:color="auto"/>
        <w:right w:val="none" w:sz="0" w:space="0" w:color="auto"/>
      </w:divBdr>
    </w:div>
    <w:div w:id="538201329">
      <w:marLeft w:val="0"/>
      <w:marRight w:val="0"/>
      <w:marTop w:val="0"/>
      <w:marBottom w:val="0"/>
      <w:divBdr>
        <w:top w:val="none" w:sz="0" w:space="0" w:color="auto"/>
        <w:left w:val="none" w:sz="0" w:space="0" w:color="auto"/>
        <w:bottom w:val="none" w:sz="0" w:space="0" w:color="auto"/>
        <w:right w:val="none" w:sz="0" w:space="0" w:color="auto"/>
      </w:divBdr>
    </w:div>
    <w:div w:id="538201330">
      <w:marLeft w:val="0"/>
      <w:marRight w:val="0"/>
      <w:marTop w:val="0"/>
      <w:marBottom w:val="0"/>
      <w:divBdr>
        <w:top w:val="none" w:sz="0" w:space="0" w:color="auto"/>
        <w:left w:val="none" w:sz="0" w:space="0" w:color="auto"/>
        <w:bottom w:val="none" w:sz="0" w:space="0" w:color="auto"/>
        <w:right w:val="none" w:sz="0" w:space="0" w:color="auto"/>
      </w:divBdr>
    </w:div>
    <w:div w:id="538201331">
      <w:marLeft w:val="0"/>
      <w:marRight w:val="0"/>
      <w:marTop w:val="0"/>
      <w:marBottom w:val="0"/>
      <w:divBdr>
        <w:top w:val="none" w:sz="0" w:space="0" w:color="auto"/>
        <w:left w:val="none" w:sz="0" w:space="0" w:color="auto"/>
        <w:bottom w:val="none" w:sz="0" w:space="0" w:color="auto"/>
        <w:right w:val="none" w:sz="0" w:space="0" w:color="auto"/>
      </w:divBdr>
    </w:div>
    <w:div w:id="538201332">
      <w:marLeft w:val="0"/>
      <w:marRight w:val="0"/>
      <w:marTop w:val="0"/>
      <w:marBottom w:val="0"/>
      <w:divBdr>
        <w:top w:val="none" w:sz="0" w:space="0" w:color="auto"/>
        <w:left w:val="none" w:sz="0" w:space="0" w:color="auto"/>
        <w:bottom w:val="none" w:sz="0" w:space="0" w:color="auto"/>
        <w:right w:val="none" w:sz="0" w:space="0" w:color="auto"/>
      </w:divBdr>
    </w:div>
    <w:div w:id="538201335">
      <w:marLeft w:val="0"/>
      <w:marRight w:val="0"/>
      <w:marTop w:val="0"/>
      <w:marBottom w:val="0"/>
      <w:divBdr>
        <w:top w:val="none" w:sz="0" w:space="0" w:color="auto"/>
        <w:left w:val="none" w:sz="0" w:space="0" w:color="auto"/>
        <w:bottom w:val="none" w:sz="0" w:space="0" w:color="auto"/>
        <w:right w:val="none" w:sz="0" w:space="0" w:color="auto"/>
      </w:divBdr>
    </w:div>
    <w:div w:id="538201337">
      <w:marLeft w:val="0"/>
      <w:marRight w:val="0"/>
      <w:marTop w:val="0"/>
      <w:marBottom w:val="0"/>
      <w:divBdr>
        <w:top w:val="none" w:sz="0" w:space="0" w:color="auto"/>
        <w:left w:val="none" w:sz="0" w:space="0" w:color="auto"/>
        <w:bottom w:val="none" w:sz="0" w:space="0" w:color="auto"/>
        <w:right w:val="none" w:sz="0" w:space="0" w:color="auto"/>
      </w:divBdr>
    </w:div>
    <w:div w:id="538201338">
      <w:marLeft w:val="0"/>
      <w:marRight w:val="0"/>
      <w:marTop w:val="0"/>
      <w:marBottom w:val="0"/>
      <w:divBdr>
        <w:top w:val="none" w:sz="0" w:space="0" w:color="auto"/>
        <w:left w:val="none" w:sz="0" w:space="0" w:color="auto"/>
        <w:bottom w:val="none" w:sz="0" w:space="0" w:color="auto"/>
        <w:right w:val="none" w:sz="0" w:space="0" w:color="auto"/>
      </w:divBdr>
    </w:div>
    <w:div w:id="538201339">
      <w:marLeft w:val="0"/>
      <w:marRight w:val="0"/>
      <w:marTop w:val="0"/>
      <w:marBottom w:val="0"/>
      <w:divBdr>
        <w:top w:val="none" w:sz="0" w:space="0" w:color="auto"/>
        <w:left w:val="none" w:sz="0" w:space="0" w:color="auto"/>
        <w:bottom w:val="none" w:sz="0" w:space="0" w:color="auto"/>
        <w:right w:val="none" w:sz="0" w:space="0" w:color="auto"/>
      </w:divBdr>
    </w:div>
    <w:div w:id="538201342">
      <w:marLeft w:val="0"/>
      <w:marRight w:val="0"/>
      <w:marTop w:val="0"/>
      <w:marBottom w:val="0"/>
      <w:divBdr>
        <w:top w:val="none" w:sz="0" w:space="0" w:color="auto"/>
        <w:left w:val="none" w:sz="0" w:space="0" w:color="auto"/>
        <w:bottom w:val="none" w:sz="0" w:space="0" w:color="auto"/>
        <w:right w:val="none" w:sz="0" w:space="0" w:color="auto"/>
      </w:divBdr>
    </w:div>
    <w:div w:id="538201343">
      <w:marLeft w:val="0"/>
      <w:marRight w:val="0"/>
      <w:marTop w:val="0"/>
      <w:marBottom w:val="0"/>
      <w:divBdr>
        <w:top w:val="none" w:sz="0" w:space="0" w:color="auto"/>
        <w:left w:val="none" w:sz="0" w:space="0" w:color="auto"/>
        <w:bottom w:val="none" w:sz="0" w:space="0" w:color="auto"/>
        <w:right w:val="none" w:sz="0" w:space="0" w:color="auto"/>
      </w:divBdr>
    </w:div>
    <w:div w:id="538201345">
      <w:marLeft w:val="0"/>
      <w:marRight w:val="0"/>
      <w:marTop w:val="0"/>
      <w:marBottom w:val="0"/>
      <w:divBdr>
        <w:top w:val="none" w:sz="0" w:space="0" w:color="auto"/>
        <w:left w:val="none" w:sz="0" w:space="0" w:color="auto"/>
        <w:bottom w:val="none" w:sz="0" w:space="0" w:color="auto"/>
        <w:right w:val="none" w:sz="0" w:space="0" w:color="auto"/>
      </w:divBdr>
    </w:div>
    <w:div w:id="538201347">
      <w:marLeft w:val="0"/>
      <w:marRight w:val="0"/>
      <w:marTop w:val="0"/>
      <w:marBottom w:val="0"/>
      <w:divBdr>
        <w:top w:val="none" w:sz="0" w:space="0" w:color="auto"/>
        <w:left w:val="none" w:sz="0" w:space="0" w:color="auto"/>
        <w:bottom w:val="none" w:sz="0" w:space="0" w:color="auto"/>
        <w:right w:val="none" w:sz="0" w:space="0" w:color="auto"/>
      </w:divBdr>
    </w:div>
    <w:div w:id="538201349">
      <w:marLeft w:val="0"/>
      <w:marRight w:val="0"/>
      <w:marTop w:val="0"/>
      <w:marBottom w:val="0"/>
      <w:divBdr>
        <w:top w:val="none" w:sz="0" w:space="0" w:color="auto"/>
        <w:left w:val="none" w:sz="0" w:space="0" w:color="auto"/>
        <w:bottom w:val="none" w:sz="0" w:space="0" w:color="auto"/>
        <w:right w:val="none" w:sz="0" w:space="0" w:color="auto"/>
      </w:divBdr>
    </w:div>
    <w:div w:id="538201350">
      <w:marLeft w:val="0"/>
      <w:marRight w:val="0"/>
      <w:marTop w:val="0"/>
      <w:marBottom w:val="0"/>
      <w:divBdr>
        <w:top w:val="none" w:sz="0" w:space="0" w:color="auto"/>
        <w:left w:val="none" w:sz="0" w:space="0" w:color="auto"/>
        <w:bottom w:val="none" w:sz="0" w:space="0" w:color="auto"/>
        <w:right w:val="none" w:sz="0" w:space="0" w:color="auto"/>
      </w:divBdr>
    </w:div>
    <w:div w:id="538201351">
      <w:marLeft w:val="0"/>
      <w:marRight w:val="0"/>
      <w:marTop w:val="0"/>
      <w:marBottom w:val="0"/>
      <w:divBdr>
        <w:top w:val="none" w:sz="0" w:space="0" w:color="auto"/>
        <w:left w:val="none" w:sz="0" w:space="0" w:color="auto"/>
        <w:bottom w:val="none" w:sz="0" w:space="0" w:color="auto"/>
        <w:right w:val="none" w:sz="0" w:space="0" w:color="auto"/>
      </w:divBdr>
    </w:div>
    <w:div w:id="538201352">
      <w:marLeft w:val="0"/>
      <w:marRight w:val="0"/>
      <w:marTop w:val="0"/>
      <w:marBottom w:val="0"/>
      <w:divBdr>
        <w:top w:val="none" w:sz="0" w:space="0" w:color="auto"/>
        <w:left w:val="none" w:sz="0" w:space="0" w:color="auto"/>
        <w:bottom w:val="none" w:sz="0" w:space="0" w:color="auto"/>
        <w:right w:val="none" w:sz="0" w:space="0" w:color="auto"/>
      </w:divBdr>
    </w:div>
    <w:div w:id="538201353">
      <w:marLeft w:val="0"/>
      <w:marRight w:val="0"/>
      <w:marTop w:val="0"/>
      <w:marBottom w:val="0"/>
      <w:divBdr>
        <w:top w:val="none" w:sz="0" w:space="0" w:color="auto"/>
        <w:left w:val="none" w:sz="0" w:space="0" w:color="auto"/>
        <w:bottom w:val="none" w:sz="0" w:space="0" w:color="auto"/>
        <w:right w:val="none" w:sz="0" w:space="0" w:color="auto"/>
      </w:divBdr>
    </w:div>
    <w:div w:id="538201354">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538201356">
      <w:marLeft w:val="0"/>
      <w:marRight w:val="0"/>
      <w:marTop w:val="0"/>
      <w:marBottom w:val="0"/>
      <w:divBdr>
        <w:top w:val="none" w:sz="0" w:space="0" w:color="auto"/>
        <w:left w:val="none" w:sz="0" w:space="0" w:color="auto"/>
        <w:bottom w:val="none" w:sz="0" w:space="0" w:color="auto"/>
        <w:right w:val="none" w:sz="0" w:space="0" w:color="auto"/>
      </w:divBdr>
    </w:div>
    <w:div w:id="538201357">
      <w:marLeft w:val="0"/>
      <w:marRight w:val="0"/>
      <w:marTop w:val="0"/>
      <w:marBottom w:val="0"/>
      <w:divBdr>
        <w:top w:val="none" w:sz="0" w:space="0" w:color="auto"/>
        <w:left w:val="none" w:sz="0" w:space="0" w:color="auto"/>
        <w:bottom w:val="none" w:sz="0" w:space="0" w:color="auto"/>
        <w:right w:val="none" w:sz="0" w:space="0" w:color="auto"/>
      </w:divBdr>
    </w:div>
    <w:div w:id="538201358">
      <w:marLeft w:val="0"/>
      <w:marRight w:val="0"/>
      <w:marTop w:val="0"/>
      <w:marBottom w:val="0"/>
      <w:divBdr>
        <w:top w:val="none" w:sz="0" w:space="0" w:color="auto"/>
        <w:left w:val="none" w:sz="0" w:space="0" w:color="auto"/>
        <w:bottom w:val="none" w:sz="0" w:space="0" w:color="auto"/>
        <w:right w:val="none" w:sz="0" w:space="0" w:color="auto"/>
      </w:divBdr>
    </w:div>
    <w:div w:id="538201361">
      <w:marLeft w:val="0"/>
      <w:marRight w:val="0"/>
      <w:marTop w:val="0"/>
      <w:marBottom w:val="0"/>
      <w:divBdr>
        <w:top w:val="none" w:sz="0" w:space="0" w:color="auto"/>
        <w:left w:val="none" w:sz="0" w:space="0" w:color="auto"/>
        <w:bottom w:val="none" w:sz="0" w:space="0" w:color="auto"/>
        <w:right w:val="none" w:sz="0" w:space="0" w:color="auto"/>
      </w:divBdr>
    </w:div>
    <w:div w:id="538201362">
      <w:marLeft w:val="0"/>
      <w:marRight w:val="0"/>
      <w:marTop w:val="0"/>
      <w:marBottom w:val="0"/>
      <w:divBdr>
        <w:top w:val="none" w:sz="0" w:space="0" w:color="auto"/>
        <w:left w:val="none" w:sz="0" w:space="0" w:color="auto"/>
        <w:bottom w:val="none" w:sz="0" w:space="0" w:color="auto"/>
        <w:right w:val="none" w:sz="0" w:space="0" w:color="auto"/>
      </w:divBdr>
    </w:div>
    <w:div w:id="538201363">
      <w:marLeft w:val="0"/>
      <w:marRight w:val="0"/>
      <w:marTop w:val="0"/>
      <w:marBottom w:val="0"/>
      <w:divBdr>
        <w:top w:val="none" w:sz="0" w:space="0" w:color="auto"/>
        <w:left w:val="none" w:sz="0" w:space="0" w:color="auto"/>
        <w:bottom w:val="none" w:sz="0" w:space="0" w:color="auto"/>
        <w:right w:val="none" w:sz="0" w:space="0" w:color="auto"/>
      </w:divBdr>
    </w:div>
    <w:div w:id="538201364">
      <w:marLeft w:val="0"/>
      <w:marRight w:val="0"/>
      <w:marTop w:val="0"/>
      <w:marBottom w:val="0"/>
      <w:divBdr>
        <w:top w:val="none" w:sz="0" w:space="0" w:color="auto"/>
        <w:left w:val="none" w:sz="0" w:space="0" w:color="auto"/>
        <w:bottom w:val="none" w:sz="0" w:space="0" w:color="auto"/>
        <w:right w:val="none" w:sz="0" w:space="0" w:color="auto"/>
      </w:divBdr>
    </w:div>
    <w:div w:id="538201365">
      <w:marLeft w:val="0"/>
      <w:marRight w:val="0"/>
      <w:marTop w:val="0"/>
      <w:marBottom w:val="0"/>
      <w:divBdr>
        <w:top w:val="none" w:sz="0" w:space="0" w:color="auto"/>
        <w:left w:val="none" w:sz="0" w:space="0" w:color="auto"/>
        <w:bottom w:val="none" w:sz="0" w:space="0" w:color="auto"/>
        <w:right w:val="none" w:sz="0" w:space="0" w:color="auto"/>
      </w:divBdr>
    </w:div>
    <w:div w:id="538201367">
      <w:marLeft w:val="0"/>
      <w:marRight w:val="0"/>
      <w:marTop w:val="0"/>
      <w:marBottom w:val="0"/>
      <w:divBdr>
        <w:top w:val="none" w:sz="0" w:space="0" w:color="auto"/>
        <w:left w:val="none" w:sz="0" w:space="0" w:color="auto"/>
        <w:bottom w:val="none" w:sz="0" w:space="0" w:color="auto"/>
        <w:right w:val="none" w:sz="0" w:space="0" w:color="auto"/>
      </w:divBdr>
    </w:div>
    <w:div w:id="538201368">
      <w:marLeft w:val="0"/>
      <w:marRight w:val="0"/>
      <w:marTop w:val="0"/>
      <w:marBottom w:val="0"/>
      <w:divBdr>
        <w:top w:val="none" w:sz="0" w:space="0" w:color="auto"/>
        <w:left w:val="none" w:sz="0" w:space="0" w:color="auto"/>
        <w:bottom w:val="none" w:sz="0" w:space="0" w:color="auto"/>
        <w:right w:val="none" w:sz="0" w:space="0" w:color="auto"/>
      </w:divBdr>
    </w:div>
    <w:div w:id="538201369">
      <w:marLeft w:val="0"/>
      <w:marRight w:val="0"/>
      <w:marTop w:val="0"/>
      <w:marBottom w:val="0"/>
      <w:divBdr>
        <w:top w:val="none" w:sz="0" w:space="0" w:color="auto"/>
        <w:left w:val="none" w:sz="0" w:space="0" w:color="auto"/>
        <w:bottom w:val="none" w:sz="0" w:space="0" w:color="auto"/>
        <w:right w:val="none" w:sz="0" w:space="0" w:color="auto"/>
      </w:divBdr>
    </w:div>
    <w:div w:id="538201370">
      <w:marLeft w:val="0"/>
      <w:marRight w:val="0"/>
      <w:marTop w:val="0"/>
      <w:marBottom w:val="0"/>
      <w:divBdr>
        <w:top w:val="none" w:sz="0" w:space="0" w:color="auto"/>
        <w:left w:val="none" w:sz="0" w:space="0" w:color="auto"/>
        <w:bottom w:val="none" w:sz="0" w:space="0" w:color="auto"/>
        <w:right w:val="none" w:sz="0" w:space="0" w:color="auto"/>
      </w:divBdr>
    </w:div>
    <w:div w:id="538201371">
      <w:marLeft w:val="0"/>
      <w:marRight w:val="0"/>
      <w:marTop w:val="0"/>
      <w:marBottom w:val="0"/>
      <w:divBdr>
        <w:top w:val="none" w:sz="0" w:space="0" w:color="auto"/>
        <w:left w:val="none" w:sz="0" w:space="0" w:color="auto"/>
        <w:bottom w:val="none" w:sz="0" w:space="0" w:color="auto"/>
        <w:right w:val="none" w:sz="0" w:space="0" w:color="auto"/>
      </w:divBdr>
    </w:div>
    <w:div w:id="538201372">
      <w:marLeft w:val="0"/>
      <w:marRight w:val="0"/>
      <w:marTop w:val="0"/>
      <w:marBottom w:val="0"/>
      <w:divBdr>
        <w:top w:val="none" w:sz="0" w:space="0" w:color="auto"/>
        <w:left w:val="none" w:sz="0" w:space="0" w:color="auto"/>
        <w:bottom w:val="none" w:sz="0" w:space="0" w:color="auto"/>
        <w:right w:val="none" w:sz="0" w:space="0" w:color="auto"/>
      </w:divBdr>
    </w:div>
    <w:div w:id="538201373">
      <w:marLeft w:val="0"/>
      <w:marRight w:val="0"/>
      <w:marTop w:val="0"/>
      <w:marBottom w:val="0"/>
      <w:divBdr>
        <w:top w:val="none" w:sz="0" w:space="0" w:color="auto"/>
        <w:left w:val="none" w:sz="0" w:space="0" w:color="auto"/>
        <w:bottom w:val="none" w:sz="0" w:space="0" w:color="auto"/>
        <w:right w:val="none" w:sz="0" w:space="0" w:color="auto"/>
      </w:divBdr>
    </w:div>
    <w:div w:id="538201374">
      <w:marLeft w:val="0"/>
      <w:marRight w:val="0"/>
      <w:marTop w:val="0"/>
      <w:marBottom w:val="0"/>
      <w:divBdr>
        <w:top w:val="none" w:sz="0" w:space="0" w:color="auto"/>
        <w:left w:val="none" w:sz="0" w:space="0" w:color="auto"/>
        <w:bottom w:val="none" w:sz="0" w:space="0" w:color="auto"/>
        <w:right w:val="none" w:sz="0" w:space="0" w:color="auto"/>
      </w:divBdr>
    </w:div>
    <w:div w:id="538201375">
      <w:marLeft w:val="0"/>
      <w:marRight w:val="0"/>
      <w:marTop w:val="0"/>
      <w:marBottom w:val="0"/>
      <w:divBdr>
        <w:top w:val="none" w:sz="0" w:space="0" w:color="auto"/>
        <w:left w:val="none" w:sz="0" w:space="0" w:color="auto"/>
        <w:bottom w:val="none" w:sz="0" w:space="0" w:color="auto"/>
        <w:right w:val="none" w:sz="0" w:space="0" w:color="auto"/>
      </w:divBdr>
    </w:div>
    <w:div w:id="538201376">
      <w:marLeft w:val="0"/>
      <w:marRight w:val="0"/>
      <w:marTop w:val="0"/>
      <w:marBottom w:val="0"/>
      <w:divBdr>
        <w:top w:val="none" w:sz="0" w:space="0" w:color="auto"/>
        <w:left w:val="none" w:sz="0" w:space="0" w:color="auto"/>
        <w:bottom w:val="none" w:sz="0" w:space="0" w:color="auto"/>
        <w:right w:val="none" w:sz="0" w:space="0" w:color="auto"/>
      </w:divBdr>
    </w:div>
    <w:div w:id="538201377">
      <w:marLeft w:val="0"/>
      <w:marRight w:val="0"/>
      <w:marTop w:val="0"/>
      <w:marBottom w:val="0"/>
      <w:divBdr>
        <w:top w:val="none" w:sz="0" w:space="0" w:color="auto"/>
        <w:left w:val="none" w:sz="0" w:space="0" w:color="auto"/>
        <w:bottom w:val="none" w:sz="0" w:space="0" w:color="auto"/>
        <w:right w:val="none" w:sz="0" w:space="0" w:color="auto"/>
      </w:divBdr>
    </w:div>
    <w:div w:id="538201378">
      <w:marLeft w:val="0"/>
      <w:marRight w:val="0"/>
      <w:marTop w:val="0"/>
      <w:marBottom w:val="0"/>
      <w:divBdr>
        <w:top w:val="none" w:sz="0" w:space="0" w:color="auto"/>
        <w:left w:val="none" w:sz="0" w:space="0" w:color="auto"/>
        <w:bottom w:val="none" w:sz="0" w:space="0" w:color="auto"/>
        <w:right w:val="none" w:sz="0" w:space="0" w:color="auto"/>
      </w:divBdr>
    </w:div>
    <w:div w:id="538201379">
      <w:marLeft w:val="0"/>
      <w:marRight w:val="0"/>
      <w:marTop w:val="0"/>
      <w:marBottom w:val="0"/>
      <w:divBdr>
        <w:top w:val="none" w:sz="0" w:space="0" w:color="auto"/>
        <w:left w:val="none" w:sz="0" w:space="0" w:color="auto"/>
        <w:bottom w:val="none" w:sz="0" w:space="0" w:color="auto"/>
        <w:right w:val="none" w:sz="0" w:space="0" w:color="auto"/>
      </w:divBdr>
    </w:div>
    <w:div w:id="538201382">
      <w:marLeft w:val="0"/>
      <w:marRight w:val="0"/>
      <w:marTop w:val="0"/>
      <w:marBottom w:val="0"/>
      <w:divBdr>
        <w:top w:val="none" w:sz="0" w:space="0" w:color="auto"/>
        <w:left w:val="none" w:sz="0" w:space="0" w:color="auto"/>
        <w:bottom w:val="none" w:sz="0" w:space="0" w:color="auto"/>
        <w:right w:val="none" w:sz="0" w:space="0" w:color="auto"/>
      </w:divBdr>
    </w:div>
    <w:div w:id="538201384">
      <w:marLeft w:val="0"/>
      <w:marRight w:val="0"/>
      <w:marTop w:val="0"/>
      <w:marBottom w:val="0"/>
      <w:divBdr>
        <w:top w:val="none" w:sz="0" w:space="0" w:color="auto"/>
        <w:left w:val="none" w:sz="0" w:space="0" w:color="auto"/>
        <w:bottom w:val="none" w:sz="0" w:space="0" w:color="auto"/>
        <w:right w:val="none" w:sz="0" w:space="0" w:color="auto"/>
      </w:divBdr>
    </w:div>
    <w:div w:id="538201386">
      <w:marLeft w:val="0"/>
      <w:marRight w:val="0"/>
      <w:marTop w:val="0"/>
      <w:marBottom w:val="0"/>
      <w:divBdr>
        <w:top w:val="none" w:sz="0" w:space="0" w:color="auto"/>
        <w:left w:val="none" w:sz="0" w:space="0" w:color="auto"/>
        <w:bottom w:val="none" w:sz="0" w:space="0" w:color="auto"/>
        <w:right w:val="none" w:sz="0" w:space="0" w:color="auto"/>
      </w:divBdr>
    </w:div>
    <w:div w:id="538201389">
      <w:marLeft w:val="0"/>
      <w:marRight w:val="0"/>
      <w:marTop w:val="0"/>
      <w:marBottom w:val="0"/>
      <w:divBdr>
        <w:top w:val="none" w:sz="0" w:space="0" w:color="auto"/>
        <w:left w:val="none" w:sz="0" w:space="0" w:color="auto"/>
        <w:bottom w:val="none" w:sz="0" w:space="0" w:color="auto"/>
        <w:right w:val="none" w:sz="0" w:space="0" w:color="auto"/>
      </w:divBdr>
    </w:div>
    <w:div w:id="538201390">
      <w:marLeft w:val="0"/>
      <w:marRight w:val="0"/>
      <w:marTop w:val="0"/>
      <w:marBottom w:val="0"/>
      <w:divBdr>
        <w:top w:val="none" w:sz="0" w:space="0" w:color="auto"/>
        <w:left w:val="none" w:sz="0" w:space="0" w:color="auto"/>
        <w:bottom w:val="none" w:sz="0" w:space="0" w:color="auto"/>
        <w:right w:val="none" w:sz="0" w:space="0" w:color="auto"/>
      </w:divBdr>
    </w:div>
    <w:div w:id="538201392">
      <w:marLeft w:val="0"/>
      <w:marRight w:val="0"/>
      <w:marTop w:val="0"/>
      <w:marBottom w:val="0"/>
      <w:divBdr>
        <w:top w:val="none" w:sz="0" w:space="0" w:color="auto"/>
        <w:left w:val="none" w:sz="0" w:space="0" w:color="auto"/>
        <w:bottom w:val="none" w:sz="0" w:space="0" w:color="auto"/>
        <w:right w:val="none" w:sz="0" w:space="0" w:color="auto"/>
      </w:divBdr>
    </w:div>
    <w:div w:id="538201395">
      <w:marLeft w:val="0"/>
      <w:marRight w:val="0"/>
      <w:marTop w:val="0"/>
      <w:marBottom w:val="0"/>
      <w:divBdr>
        <w:top w:val="none" w:sz="0" w:space="0" w:color="auto"/>
        <w:left w:val="none" w:sz="0" w:space="0" w:color="auto"/>
        <w:bottom w:val="none" w:sz="0" w:space="0" w:color="auto"/>
        <w:right w:val="none" w:sz="0" w:space="0" w:color="auto"/>
      </w:divBdr>
    </w:div>
    <w:div w:id="538201396">
      <w:marLeft w:val="0"/>
      <w:marRight w:val="0"/>
      <w:marTop w:val="0"/>
      <w:marBottom w:val="0"/>
      <w:divBdr>
        <w:top w:val="none" w:sz="0" w:space="0" w:color="auto"/>
        <w:left w:val="none" w:sz="0" w:space="0" w:color="auto"/>
        <w:bottom w:val="none" w:sz="0" w:space="0" w:color="auto"/>
        <w:right w:val="none" w:sz="0" w:space="0" w:color="auto"/>
      </w:divBdr>
    </w:div>
    <w:div w:id="538201398">
      <w:marLeft w:val="0"/>
      <w:marRight w:val="0"/>
      <w:marTop w:val="0"/>
      <w:marBottom w:val="0"/>
      <w:divBdr>
        <w:top w:val="none" w:sz="0" w:space="0" w:color="auto"/>
        <w:left w:val="none" w:sz="0" w:space="0" w:color="auto"/>
        <w:bottom w:val="none" w:sz="0" w:space="0" w:color="auto"/>
        <w:right w:val="none" w:sz="0" w:space="0" w:color="auto"/>
      </w:divBdr>
    </w:div>
    <w:div w:id="538201400">
      <w:marLeft w:val="0"/>
      <w:marRight w:val="0"/>
      <w:marTop w:val="0"/>
      <w:marBottom w:val="0"/>
      <w:divBdr>
        <w:top w:val="none" w:sz="0" w:space="0" w:color="auto"/>
        <w:left w:val="none" w:sz="0" w:space="0" w:color="auto"/>
        <w:bottom w:val="none" w:sz="0" w:space="0" w:color="auto"/>
        <w:right w:val="none" w:sz="0" w:space="0" w:color="auto"/>
      </w:divBdr>
    </w:div>
    <w:div w:id="538201401">
      <w:marLeft w:val="0"/>
      <w:marRight w:val="0"/>
      <w:marTop w:val="0"/>
      <w:marBottom w:val="0"/>
      <w:divBdr>
        <w:top w:val="none" w:sz="0" w:space="0" w:color="auto"/>
        <w:left w:val="none" w:sz="0" w:space="0" w:color="auto"/>
        <w:bottom w:val="none" w:sz="0" w:space="0" w:color="auto"/>
        <w:right w:val="none" w:sz="0" w:space="0" w:color="auto"/>
      </w:divBdr>
    </w:div>
    <w:div w:id="538201402">
      <w:marLeft w:val="0"/>
      <w:marRight w:val="0"/>
      <w:marTop w:val="0"/>
      <w:marBottom w:val="0"/>
      <w:divBdr>
        <w:top w:val="none" w:sz="0" w:space="0" w:color="auto"/>
        <w:left w:val="none" w:sz="0" w:space="0" w:color="auto"/>
        <w:bottom w:val="none" w:sz="0" w:space="0" w:color="auto"/>
        <w:right w:val="none" w:sz="0" w:space="0" w:color="auto"/>
      </w:divBdr>
      <w:divsChild>
        <w:div w:id="538201333">
          <w:marLeft w:val="0"/>
          <w:marRight w:val="0"/>
          <w:marTop w:val="0"/>
          <w:marBottom w:val="0"/>
          <w:divBdr>
            <w:top w:val="none" w:sz="0" w:space="0" w:color="auto"/>
            <w:left w:val="none" w:sz="0" w:space="0" w:color="auto"/>
            <w:bottom w:val="none" w:sz="0" w:space="0" w:color="auto"/>
            <w:right w:val="none" w:sz="0" w:space="0" w:color="auto"/>
          </w:divBdr>
        </w:div>
        <w:div w:id="538201336">
          <w:marLeft w:val="0"/>
          <w:marRight w:val="0"/>
          <w:marTop w:val="0"/>
          <w:marBottom w:val="0"/>
          <w:divBdr>
            <w:top w:val="none" w:sz="0" w:space="0" w:color="auto"/>
            <w:left w:val="none" w:sz="0" w:space="0" w:color="auto"/>
            <w:bottom w:val="none" w:sz="0" w:space="0" w:color="auto"/>
            <w:right w:val="none" w:sz="0" w:space="0" w:color="auto"/>
          </w:divBdr>
        </w:div>
        <w:div w:id="538201340">
          <w:marLeft w:val="0"/>
          <w:marRight w:val="0"/>
          <w:marTop w:val="0"/>
          <w:marBottom w:val="0"/>
          <w:divBdr>
            <w:top w:val="none" w:sz="0" w:space="0" w:color="auto"/>
            <w:left w:val="none" w:sz="0" w:space="0" w:color="auto"/>
            <w:bottom w:val="none" w:sz="0" w:space="0" w:color="auto"/>
            <w:right w:val="none" w:sz="0" w:space="0" w:color="auto"/>
          </w:divBdr>
        </w:div>
        <w:div w:id="538201341">
          <w:marLeft w:val="0"/>
          <w:marRight w:val="0"/>
          <w:marTop w:val="0"/>
          <w:marBottom w:val="0"/>
          <w:divBdr>
            <w:top w:val="none" w:sz="0" w:space="0" w:color="auto"/>
            <w:left w:val="none" w:sz="0" w:space="0" w:color="auto"/>
            <w:bottom w:val="none" w:sz="0" w:space="0" w:color="auto"/>
            <w:right w:val="none" w:sz="0" w:space="0" w:color="auto"/>
          </w:divBdr>
        </w:div>
        <w:div w:id="538201344">
          <w:marLeft w:val="0"/>
          <w:marRight w:val="0"/>
          <w:marTop w:val="0"/>
          <w:marBottom w:val="0"/>
          <w:divBdr>
            <w:top w:val="none" w:sz="0" w:space="0" w:color="auto"/>
            <w:left w:val="none" w:sz="0" w:space="0" w:color="auto"/>
            <w:bottom w:val="none" w:sz="0" w:space="0" w:color="auto"/>
            <w:right w:val="none" w:sz="0" w:space="0" w:color="auto"/>
          </w:divBdr>
        </w:div>
        <w:div w:id="538201346">
          <w:marLeft w:val="0"/>
          <w:marRight w:val="0"/>
          <w:marTop w:val="0"/>
          <w:marBottom w:val="0"/>
          <w:divBdr>
            <w:top w:val="none" w:sz="0" w:space="0" w:color="auto"/>
            <w:left w:val="none" w:sz="0" w:space="0" w:color="auto"/>
            <w:bottom w:val="none" w:sz="0" w:space="0" w:color="auto"/>
            <w:right w:val="none" w:sz="0" w:space="0" w:color="auto"/>
          </w:divBdr>
        </w:div>
        <w:div w:id="538201348">
          <w:marLeft w:val="0"/>
          <w:marRight w:val="0"/>
          <w:marTop w:val="0"/>
          <w:marBottom w:val="0"/>
          <w:divBdr>
            <w:top w:val="none" w:sz="0" w:space="0" w:color="auto"/>
            <w:left w:val="none" w:sz="0" w:space="0" w:color="auto"/>
            <w:bottom w:val="none" w:sz="0" w:space="0" w:color="auto"/>
            <w:right w:val="none" w:sz="0" w:space="0" w:color="auto"/>
          </w:divBdr>
        </w:div>
        <w:div w:id="538201360">
          <w:marLeft w:val="0"/>
          <w:marRight w:val="0"/>
          <w:marTop w:val="0"/>
          <w:marBottom w:val="0"/>
          <w:divBdr>
            <w:top w:val="none" w:sz="0" w:space="0" w:color="auto"/>
            <w:left w:val="none" w:sz="0" w:space="0" w:color="auto"/>
            <w:bottom w:val="none" w:sz="0" w:space="0" w:color="auto"/>
            <w:right w:val="none" w:sz="0" w:space="0" w:color="auto"/>
          </w:divBdr>
        </w:div>
        <w:div w:id="538201380">
          <w:marLeft w:val="0"/>
          <w:marRight w:val="0"/>
          <w:marTop w:val="0"/>
          <w:marBottom w:val="0"/>
          <w:divBdr>
            <w:top w:val="none" w:sz="0" w:space="0" w:color="auto"/>
            <w:left w:val="none" w:sz="0" w:space="0" w:color="auto"/>
            <w:bottom w:val="none" w:sz="0" w:space="0" w:color="auto"/>
            <w:right w:val="none" w:sz="0" w:space="0" w:color="auto"/>
          </w:divBdr>
        </w:div>
        <w:div w:id="538201381">
          <w:marLeft w:val="0"/>
          <w:marRight w:val="0"/>
          <w:marTop w:val="0"/>
          <w:marBottom w:val="0"/>
          <w:divBdr>
            <w:top w:val="none" w:sz="0" w:space="0" w:color="auto"/>
            <w:left w:val="none" w:sz="0" w:space="0" w:color="auto"/>
            <w:bottom w:val="none" w:sz="0" w:space="0" w:color="auto"/>
            <w:right w:val="none" w:sz="0" w:space="0" w:color="auto"/>
          </w:divBdr>
        </w:div>
        <w:div w:id="538201383">
          <w:marLeft w:val="0"/>
          <w:marRight w:val="0"/>
          <w:marTop w:val="0"/>
          <w:marBottom w:val="0"/>
          <w:divBdr>
            <w:top w:val="none" w:sz="0" w:space="0" w:color="auto"/>
            <w:left w:val="none" w:sz="0" w:space="0" w:color="auto"/>
            <w:bottom w:val="none" w:sz="0" w:space="0" w:color="auto"/>
            <w:right w:val="none" w:sz="0" w:space="0" w:color="auto"/>
          </w:divBdr>
        </w:div>
        <w:div w:id="538201387">
          <w:marLeft w:val="0"/>
          <w:marRight w:val="0"/>
          <w:marTop w:val="0"/>
          <w:marBottom w:val="0"/>
          <w:divBdr>
            <w:top w:val="none" w:sz="0" w:space="0" w:color="auto"/>
            <w:left w:val="none" w:sz="0" w:space="0" w:color="auto"/>
            <w:bottom w:val="none" w:sz="0" w:space="0" w:color="auto"/>
            <w:right w:val="none" w:sz="0" w:space="0" w:color="auto"/>
          </w:divBdr>
        </w:div>
        <w:div w:id="538201388">
          <w:marLeft w:val="0"/>
          <w:marRight w:val="0"/>
          <w:marTop w:val="0"/>
          <w:marBottom w:val="0"/>
          <w:divBdr>
            <w:top w:val="none" w:sz="0" w:space="0" w:color="auto"/>
            <w:left w:val="none" w:sz="0" w:space="0" w:color="auto"/>
            <w:bottom w:val="none" w:sz="0" w:space="0" w:color="auto"/>
            <w:right w:val="none" w:sz="0" w:space="0" w:color="auto"/>
          </w:divBdr>
        </w:div>
        <w:div w:id="538201391">
          <w:marLeft w:val="0"/>
          <w:marRight w:val="0"/>
          <w:marTop w:val="0"/>
          <w:marBottom w:val="0"/>
          <w:divBdr>
            <w:top w:val="none" w:sz="0" w:space="0" w:color="auto"/>
            <w:left w:val="none" w:sz="0" w:space="0" w:color="auto"/>
            <w:bottom w:val="none" w:sz="0" w:space="0" w:color="auto"/>
            <w:right w:val="none" w:sz="0" w:space="0" w:color="auto"/>
          </w:divBdr>
        </w:div>
        <w:div w:id="538201393">
          <w:marLeft w:val="0"/>
          <w:marRight w:val="0"/>
          <w:marTop w:val="0"/>
          <w:marBottom w:val="0"/>
          <w:divBdr>
            <w:top w:val="none" w:sz="0" w:space="0" w:color="auto"/>
            <w:left w:val="none" w:sz="0" w:space="0" w:color="auto"/>
            <w:bottom w:val="none" w:sz="0" w:space="0" w:color="auto"/>
            <w:right w:val="none" w:sz="0" w:space="0" w:color="auto"/>
          </w:divBdr>
        </w:div>
        <w:div w:id="538201394">
          <w:marLeft w:val="0"/>
          <w:marRight w:val="0"/>
          <w:marTop w:val="0"/>
          <w:marBottom w:val="0"/>
          <w:divBdr>
            <w:top w:val="none" w:sz="0" w:space="0" w:color="auto"/>
            <w:left w:val="none" w:sz="0" w:space="0" w:color="auto"/>
            <w:bottom w:val="none" w:sz="0" w:space="0" w:color="auto"/>
            <w:right w:val="none" w:sz="0" w:space="0" w:color="auto"/>
          </w:divBdr>
        </w:div>
        <w:div w:id="538201397">
          <w:marLeft w:val="0"/>
          <w:marRight w:val="0"/>
          <w:marTop w:val="0"/>
          <w:marBottom w:val="0"/>
          <w:divBdr>
            <w:top w:val="none" w:sz="0" w:space="0" w:color="auto"/>
            <w:left w:val="none" w:sz="0" w:space="0" w:color="auto"/>
            <w:bottom w:val="none" w:sz="0" w:space="0" w:color="auto"/>
            <w:right w:val="none" w:sz="0" w:space="0" w:color="auto"/>
          </w:divBdr>
        </w:div>
        <w:div w:id="538201399">
          <w:marLeft w:val="0"/>
          <w:marRight w:val="0"/>
          <w:marTop w:val="0"/>
          <w:marBottom w:val="0"/>
          <w:divBdr>
            <w:top w:val="none" w:sz="0" w:space="0" w:color="auto"/>
            <w:left w:val="none" w:sz="0" w:space="0" w:color="auto"/>
            <w:bottom w:val="none" w:sz="0" w:space="0" w:color="auto"/>
            <w:right w:val="none" w:sz="0" w:space="0" w:color="auto"/>
          </w:divBdr>
        </w:div>
        <w:div w:id="538201411">
          <w:marLeft w:val="0"/>
          <w:marRight w:val="0"/>
          <w:marTop w:val="0"/>
          <w:marBottom w:val="0"/>
          <w:divBdr>
            <w:top w:val="none" w:sz="0" w:space="0" w:color="auto"/>
            <w:left w:val="none" w:sz="0" w:space="0" w:color="auto"/>
            <w:bottom w:val="none" w:sz="0" w:space="0" w:color="auto"/>
            <w:right w:val="none" w:sz="0" w:space="0" w:color="auto"/>
          </w:divBdr>
        </w:div>
        <w:div w:id="538201420">
          <w:marLeft w:val="0"/>
          <w:marRight w:val="0"/>
          <w:marTop w:val="0"/>
          <w:marBottom w:val="0"/>
          <w:divBdr>
            <w:top w:val="none" w:sz="0" w:space="0" w:color="auto"/>
            <w:left w:val="none" w:sz="0" w:space="0" w:color="auto"/>
            <w:bottom w:val="none" w:sz="0" w:space="0" w:color="auto"/>
            <w:right w:val="none" w:sz="0" w:space="0" w:color="auto"/>
          </w:divBdr>
        </w:div>
        <w:div w:id="538201426">
          <w:marLeft w:val="0"/>
          <w:marRight w:val="0"/>
          <w:marTop w:val="0"/>
          <w:marBottom w:val="0"/>
          <w:divBdr>
            <w:top w:val="none" w:sz="0" w:space="0" w:color="auto"/>
            <w:left w:val="none" w:sz="0" w:space="0" w:color="auto"/>
            <w:bottom w:val="none" w:sz="0" w:space="0" w:color="auto"/>
            <w:right w:val="none" w:sz="0" w:space="0" w:color="auto"/>
          </w:divBdr>
        </w:div>
        <w:div w:id="538201428">
          <w:marLeft w:val="0"/>
          <w:marRight w:val="0"/>
          <w:marTop w:val="0"/>
          <w:marBottom w:val="0"/>
          <w:divBdr>
            <w:top w:val="none" w:sz="0" w:space="0" w:color="auto"/>
            <w:left w:val="none" w:sz="0" w:space="0" w:color="auto"/>
            <w:bottom w:val="none" w:sz="0" w:space="0" w:color="auto"/>
            <w:right w:val="none" w:sz="0" w:space="0" w:color="auto"/>
          </w:divBdr>
        </w:div>
        <w:div w:id="538201431">
          <w:marLeft w:val="0"/>
          <w:marRight w:val="0"/>
          <w:marTop w:val="0"/>
          <w:marBottom w:val="0"/>
          <w:divBdr>
            <w:top w:val="none" w:sz="0" w:space="0" w:color="auto"/>
            <w:left w:val="none" w:sz="0" w:space="0" w:color="auto"/>
            <w:bottom w:val="none" w:sz="0" w:space="0" w:color="auto"/>
            <w:right w:val="none" w:sz="0" w:space="0" w:color="auto"/>
          </w:divBdr>
        </w:div>
      </w:divsChild>
    </w:div>
    <w:div w:id="538201403">
      <w:marLeft w:val="0"/>
      <w:marRight w:val="0"/>
      <w:marTop w:val="0"/>
      <w:marBottom w:val="0"/>
      <w:divBdr>
        <w:top w:val="none" w:sz="0" w:space="0" w:color="auto"/>
        <w:left w:val="none" w:sz="0" w:space="0" w:color="auto"/>
        <w:bottom w:val="none" w:sz="0" w:space="0" w:color="auto"/>
        <w:right w:val="none" w:sz="0" w:space="0" w:color="auto"/>
      </w:divBdr>
    </w:div>
    <w:div w:id="538201404">
      <w:marLeft w:val="0"/>
      <w:marRight w:val="0"/>
      <w:marTop w:val="0"/>
      <w:marBottom w:val="0"/>
      <w:divBdr>
        <w:top w:val="none" w:sz="0" w:space="0" w:color="auto"/>
        <w:left w:val="none" w:sz="0" w:space="0" w:color="auto"/>
        <w:bottom w:val="none" w:sz="0" w:space="0" w:color="auto"/>
        <w:right w:val="none" w:sz="0" w:space="0" w:color="auto"/>
      </w:divBdr>
    </w:div>
    <w:div w:id="538201405">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538201408">
      <w:marLeft w:val="0"/>
      <w:marRight w:val="0"/>
      <w:marTop w:val="0"/>
      <w:marBottom w:val="0"/>
      <w:divBdr>
        <w:top w:val="none" w:sz="0" w:space="0" w:color="auto"/>
        <w:left w:val="none" w:sz="0" w:space="0" w:color="auto"/>
        <w:bottom w:val="none" w:sz="0" w:space="0" w:color="auto"/>
        <w:right w:val="none" w:sz="0" w:space="0" w:color="auto"/>
      </w:divBdr>
    </w:div>
    <w:div w:id="538201409">
      <w:marLeft w:val="0"/>
      <w:marRight w:val="0"/>
      <w:marTop w:val="0"/>
      <w:marBottom w:val="0"/>
      <w:divBdr>
        <w:top w:val="none" w:sz="0" w:space="0" w:color="auto"/>
        <w:left w:val="none" w:sz="0" w:space="0" w:color="auto"/>
        <w:bottom w:val="none" w:sz="0" w:space="0" w:color="auto"/>
        <w:right w:val="none" w:sz="0" w:space="0" w:color="auto"/>
      </w:divBdr>
    </w:div>
    <w:div w:id="538201410">
      <w:marLeft w:val="0"/>
      <w:marRight w:val="0"/>
      <w:marTop w:val="0"/>
      <w:marBottom w:val="0"/>
      <w:divBdr>
        <w:top w:val="none" w:sz="0" w:space="0" w:color="auto"/>
        <w:left w:val="none" w:sz="0" w:space="0" w:color="auto"/>
        <w:bottom w:val="none" w:sz="0" w:space="0" w:color="auto"/>
        <w:right w:val="none" w:sz="0" w:space="0" w:color="auto"/>
      </w:divBdr>
    </w:div>
    <w:div w:id="538201412">
      <w:marLeft w:val="0"/>
      <w:marRight w:val="0"/>
      <w:marTop w:val="0"/>
      <w:marBottom w:val="0"/>
      <w:divBdr>
        <w:top w:val="none" w:sz="0" w:space="0" w:color="auto"/>
        <w:left w:val="none" w:sz="0" w:space="0" w:color="auto"/>
        <w:bottom w:val="none" w:sz="0" w:space="0" w:color="auto"/>
        <w:right w:val="none" w:sz="0" w:space="0" w:color="auto"/>
      </w:divBdr>
    </w:div>
    <w:div w:id="538201413">
      <w:marLeft w:val="0"/>
      <w:marRight w:val="0"/>
      <w:marTop w:val="0"/>
      <w:marBottom w:val="0"/>
      <w:divBdr>
        <w:top w:val="none" w:sz="0" w:space="0" w:color="auto"/>
        <w:left w:val="none" w:sz="0" w:space="0" w:color="auto"/>
        <w:bottom w:val="none" w:sz="0" w:space="0" w:color="auto"/>
        <w:right w:val="none" w:sz="0" w:space="0" w:color="auto"/>
      </w:divBdr>
    </w:div>
    <w:div w:id="538201414">
      <w:marLeft w:val="0"/>
      <w:marRight w:val="0"/>
      <w:marTop w:val="0"/>
      <w:marBottom w:val="0"/>
      <w:divBdr>
        <w:top w:val="none" w:sz="0" w:space="0" w:color="auto"/>
        <w:left w:val="none" w:sz="0" w:space="0" w:color="auto"/>
        <w:bottom w:val="none" w:sz="0" w:space="0" w:color="auto"/>
        <w:right w:val="none" w:sz="0" w:space="0" w:color="auto"/>
      </w:divBdr>
    </w:div>
    <w:div w:id="538201415">
      <w:marLeft w:val="0"/>
      <w:marRight w:val="0"/>
      <w:marTop w:val="0"/>
      <w:marBottom w:val="0"/>
      <w:divBdr>
        <w:top w:val="none" w:sz="0" w:space="0" w:color="auto"/>
        <w:left w:val="none" w:sz="0" w:space="0" w:color="auto"/>
        <w:bottom w:val="none" w:sz="0" w:space="0" w:color="auto"/>
        <w:right w:val="none" w:sz="0" w:space="0" w:color="auto"/>
      </w:divBdr>
    </w:div>
    <w:div w:id="538201416">
      <w:marLeft w:val="0"/>
      <w:marRight w:val="0"/>
      <w:marTop w:val="0"/>
      <w:marBottom w:val="0"/>
      <w:divBdr>
        <w:top w:val="none" w:sz="0" w:space="0" w:color="auto"/>
        <w:left w:val="none" w:sz="0" w:space="0" w:color="auto"/>
        <w:bottom w:val="none" w:sz="0" w:space="0" w:color="auto"/>
        <w:right w:val="none" w:sz="0" w:space="0" w:color="auto"/>
      </w:divBdr>
    </w:div>
    <w:div w:id="538201417">
      <w:marLeft w:val="0"/>
      <w:marRight w:val="0"/>
      <w:marTop w:val="0"/>
      <w:marBottom w:val="0"/>
      <w:divBdr>
        <w:top w:val="none" w:sz="0" w:space="0" w:color="auto"/>
        <w:left w:val="none" w:sz="0" w:space="0" w:color="auto"/>
        <w:bottom w:val="none" w:sz="0" w:space="0" w:color="auto"/>
        <w:right w:val="none" w:sz="0" w:space="0" w:color="auto"/>
      </w:divBdr>
    </w:div>
    <w:div w:id="538201419">
      <w:marLeft w:val="0"/>
      <w:marRight w:val="0"/>
      <w:marTop w:val="0"/>
      <w:marBottom w:val="0"/>
      <w:divBdr>
        <w:top w:val="none" w:sz="0" w:space="0" w:color="auto"/>
        <w:left w:val="none" w:sz="0" w:space="0" w:color="auto"/>
        <w:bottom w:val="none" w:sz="0" w:space="0" w:color="auto"/>
        <w:right w:val="none" w:sz="0" w:space="0" w:color="auto"/>
      </w:divBdr>
    </w:div>
    <w:div w:id="538201421">
      <w:marLeft w:val="0"/>
      <w:marRight w:val="0"/>
      <w:marTop w:val="0"/>
      <w:marBottom w:val="0"/>
      <w:divBdr>
        <w:top w:val="none" w:sz="0" w:space="0" w:color="auto"/>
        <w:left w:val="none" w:sz="0" w:space="0" w:color="auto"/>
        <w:bottom w:val="none" w:sz="0" w:space="0" w:color="auto"/>
        <w:right w:val="none" w:sz="0" w:space="0" w:color="auto"/>
      </w:divBdr>
    </w:div>
    <w:div w:id="538201422">
      <w:marLeft w:val="0"/>
      <w:marRight w:val="0"/>
      <w:marTop w:val="0"/>
      <w:marBottom w:val="0"/>
      <w:divBdr>
        <w:top w:val="none" w:sz="0" w:space="0" w:color="auto"/>
        <w:left w:val="none" w:sz="0" w:space="0" w:color="auto"/>
        <w:bottom w:val="none" w:sz="0" w:space="0" w:color="auto"/>
        <w:right w:val="none" w:sz="0" w:space="0" w:color="auto"/>
      </w:divBdr>
    </w:div>
    <w:div w:id="538201423">
      <w:marLeft w:val="0"/>
      <w:marRight w:val="0"/>
      <w:marTop w:val="0"/>
      <w:marBottom w:val="0"/>
      <w:divBdr>
        <w:top w:val="none" w:sz="0" w:space="0" w:color="auto"/>
        <w:left w:val="none" w:sz="0" w:space="0" w:color="auto"/>
        <w:bottom w:val="none" w:sz="0" w:space="0" w:color="auto"/>
        <w:right w:val="none" w:sz="0" w:space="0" w:color="auto"/>
      </w:divBdr>
    </w:div>
    <w:div w:id="538201424">
      <w:marLeft w:val="0"/>
      <w:marRight w:val="0"/>
      <w:marTop w:val="0"/>
      <w:marBottom w:val="0"/>
      <w:divBdr>
        <w:top w:val="none" w:sz="0" w:space="0" w:color="auto"/>
        <w:left w:val="none" w:sz="0" w:space="0" w:color="auto"/>
        <w:bottom w:val="none" w:sz="0" w:space="0" w:color="auto"/>
        <w:right w:val="none" w:sz="0" w:space="0" w:color="auto"/>
      </w:divBdr>
    </w:div>
    <w:div w:id="538201425">
      <w:marLeft w:val="0"/>
      <w:marRight w:val="0"/>
      <w:marTop w:val="0"/>
      <w:marBottom w:val="0"/>
      <w:divBdr>
        <w:top w:val="none" w:sz="0" w:space="0" w:color="auto"/>
        <w:left w:val="none" w:sz="0" w:space="0" w:color="auto"/>
        <w:bottom w:val="none" w:sz="0" w:space="0" w:color="auto"/>
        <w:right w:val="none" w:sz="0" w:space="0" w:color="auto"/>
      </w:divBdr>
    </w:div>
    <w:div w:id="538201427">
      <w:marLeft w:val="0"/>
      <w:marRight w:val="0"/>
      <w:marTop w:val="0"/>
      <w:marBottom w:val="0"/>
      <w:divBdr>
        <w:top w:val="none" w:sz="0" w:space="0" w:color="auto"/>
        <w:left w:val="none" w:sz="0" w:space="0" w:color="auto"/>
        <w:bottom w:val="none" w:sz="0" w:space="0" w:color="auto"/>
        <w:right w:val="none" w:sz="0" w:space="0" w:color="auto"/>
      </w:divBdr>
    </w:div>
    <w:div w:id="538201429">
      <w:marLeft w:val="0"/>
      <w:marRight w:val="0"/>
      <w:marTop w:val="0"/>
      <w:marBottom w:val="0"/>
      <w:divBdr>
        <w:top w:val="none" w:sz="0" w:space="0" w:color="auto"/>
        <w:left w:val="none" w:sz="0" w:space="0" w:color="auto"/>
        <w:bottom w:val="none" w:sz="0" w:space="0" w:color="auto"/>
        <w:right w:val="none" w:sz="0" w:space="0" w:color="auto"/>
      </w:divBdr>
    </w:div>
    <w:div w:id="538201430">
      <w:marLeft w:val="0"/>
      <w:marRight w:val="0"/>
      <w:marTop w:val="0"/>
      <w:marBottom w:val="0"/>
      <w:divBdr>
        <w:top w:val="none" w:sz="0" w:space="0" w:color="auto"/>
        <w:left w:val="none" w:sz="0" w:space="0" w:color="auto"/>
        <w:bottom w:val="none" w:sz="0" w:space="0" w:color="auto"/>
        <w:right w:val="none" w:sz="0" w:space="0" w:color="auto"/>
      </w:divBdr>
    </w:div>
    <w:div w:id="538201432">
      <w:marLeft w:val="0"/>
      <w:marRight w:val="0"/>
      <w:marTop w:val="0"/>
      <w:marBottom w:val="0"/>
      <w:divBdr>
        <w:top w:val="none" w:sz="0" w:space="0" w:color="auto"/>
        <w:left w:val="none" w:sz="0" w:space="0" w:color="auto"/>
        <w:bottom w:val="none" w:sz="0" w:space="0" w:color="auto"/>
        <w:right w:val="none" w:sz="0" w:space="0" w:color="auto"/>
      </w:divBdr>
    </w:div>
    <w:div w:id="538201433">
      <w:marLeft w:val="0"/>
      <w:marRight w:val="0"/>
      <w:marTop w:val="0"/>
      <w:marBottom w:val="0"/>
      <w:divBdr>
        <w:top w:val="none" w:sz="0" w:space="0" w:color="auto"/>
        <w:left w:val="none" w:sz="0" w:space="0" w:color="auto"/>
        <w:bottom w:val="none" w:sz="0" w:space="0" w:color="auto"/>
        <w:right w:val="none" w:sz="0" w:space="0" w:color="auto"/>
      </w:divBdr>
      <w:divsChild>
        <w:div w:id="538201334">
          <w:marLeft w:val="734"/>
          <w:marRight w:val="0"/>
          <w:marTop w:val="77"/>
          <w:marBottom w:val="0"/>
          <w:divBdr>
            <w:top w:val="none" w:sz="0" w:space="0" w:color="auto"/>
            <w:left w:val="none" w:sz="0" w:space="0" w:color="auto"/>
            <w:bottom w:val="none" w:sz="0" w:space="0" w:color="auto"/>
            <w:right w:val="none" w:sz="0" w:space="0" w:color="auto"/>
          </w:divBdr>
        </w:div>
        <w:div w:id="538201359">
          <w:marLeft w:val="734"/>
          <w:marRight w:val="0"/>
          <w:marTop w:val="77"/>
          <w:marBottom w:val="0"/>
          <w:divBdr>
            <w:top w:val="none" w:sz="0" w:space="0" w:color="auto"/>
            <w:left w:val="none" w:sz="0" w:space="0" w:color="auto"/>
            <w:bottom w:val="none" w:sz="0" w:space="0" w:color="auto"/>
            <w:right w:val="none" w:sz="0" w:space="0" w:color="auto"/>
          </w:divBdr>
        </w:div>
        <w:div w:id="538201366">
          <w:marLeft w:val="734"/>
          <w:marRight w:val="0"/>
          <w:marTop w:val="77"/>
          <w:marBottom w:val="0"/>
          <w:divBdr>
            <w:top w:val="none" w:sz="0" w:space="0" w:color="auto"/>
            <w:left w:val="none" w:sz="0" w:space="0" w:color="auto"/>
            <w:bottom w:val="none" w:sz="0" w:space="0" w:color="auto"/>
            <w:right w:val="none" w:sz="0" w:space="0" w:color="auto"/>
          </w:divBdr>
        </w:div>
        <w:div w:id="538201385">
          <w:marLeft w:val="734"/>
          <w:marRight w:val="0"/>
          <w:marTop w:val="77"/>
          <w:marBottom w:val="0"/>
          <w:divBdr>
            <w:top w:val="none" w:sz="0" w:space="0" w:color="auto"/>
            <w:left w:val="none" w:sz="0" w:space="0" w:color="auto"/>
            <w:bottom w:val="none" w:sz="0" w:space="0" w:color="auto"/>
            <w:right w:val="none" w:sz="0" w:space="0" w:color="auto"/>
          </w:divBdr>
        </w:div>
        <w:div w:id="538201406">
          <w:marLeft w:val="734"/>
          <w:marRight w:val="0"/>
          <w:marTop w:val="77"/>
          <w:marBottom w:val="0"/>
          <w:divBdr>
            <w:top w:val="none" w:sz="0" w:space="0" w:color="auto"/>
            <w:left w:val="none" w:sz="0" w:space="0" w:color="auto"/>
            <w:bottom w:val="none" w:sz="0" w:space="0" w:color="auto"/>
            <w:right w:val="none" w:sz="0" w:space="0" w:color="auto"/>
          </w:divBdr>
        </w:div>
        <w:div w:id="538201418">
          <w:marLeft w:val="734"/>
          <w:marRight w:val="0"/>
          <w:marTop w:val="77"/>
          <w:marBottom w:val="0"/>
          <w:divBdr>
            <w:top w:val="none" w:sz="0" w:space="0" w:color="auto"/>
            <w:left w:val="none" w:sz="0" w:space="0" w:color="auto"/>
            <w:bottom w:val="none" w:sz="0" w:space="0" w:color="auto"/>
            <w:right w:val="none" w:sz="0" w:space="0" w:color="auto"/>
          </w:divBdr>
        </w:div>
      </w:divsChild>
    </w:div>
    <w:div w:id="538201434">
      <w:marLeft w:val="0"/>
      <w:marRight w:val="0"/>
      <w:marTop w:val="0"/>
      <w:marBottom w:val="0"/>
      <w:divBdr>
        <w:top w:val="none" w:sz="0" w:space="0" w:color="auto"/>
        <w:left w:val="none" w:sz="0" w:space="0" w:color="auto"/>
        <w:bottom w:val="none" w:sz="0" w:space="0" w:color="auto"/>
        <w:right w:val="none" w:sz="0" w:space="0" w:color="auto"/>
      </w:divBdr>
    </w:div>
    <w:div w:id="538201435">
      <w:marLeft w:val="0"/>
      <w:marRight w:val="0"/>
      <w:marTop w:val="0"/>
      <w:marBottom w:val="0"/>
      <w:divBdr>
        <w:top w:val="none" w:sz="0" w:space="0" w:color="auto"/>
        <w:left w:val="none" w:sz="0" w:space="0" w:color="auto"/>
        <w:bottom w:val="none" w:sz="0" w:space="0" w:color="auto"/>
        <w:right w:val="none" w:sz="0" w:space="0" w:color="auto"/>
      </w:divBdr>
    </w:div>
    <w:div w:id="538201436">
      <w:marLeft w:val="0"/>
      <w:marRight w:val="0"/>
      <w:marTop w:val="0"/>
      <w:marBottom w:val="0"/>
      <w:divBdr>
        <w:top w:val="none" w:sz="0" w:space="0" w:color="auto"/>
        <w:left w:val="none" w:sz="0" w:space="0" w:color="auto"/>
        <w:bottom w:val="none" w:sz="0" w:space="0" w:color="auto"/>
        <w:right w:val="none" w:sz="0" w:space="0" w:color="auto"/>
      </w:divBdr>
    </w:div>
    <w:div w:id="538201437">
      <w:marLeft w:val="0"/>
      <w:marRight w:val="0"/>
      <w:marTop w:val="0"/>
      <w:marBottom w:val="0"/>
      <w:divBdr>
        <w:top w:val="none" w:sz="0" w:space="0" w:color="auto"/>
        <w:left w:val="none" w:sz="0" w:space="0" w:color="auto"/>
        <w:bottom w:val="none" w:sz="0" w:space="0" w:color="auto"/>
        <w:right w:val="none" w:sz="0" w:space="0" w:color="auto"/>
      </w:divBdr>
    </w:div>
    <w:div w:id="538201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c-zavod@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go-imc@obl72.ru" TargetMode="External"/><Relationship Id="rId4" Type="http://schemas.openxmlformats.org/officeDocument/2006/relationships/settings" Target="settings.xml"/><Relationship Id="rId9" Type="http://schemas.openxmlformats.org/officeDocument/2006/relationships/hyperlink" Target="mailto:zgo-imc@obl72.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042;&#1064;&#1069;\&#1055;&#1088;&#1086;&#1077;&#1082;&#1090;&#1099;\&#1052;&#1054;&#1053;%20&#1080;%20&#1056;&#1054;&#1053;\&#1052;&#1057;&#1054;%20(&#1060;23)\&#1069;&#1090;&#1072;&#1087;%204\&#1056;&#1072;&#1073;&#1086;&#1090;&#1072;%204\&#1040;&#1087;&#1088;&#1086;&#1073;&#1072;&#1094;&#1080;&#1103;\04.%20&#1052;&#1072;&#1090;&#1077;&#1088;&#1080;&#1072;&#1083;&#1099;%20&#1076;&#1083;&#1103;%20&#1088;&#1072;&#1089;&#1089;&#1099;&#1083;&#1082;&#1080;\&#1064;&#1072;&#1073;&#1083;&#1086;&#1085;%20&#1086;&#1090;&#1095;&#1077;&#1090;&#10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отчета</Template>
  <TotalTime>3700</TotalTime>
  <Pages>40</Pages>
  <Words>14676</Words>
  <Characters>83658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Ростислав Горбовский</dc:creator>
  <cp:keywords/>
  <dc:description/>
  <cp:lastModifiedBy>Пользователь</cp:lastModifiedBy>
  <cp:revision>168</cp:revision>
  <cp:lastPrinted>2023-10-23T12:35:00Z</cp:lastPrinted>
  <dcterms:created xsi:type="dcterms:W3CDTF">2021-08-30T06:18:00Z</dcterms:created>
  <dcterms:modified xsi:type="dcterms:W3CDTF">2023-10-24T10:27:00Z</dcterms:modified>
</cp:coreProperties>
</file>