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4A3A" w:rsidRPr="006D4C4D" w:rsidRDefault="00A94A3A" w:rsidP="0005177B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Урок русского языка</w:t>
      </w:r>
      <w:r w:rsidRPr="006D4C4D">
        <w:rPr>
          <w:rFonts w:ascii="Times New Roman" w:hAnsi="Times New Roman"/>
          <w:sz w:val="24"/>
          <w:szCs w:val="24"/>
        </w:rPr>
        <w:t xml:space="preserve"> в </w:t>
      </w:r>
      <w:r>
        <w:rPr>
          <w:rFonts w:ascii="Times New Roman" w:hAnsi="Times New Roman"/>
          <w:sz w:val="24"/>
          <w:szCs w:val="24"/>
        </w:rPr>
        <w:t>9</w:t>
      </w:r>
      <w:r w:rsidRPr="006D4C4D">
        <w:rPr>
          <w:rFonts w:ascii="Times New Roman" w:hAnsi="Times New Roman"/>
          <w:sz w:val="24"/>
          <w:szCs w:val="24"/>
        </w:rPr>
        <w:t xml:space="preserve"> классе.</w:t>
      </w:r>
    </w:p>
    <w:p w:rsidR="00A94A3A" w:rsidRPr="00D17266" w:rsidRDefault="00A94A3A" w:rsidP="00D17266">
      <w:pPr>
        <w:jc w:val="center"/>
        <w:rPr>
          <w:rFonts w:ascii="Times New Roman" w:hAnsi="Times New Roman"/>
          <w:b/>
          <w:sz w:val="24"/>
          <w:szCs w:val="24"/>
        </w:rPr>
      </w:pPr>
      <w:r w:rsidRPr="006D4C4D">
        <w:rPr>
          <w:rFonts w:ascii="Times New Roman" w:hAnsi="Times New Roman"/>
          <w:sz w:val="24"/>
          <w:szCs w:val="24"/>
        </w:rPr>
        <w:t>Тема</w:t>
      </w:r>
      <w:r w:rsidRPr="0005177B">
        <w:rPr>
          <w:rFonts w:ascii="Times New Roman" w:hAnsi="Times New Roman"/>
          <w:b/>
          <w:sz w:val="24"/>
          <w:szCs w:val="24"/>
        </w:rPr>
        <w:t xml:space="preserve">: </w:t>
      </w:r>
      <w:r>
        <w:rPr>
          <w:rFonts w:ascii="Times New Roman" w:hAnsi="Times New Roman"/>
          <w:b/>
          <w:sz w:val="24"/>
          <w:szCs w:val="24"/>
        </w:rPr>
        <w:t>Публицистический стиль речи.</w:t>
      </w:r>
    </w:p>
    <w:p w:rsidR="00A94A3A" w:rsidRDefault="00A94A3A" w:rsidP="006D4C4D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Организационная структура урока.</w:t>
      </w:r>
    </w:p>
    <w:tbl>
      <w:tblPr>
        <w:tblW w:w="13815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left w:w="0" w:type="dxa"/>
          <w:right w:w="0" w:type="dxa"/>
        </w:tblCellMar>
        <w:tblLook w:val="00A0"/>
      </w:tblPr>
      <w:tblGrid>
        <w:gridCol w:w="1131"/>
        <w:gridCol w:w="6521"/>
        <w:gridCol w:w="6163"/>
      </w:tblGrid>
      <w:tr w:rsidR="00A94A3A" w:rsidRPr="00B33E69" w:rsidTr="00142BCA">
        <w:trPr>
          <w:trHeight w:val="643"/>
          <w:jc w:val="center"/>
        </w:trPr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94A3A" w:rsidRPr="00B33E69" w:rsidRDefault="00A94A3A" w:rsidP="00B10C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33E69">
              <w:rPr>
                <w:rFonts w:ascii="Times New Roman" w:hAnsi="Times New Roman"/>
                <w:sz w:val="24"/>
                <w:szCs w:val="24"/>
                <w:lang w:eastAsia="ru-RU"/>
              </w:rPr>
              <w:t>Этапы урока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94A3A" w:rsidRPr="00B33E69" w:rsidRDefault="00A94A3A" w:rsidP="00B10C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33E69">
              <w:rPr>
                <w:rFonts w:ascii="Times New Roman" w:hAnsi="Times New Roman"/>
                <w:sz w:val="24"/>
                <w:szCs w:val="24"/>
                <w:lang w:eastAsia="ru-RU"/>
              </w:rPr>
              <w:t>Деятельность учителя</w:t>
            </w:r>
          </w:p>
        </w:tc>
        <w:tc>
          <w:tcPr>
            <w:tcW w:w="6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94A3A" w:rsidRPr="00B33E69" w:rsidRDefault="00A94A3A" w:rsidP="00B10C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33E69">
              <w:rPr>
                <w:rFonts w:ascii="Times New Roman" w:hAnsi="Times New Roman"/>
                <w:sz w:val="24"/>
                <w:szCs w:val="24"/>
                <w:lang w:eastAsia="ru-RU"/>
              </w:rPr>
              <w:t>Деятельность учащихся</w:t>
            </w:r>
          </w:p>
        </w:tc>
      </w:tr>
      <w:tr w:rsidR="00A94A3A" w:rsidRPr="00B33E69" w:rsidTr="00142BCA">
        <w:trPr>
          <w:trHeight w:val="1635"/>
          <w:jc w:val="center"/>
        </w:trPr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94A3A" w:rsidRPr="00B33E69" w:rsidRDefault="00A94A3A" w:rsidP="00B10C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33E69">
              <w:rPr>
                <w:rFonts w:ascii="Times New Roman" w:hAnsi="Times New Roman"/>
                <w:sz w:val="24"/>
                <w:szCs w:val="24"/>
                <w:lang w:eastAsia="ru-RU"/>
              </w:rPr>
              <w:t>1.Мотивация к учебной деятельности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94A3A" w:rsidRDefault="00A94A3A" w:rsidP="008360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Работа с пазлом в Российской Электронно Школе</w:t>
            </w:r>
            <w:r w:rsidRPr="00B33E69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  <w:p w:rsidR="00A94A3A" w:rsidRPr="00C332CE" w:rsidRDefault="00A94A3A" w:rsidP="008360EA">
            <w:pPr>
              <w:spacing w:after="0" w:line="240" w:lineRule="auto"/>
              <w:rPr>
                <w:rFonts w:ascii="Times New Roman" w:hAnsi="Times New Roman"/>
                <w:b/>
                <w:color w:val="17365D"/>
                <w:sz w:val="24"/>
                <w:szCs w:val="24"/>
                <w:lang w:eastAsia="ru-RU"/>
              </w:rPr>
            </w:pPr>
            <w:hyperlink r:id="rId5" w:history="1">
              <w:r w:rsidRPr="00C332CE">
                <w:rPr>
                  <w:rStyle w:val="Hyperlink"/>
                  <w:rFonts w:ascii="Times New Roman" w:hAnsi="Times New Roman"/>
                  <w:b/>
                  <w:color w:val="17365D"/>
                  <w:sz w:val="24"/>
                  <w:szCs w:val="24"/>
                  <w:lang w:eastAsia="ru-RU"/>
                </w:rPr>
                <w:t>https://resh.edu.ru/</w:t>
              </w:r>
            </w:hyperlink>
          </w:p>
          <w:p w:rsidR="00A94A3A" w:rsidRPr="00B33E69" w:rsidRDefault="00A94A3A" w:rsidP="008360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A94A3A" w:rsidRPr="00B33E69" w:rsidRDefault="00A94A3A" w:rsidP="008360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33E69">
              <w:rPr>
                <w:rFonts w:ascii="Times New Roman" w:hAnsi="Times New Roman"/>
                <w:sz w:val="24"/>
                <w:szCs w:val="24"/>
                <w:lang w:eastAsia="ru-RU"/>
              </w:rPr>
              <w:t>Задание: со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берите пазл, ответьте на вопрос</w:t>
            </w:r>
            <w:r w:rsidRPr="00B33E69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  <w:p w:rsidR="00A94A3A" w:rsidRDefault="00A94A3A" w:rsidP="00E13B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33E69">
              <w:rPr>
                <w:rFonts w:ascii="Times New Roman" w:hAnsi="Times New Roman"/>
                <w:sz w:val="24"/>
                <w:szCs w:val="24"/>
                <w:lang w:eastAsia="ru-RU"/>
              </w:rPr>
              <w:t>Какой функциональный стиль иллюстрирует данное изображение? Свой ответ аргументируйте.</w:t>
            </w:r>
          </w:p>
          <w:p w:rsidR="00A94A3A" w:rsidRDefault="00A94A3A" w:rsidP="00E13B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A94A3A" w:rsidRPr="00B33E69" w:rsidRDefault="00A94A3A" w:rsidP="00E13B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A94A3A" w:rsidRPr="00B33E69" w:rsidRDefault="00A94A3A" w:rsidP="00E13B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A257E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i1025" type="#_x0000_t75" style="width:309pt;height:237.75pt;visibility:visible">
                  <v:imagedata r:id="rId6" o:title=""/>
                </v:shape>
              </w:pict>
            </w:r>
          </w:p>
          <w:p w:rsidR="00A94A3A" w:rsidRPr="00B33E69" w:rsidRDefault="00A94A3A" w:rsidP="00E13B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A94A3A" w:rsidRPr="00B33E69" w:rsidRDefault="00A94A3A" w:rsidP="008360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16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94A3A" w:rsidRPr="00B33E69" w:rsidRDefault="00A94A3A" w:rsidP="008360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33E6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Учащиеся слушают задание учителя, переходят к заданию с помощью </w:t>
            </w:r>
            <w:r w:rsidRPr="00B33E69">
              <w:rPr>
                <w:rFonts w:ascii="Times New Roman" w:hAnsi="Times New Roman"/>
                <w:sz w:val="24"/>
                <w:szCs w:val="24"/>
                <w:lang w:val="en-US" w:eastAsia="ru-RU"/>
              </w:rPr>
              <w:t>QR</w:t>
            </w:r>
            <w:r w:rsidRPr="00B33E6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кодов, собирают интерактивный пазл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 парах</w:t>
            </w:r>
            <w:r w:rsidRPr="00B33E69">
              <w:rPr>
                <w:rFonts w:ascii="Times New Roman" w:hAnsi="Times New Roman"/>
                <w:sz w:val="24"/>
                <w:szCs w:val="24"/>
                <w:lang w:eastAsia="ru-RU"/>
              </w:rPr>
              <w:t>, делают вывод, что изображение иллюстрирует публицистический стиль, поскольку на нём показан журналист, записывают тему в рабочий лист.</w:t>
            </w:r>
          </w:p>
          <w:p w:rsidR="00A94A3A" w:rsidRPr="00B33E69" w:rsidRDefault="00A94A3A" w:rsidP="00E13B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A94A3A" w:rsidRPr="00B33E69" w:rsidRDefault="00A94A3A" w:rsidP="00E13B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pict>
                <v:shape id="_x0000_i1026" type="#_x0000_t75" style="width:123pt;height:123pt">
                  <v:imagedata r:id="rId7" r:href="rId8"/>
                </v:shape>
              </w:pict>
            </w:r>
          </w:p>
          <w:p w:rsidR="00A94A3A" w:rsidRPr="00B33E69" w:rsidRDefault="00A94A3A" w:rsidP="00E13B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A94A3A" w:rsidRPr="00B33E69" w:rsidTr="00142BCA">
        <w:trPr>
          <w:trHeight w:val="1635"/>
          <w:jc w:val="center"/>
        </w:trPr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94A3A" w:rsidRPr="00B33E69" w:rsidRDefault="00A94A3A" w:rsidP="00B10C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33E69">
              <w:rPr>
                <w:rFonts w:ascii="Times New Roman" w:hAnsi="Times New Roman"/>
                <w:sz w:val="24"/>
                <w:szCs w:val="24"/>
                <w:lang w:eastAsia="ru-RU"/>
              </w:rPr>
              <w:t>2.Постановка учебных задач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94A3A" w:rsidRDefault="00A94A3A" w:rsidP="008360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33E69">
              <w:rPr>
                <w:rFonts w:ascii="Times New Roman" w:hAnsi="Times New Roman"/>
                <w:sz w:val="24"/>
                <w:szCs w:val="24"/>
                <w:lang w:eastAsia="ru-RU"/>
              </w:rPr>
              <w:t>Предлагает учащимся сформулировать цели урока, используя начало фраз.</w:t>
            </w:r>
          </w:p>
          <w:p w:rsidR="00A94A3A" w:rsidRPr="00B33E69" w:rsidRDefault="00A94A3A" w:rsidP="008360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A257E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2" o:spid="_x0000_i1027" type="#_x0000_t75" style="width:279pt;height:207.75pt;visibility:visible">
                  <v:imagedata r:id="rId9" o:title=""/>
                </v:shape>
              </w:pict>
            </w:r>
          </w:p>
        </w:tc>
        <w:tc>
          <w:tcPr>
            <w:tcW w:w="616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94A3A" w:rsidRPr="00B33E69" w:rsidRDefault="00A94A3A" w:rsidP="008360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33E69">
              <w:rPr>
                <w:rFonts w:ascii="Times New Roman" w:hAnsi="Times New Roman"/>
                <w:sz w:val="24"/>
                <w:szCs w:val="24"/>
                <w:lang w:eastAsia="ru-RU"/>
              </w:rPr>
              <w:t>Формулируют цели урока, используя шаблоны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на слайде</w:t>
            </w:r>
            <w:r w:rsidRPr="00B33E69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</w:tr>
      <w:tr w:rsidR="00A94A3A" w:rsidRPr="00B33E69" w:rsidTr="00B722ED">
        <w:trPr>
          <w:trHeight w:val="2608"/>
          <w:jc w:val="center"/>
        </w:trPr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94A3A" w:rsidRPr="00B33E69" w:rsidRDefault="00A94A3A" w:rsidP="00B10C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33E69">
              <w:rPr>
                <w:rFonts w:ascii="Times New Roman" w:hAnsi="Times New Roman"/>
                <w:sz w:val="24"/>
                <w:szCs w:val="24"/>
                <w:lang w:eastAsia="ru-RU"/>
              </w:rPr>
              <w:t>3.Актуализация знаний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94A3A" w:rsidRPr="00B33E69" w:rsidRDefault="00A94A3A" w:rsidP="00B10C91">
            <w:pPr>
              <w:pStyle w:val="NormalWeb"/>
              <w:shd w:val="clear" w:color="auto" w:fill="FFFFFF"/>
              <w:spacing w:before="0" w:beforeAutospacing="0" w:after="135" w:afterAutospacing="0"/>
              <w:rPr>
                <w:color w:val="000000"/>
                <w:shd w:val="clear" w:color="auto" w:fill="FFFFFF"/>
              </w:rPr>
            </w:pPr>
            <w:r w:rsidRPr="00B33E69">
              <w:rPr>
                <w:color w:val="000000"/>
                <w:shd w:val="clear" w:color="auto" w:fill="FFFFFF"/>
              </w:rPr>
              <w:t>Предлагае</w:t>
            </w:r>
            <w:r>
              <w:rPr>
                <w:color w:val="000000"/>
                <w:shd w:val="clear" w:color="auto" w:fill="FFFFFF"/>
              </w:rPr>
              <w:t xml:space="preserve">т учащимся </w:t>
            </w:r>
            <w:r w:rsidRPr="00B33E69">
              <w:rPr>
                <w:color w:val="000000"/>
                <w:shd w:val="clear" w:color="auto" w:fill="FFFFFF"/>
              </w:rPr>
              <w:t>выполнить задание на соответствие</w:t>
            </w:r>
            <w:r>
              <w:rPr>
                <w:color w:val="000000"/>
                <w:shd w:val="clear" w:color="auto" w:fill="FFFFFF"/>
              </w:rPr>
              <w:t xml:space="preserve"> и обменяться работами для взаимопроверки</w:t>
            </w:r>
            <w:r w:rsidRPr="00B33E69">
              <w:rPr>
                <w:color w:val="000000"/>
                <w:shd w:val="clear" w:color="auto" w:fill="FFFFFF"/>
              </w:rPr>
              <w:t>.</w:t>
            </w:r>
          </w:p>
          <w:p w:rsidR="00A94A3A" w:rsidRPr="00B33E69" w:rsidRDefault="00A94A3A" w:rsidP="00B10C9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33E6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Задание: соотнесите текст и стиль, к которому относится данный текст.</w:t>
            </w:r>
          </w:p>
          <w:p w:rsidR="00A94A3A" w:rsidRPr="00B33E69" w:rsidRDefault="00A94A3A" w:rsidP="00B10C9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A94A3A" w:rsidRPr="00B33E69" w:rsidRDefault="00A94A3A" w:rsidP="00B10C9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33E6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Задает вопрос: </w:t>
            </w:r>
          </w:p>
          <w:p w:rsidR="00A94A3A" w:rsidRDefault="00A94A3A" w:rsidP="00B10C9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33E6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Как вы отличили публицистический стиль от других? Какие его особенности помните?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Запишите особенности публицистического стиля в виде таблицы «Визуальные ассоциации».</w:t>
            </w:r>
          </w:p>
          <w:p w:rsidR="00A94A3A" w:rsidRPr="00B33E69" w:rsidRDefault="00A94A3A" w:rsidP="00B10C91">
            <w:pPr>
              <w:spacing w:after="0" w:line="240" w:lineRule="auto"/>
              <w:rPr>
                <w:rFonts w:ascii="Times New Roman" w:hAnsi="Times New Roman"/>
                <w:b/>
                <w:color w:val="4BACC6"/>
                <w:sz w:val="24"/>
                <w:szCs w:val="24"/>
                <w:u w:val="single"/>
                <w:lang w:eastAsia="ru-RU"/>
              </w:rPr>
            </w:pPr>
          </w:p>
          <w:p w:rsidR="00A94A3A" w:rsidRPr="00B33E69" w:rsidRDefault="00A94A3A" w:rsidP="00B10C91">
            <w:pPr>
              <w:spacing w:after="0" w:line="240" w:lineRule="auto"/>
              <w:rPr>
                <w:rFonts w:ascii="Times New Roman" w:hAnsi="Times New Roman"/>
                <w:color w:val="00B0F0"/>
                <w:sz w:val="24"/>
                <w:szCs w:val="24"/>
                <w:u w:val="single"/>
                <w:lang w:eastAsia="ru-RU"/>
              </w:rPr>
            </w:pPr>
            <w:r w:rsidRPr="003A257E">
              <w:rPr>
                <w:rFonts w:ascii="Times New Roman" w:hAnsi="Times New Roman"/>
                <w:noProof/>
                <w:color w:val="00B0F0"/>
                <w:sz w:val="24"/>
                <w:szCs w:val="24"/>
                <w:u w:val="single"/>
                <w:lang w:eastAsia="ru-RU"/>
              </w:rPr>
              <w:pict>
                <v:shape id="Рисунок 6" o:spid="_x0000_i1028" type="#_x0000_t75" style="width:254.25pt;height:141.75pt;visibility:visible">
                  <v:imagedata r:id="rId10" o:title=""/>
                </v:shape>
              </w:pict>
            </w:r>
          </w:p>
        </w:tc>
        <w:tc>
          <w:tcPr>
            <w:tcW w:w="6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94A3A" w:rsidRPr="00B33E69" w:rsidRDefault="00A94A3A" w:rsidP="001311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</w:t>
            </w:r>
            <w:r w:rsidRPr="00B33E6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ыполняют задание на соответствие,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проверяют друг друга по эталону</w:t>
            </w:r>
            <w:r w:rsidRPr="00B33E69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</w:tr>
      <w:tr w:rsidR="00A94A3A" w:rsidRPr="00B33E69" w:rsidTr="00B722ED">
        <w:trPr>
          <w:trHeight w:val="2874"/>
          <w:jc w:val="center"/>
        </w:trPr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94A3A" w:rsidRPr="00B33E69" w:rsidRDefault="00A94A3A" w:rsidP="00B10C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33E69">
              <w:rPr>
                <w:rFonts w:ascii="Times New Roman" w:hAnsi="Times New Roman"/>
                <w:sz w:val="24"/>
                <w:szCs w:val="24"/>
                <w:lang w:eastAsia="ru-RU"/>
              </w:rPr>
              <w:t>4.Построение проекта решения учебных задач  урока.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94A3A" w:rsidRPr="00B33E69" w:rsidRDefault="00A94A3A" w:rsidP="00CC0F8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33E6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Предлаг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ает выполнить задание по ряд</w:t>
            </w:r>
            <w:r w:rsidRPr="00B33E6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ам.</w:t>
            </w:r>
          </w:p>
          <w:p w:rsidR="00A94A3A" w:rsidRPr="00B33E69" w:rsidRDefault="00A94A3A" w:rsidP="00594FFB">
            <w:pPr>
              <w:spacing w:after="0" w:line="240" w:lineRule="auto"/>
              <w:rPr>
                <w:rFonts w:ascii="Times New Roman" w:hAnsi="Times New Roman"/>
                <w:b/>
                <w:color w:val="4BACC6"/>
                <w:sz w:val="24"/>
                <w:szCs w:val="24"/>
                <w:u w:val="single"/>
                <w:lang w:eastAsia="ru-RU"/>
              </w:rPr>
            </w:pPr>
            <w:r w:rsidRPr="00B33E69"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 xml:space="preserve">1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ряд</w:t>
            </w:r>
            <w:r w:rsidRPr="00B33E6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 Прочитайте текст, запишите характерные особенности публицистического стиля.</w:t>
            </w:r>
          </w:p>
          <w:p w:rsidR="00A94A3A" w:rsidRPr="00B33E69" w:rsidRDefault="00A94A3A" w:rsidP="008360E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94A3A" w:rsidRPr="00B33E69" w:rsidRDefault="00A94A3A" w:rsidP="00594F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33E69"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 xml:space="preserve">2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ряд</w:t>
            </w:r>
            <w:r w:rsidRPr="00B33E6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Изучите таблицу, запишите</w:t>
            </w:r>
            <w:r w:rsidRPr="00B33E6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языковые особенности публицистического стиля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, назовите наиболее распространенные из них.</w:t>
            </w:r>
          </w:p>
          <w:p w:rsidR="00A94A3A" w:rsidRPr="00B33E69" w:rsidRDefault="00A94A3A" w:rsidP="00BB6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A94A3A" w:rsidRPr="00B722ED" w:rsidRDefault="00A94A3A" w:rsidP="00B722ED">
            <w:pPr>
              <w:spacing w:after="0" w:line="240" w:lineRule="auto"/>
              <w:rPr>
                <w:rFonts w:ascii="Times New Roman" w:hAnsi="Times New Roman"/>
                <w:b/>
                <w:color w:val="4BACC6"/>
                <w:sz w:val="24"/>
                <w:szCs w:val="24"/>
                <w:u w:val="single"/>
                <w:lang w:eastAsia="ru-RU"/>
              </w:rPr>
            </w:pPr>
            <w:r w:rsidRPr="00B33E69"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 xml:space="preserve">3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ряд</w:t>
            </w:r>
            <w:r w:rsidRPr="00B33E6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 Прочитайте текст, запишите основные функции публицистического стиля.</w:t>
            </w:r>
          </w:p>
        </w:tc>
        <w:tc>
          <w:tcPr>
            <w:tcW w:w="6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94A3A" w:rsidRPr="00B33E69" w:rsidRDefault="00A94A3A" w:rsidP="00605A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33E69">
              <w:rPr>
                <w:rFonts w:ascii="Times New Roman" w:hAnsi="Times New Roman"/>
                <w:sz w:val="24"/>
                <w:szCs w:val="24"/>
                <w:lang w:eastAsia="ru-RU"/>
              </w:rPr>
              <w:t>Работают с текстом, записывают нужную им информацию, заполняют кластер на доске.</w:t>
            </w:r>
          </w:p>
          <w:p w:rsidR="00A94A3A" w:rsidRPr="00B33E69" w:rsidRDefault="00A94A3A" w:rsidP="00BB6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A94A3A" w:rsidRPr="00B33E69" w:rsidRDefault="00A94A3A" w:rsidP="00BB6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A94A3A" w:rsidRPr="00B33E69" w:rsidRDefault="00A94A3A" w:rsidP="00BB6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A94A3A" w:rsidRPr="00B33E69" w:rsidRDefault="00A94A3A" w:rsidP="00BB6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A94A3A" w:rsidRPr="00B33E69" w:rsidRDefault="00A94A3A" w:rsidP="00BB6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A94A3A" w:rsidRPr="00B33E69" w:rsidTr="00152BA1">
        <w:trPr>
          <w:trHeight w:val="2100"/>
          <w:jc w:val="center"/>
        </w:trPr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94A3A" w:rsidRPr="00B33E69" w:rsidRDefault="00A94A3A" w:rsidP="00B10C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33E69">
              <w:rPr>
                <w:rFonts w:ascii="Times New Roman" w:hAnsi="Times New Roman"/>
                <w:sz w:val="24"/>
                <w:szCs w:val="24"/>
                <w:lang w:eastAsia="ru-RU"/>
              </w:rPr>
              <w:t>5.Первичное закрепление.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94A3A" w:rsidRDefault="00A94A3A" w:rsidP="000444BD">
            <w:pPr>
              <w:pStyle w:val="NormalWeb"/>
              <w:shd w:val="clear" w:color="auto" w:fill="FFFFFF"/>
              <w:spacing w:before="0" w:beforeAutospacing="0" w:after="135" w:afterAutospacing="0"/>
            </w:pPr>
            <w:r w:rsidRPr="00B33E69">
              <w:t xml:space="preserve">Предлагает познакомиться со статьёй </w:t>
            </w:r>
            <w:r>
              <w:t>из материалов Президентской библиотеки «Через веники к звёздам» («Московский комсомолец», 11.04.2007)</w:t>
            </w:r>
            <w:r w:rsidRPr="00B33E69">
              <w:t>, внимательно её прочитать, найти особенности публицис</w:t>
            </w:r>
            <w:r>
              <w:t>тического стиля в данной статье</w:t>
            </w:r>
            <w:r w:rsidRPr="00B33E69">
              <w:t>.</w:t>
            </w:r>
          </w:p>
          <w:p w:rsidR="00A94A3A" w:rsidRPr="00C332CE" w:rsidRDefault="00A94A3A" w:rsidP="00C332CE">
            <w:pPr>
              <w:jc w:val="both"/>
              <w:rPr>
                <w:rFonts w:ascii="Times New Roman" w:hAnsi="Times New Roman"/>
                <w:color w:val="0000FF"/>
                <w:sz w:val="24"/>
                <w:szCs w:val="24"/>
                <w:lang w:eastAsia="ru-RU"/>
              </w:rPr>
            </w:pPr>
            <w:hyperlink r:id="rId11" w:history="1">
              <w:r w:rsidRPr="00C332C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https://www.prlib.ru/</w:t>
              </w:r>
            </w:hyperlink>
          </w:p>
          <w:p w:rsidR="00A94A3A" w:rsidRDefault="00A94A3A" w:rsidP="000444BD">
            <w:pPr>
              <w:pStyle w:val="NormalWeb"/>
              <w:shd w:val="clear" w:color="auto" w:fill="FFFFFF"/>
              <w:spacing w:before="0" w:beforeAutospacing="0" w:after="135" w:afterAutospacing="0"/>
            </w:pPr>
          </w:p>
          <w:p w:rsidR="00A94A3A" w:rsidRPr="00B33E69" w:rsidRDefault="00A94A3A" w:rsidP="000444BD">
            <w:pPr>
              <w:pStyle w:val="NormalWeb"/>
              <w:shd w:val="clear" w:color="auto" w:fill="FFFFFF"/>
              <w:spacing w:before="0" w:beforeAutospacing="0" w:after="135" w:afterAutospacing="0"/>
            </w:pPr>
            <w:r w:rsidRPr="0066504D">
              <w:rPr>
                <w:noProof/>
              </w:rPr>
              <w:pict>
                <v:shape id="Рисунок 13" o:spid="_x0000_i1029" type="#_x0000_t75" style="width:179.25pt;height:217.5pt;visibility:visible">
                  <v:imagedata r:id="rId12" o:title=""/>
                </v:shape>
              </w:pict>
            </w:r>
            <w:r w:rsidRPr="0066504D">
              <w:rPr>
                <w:noProof/>
              </w:rPr>
              <w:pict>
                <v:shape id="Рисунок 14" o:spid="_x0000_i1030" type="#_x0000_t75" style="width:112.5pt;height:315.75pt;visibility:visible">
                  <v:imagedata r:id="rId13" o:title=""/>
                </v:shape>
              </w:pict>
            </w:r>
          </w:p>
          <w:p w:rsidR="00A94A3A" w:rsidRDefault="00A94A3A" w:rsidP="001632E9">
            <w:pPr>
              <w:pStyle w:val="NormalWeb"/>
              <w:shd w:val="clear" w:color="auto" w:fill="FFFFFF"/>
              <w:spacing w:before="0" w:beforeAutospacing="0" w:after="135" w:afterAutospacing="0"/>
            </w:pPr>
            <w:r w:rsidRPr="00B33E69">
              <w:t xml:space="preserve">Предлагает выполнить </w:t>
            </w:r>
            <w:r>
              <w:t>разноуровневое задание.</w:t>
            </w:r>
          </w:p>
          <w:p w:rsidR="00A94A3A" w:rsidRDefault="00A94A3A" w:rsidP="001632E9">
            <w:pPr>
              <w:pStyle w:val="NormalWeb"/>
              <w:shd w:val="clear" w:color="auto" w:fill="FFFFFF"/>
              <w:spacing w:before="0" w:beforeAutospacing="0" w:after="135" w:afterAutospacing="0"/>
            </w:pPr>
            <w:r w:rsidRPr="001012CE">
              <w:rPr>
                <w:b/>
                <w:u w:val="single"/>
              </w:rPr>
              <w:t>Задание базового уровня</w:t>
            </w:r>
            <w:r>
              <w:t>: л</w:t>
            </w:r>
            <w:r w:rsidRPr="00B33E69">
              <w:t>ексический анализ текста.</w:t>
            </w:r>
          </w:p>
          <w:p w:rsidR="00A94A3A" w:rsidRPr="00F0768C" w:rsidRDefault="00A94A3A" w:rsidP="00F0768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044F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Задания для лексического анализа:</w:t>
            </w:r>
            <w:bookmarkStart w:id="0" w:name="_GoBack"/>
            <w:bookmarkEnd w:id="0"/>
          </w:p>
          <w:p w:rsidR="00A94A3A" w:rsidRPr="001012CE" w:rsidRDefault="00A94A3A" w:rsidP="001012CE">
            <w:pPr>
              <w:widowControl w:val="0"/>
              <w:autoSpaceDE w:val="0"/>
              <w:autoSpaceDN w:val="0"/>
              <w:spacing w:after="0" w:line="240" w:lineRule="auto"/>
              <w:ind w:left="110" w:right="201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1</w:t>
            </w:r>
            <w:r w:rsidRPr="001012CE">
              <w:rPr>
                <w:rFonts w:ascii="Times New Roman" w:hAnsi="Times New Roman"/>
                <w:i/>
                <w:sz w:val="24"/>
              </w:rPr>
              <w:t xml:space="preserve">.Воспользуйтесь текстом статьи «Плугом орёт, веником пашет», ответьте на вопрос: </w:t>
            </w:r>
          </w:p>
          <w:p w:rsidR="00A94A3A" w:rsidRPr="001012CE" w:rsidRDefault="00A94A3A" w:rsidP="001012CE">
            <w:pPr>
              <w:widowControl w:val="0"/>
              <w:autoSpaceDE w:val="0"/>
              <w:autoSpaceDN w:val="0"/>
              <w:spacing w:after="0" w:line="240" w:lineRule="auto"/>
              <w:ind w:left="110" w:right="494"/>
              <w:rPr>
                <w:rFonts w:ascii="Times New Roman" w:hAnsi="Times New Roman"/>
                <w:sz w:val="24"/>
              </w:rPr>
            </w:pPr>
            <w:r w:rsidRPr="001012CE">
              <w:rPr>
                <w:rFonts w:ascii="Times New Roman" w:hAnsi="Times New Roman"/>
                <w:sz w:val="24"/>
              </w:rPr>
              <w:t>В</w:t>
            </w:r>
            <w:r w:rsidRPr="001012CE"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 w:rsidRPr="001012CE">
              <w:rPr>
                <w:rFonts w:ascii="Times New Roman" w:hAnsi="Times New Roman"/>
                <w:sz w:val="24"/>
              </w:rPr>
              <w:t>каком</w:t>
            </w:r>
            <w:r w:rsidRPr="001012CE"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 w:rsidRPr="001012CE">
              <w:rPr>
                <w:rFonts w:ascii="Times New Roman" w:hAnsi="Times New Roman"/>
                <w:sz w:val="24"/>
              </w:rPr>
              <w:t>значении,</w:t>
            </w:r>
            <w:r w:rsidRPr="001012CE"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 w:rsidRPr="001012CE">
              <w:rPr>
                <w:rFonts w:ascii="Times New Roman" w:hAnsi="Times New Roman"/>
                <w:sz w:val="24"/>
              </w:rPr>
              <w:t>судя по</w:t>
            </w:r>
            <w:r w:rsidRPr="001012CE"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 w:rsidRPr="001012CE">
              <w:rPr>
                <w:rFonts w:ascii="Times New Roman" w:hAnsi="Times New Roman"/>
                <w:sz w:val="24"/>
              </w:rPr>
              <w:t>тексту,</w:t>
            </w:r>
            <w:r w:rsidRPr="001012CE"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 w:rsidRPr="001012CE">
              <w:rPr>
                <w:rFonts w:ascii="Times New Roman" w:hAnsi="Times New Roman"/>
                <w:sz w:val="24"/>
              </w:rPr>
              <w:t xml:space="preserve">употребляется </w:t>
            </w:r>
            <w:r w:rsidRPr="001012CE"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 w:rsidRPr="001012CE">
              <w:rPr>
                <w:rFonts w:ascii="Times New Roman" w:hAnsi="Times New Roman"/>
                <w:sz w:val="24"/>
              </w:rPr>
              <w:t>глагол</w:t>
            </w:r>
            <w:r w:rsidRPr="001012CE"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 w:rsidRPr="001012CE">
              <w:rPr>
                <w:rFonts w:ascii="Times New Roman" w:hAnsi="Times New Roman"/>
                <w:i/>
                <w:sz w:val="24"/>
              </w:rPr>
              <w:t>орать</w:t>
            </w:r>
            <w:r w:rsidRPr="001012CE">
              <w:rPr>
                <w:rFonts w:ascii="Times New Roman" w:hAnsi="Times New Roman"/>
                <w:i/>
                <w:spacing w:val="1"/>
                <w:sz w:val="24"/>
              </w:rPr>
              <w:t xml:space="preserve"> </w:t>
            </w:r>
            <w:r w:rsidRPr="001012CE">
              <w:rPr>
                <w:rFonts w:ascii="Times New Roman" w:hAnsi="Times New Roman"/>
                <w:sz w:val="24"/>
              </w:rPr>
              <w:t>в</w:t>
            </w:r>
            <w:r w:rsidRPr="001012CE"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 w:rsidRPr="001012CE">
              <w:rPr>
                <w:rFonts w:ascii="Times New Roman" w:hAnsi="Times New Roman"/>
                <w:sz w:val="24"/>
              </w:rPr>
              <w:t>некоторых</w:t>
            </w:r>
            <w:r w:rsidRPr="001012CE"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 w:rsidRPr="001012CE">
              <w:rPr>
                <w:rFonts w:ascii="Times New Roman" w:hAnsi="Times New Roman"/>
                <w:sz w:val="24"/>
              </w:rPr>
              <w:t>говорах?</w:t>
            </w:r>
          </w:p>
          <w:p w:rsidR="00A94A3A" w:rsidRPr="001012CE" w:rsidRDefault="00A94A3A" w:rsidP="001012CE">
            <w:pPr>
              <w:widowControl w:val="0"/>
              <w:autoSpaceDE w:val="0"/>
              <w:autoSpaceDN w:val="0"/>
              <w:spacing w:after="0" w:line="240" w:lineRule="auto"/>
              <w:ind w:left="110"/>
              <w:rPr>
                <w:rFonts w:ascii="Times New Roman" w:hAnsi="Times New Roman"/>
                <w:i/>
                <w:sz w:val="24"/>
              </w:rPr>
            </w:pPr>
            <w:r w:rsidRPr="001012CE">
              <w:rPr>
                <w:rFonts w:ascii="Times New Roman" w:hAnsi="Times New Roman"/>
                <w:i/>
                <w:sz w:val="24"/>
              </w:rPr>
              <w:t>Отметьте</w:t>
            </w:r>
            <w:r w:rsidRPr="001012CE">
              <w:rPr>
                <w:rFonts w:ascii="Times New Roman" w:hAnsi="Times New Roman"/>
                <w:i/>
                <w:spacing w:val="-3"/>
                <w:sz w:val="24"/>
              </w:rPr>
              <w:t xml:space="preserve"> </w:t>
            </w:r>
            <w:r w:rsidRPr="001012CE">
              <w:rPr>
                <w:rFonts w:ascii="Times New Roman" w:hAnsi="Times New Roman"/>
                <w:b/>
                <w:i/>
                <w:sz w:val="24"/>
              </w:rPr>
              <w:t>один</w:t>
            </w:r>
            <w:r w:rsidRPr="001012CE">
              <w:rPr>
                <w:rFonts w:ascii="Times New Roman" w:hAnsi="Times New Roman"/>
                <w:b/>
                <w:i/>
                <w:spacing w:val="-1"/>
                <w:sz w:val="24"/>
              </w:rPr>
              <w:t xml:space="preserve"> </w:t>
            </w:r>
            <w:r w:rsidRPr="001012CE">
              <w:rPr>
                <w:rFonts w:ascii="Times New Roman" w:hAnsi="Times New Roman"/>
                <w:i/>
                <w:sz w:val="24"/>
              </w:rPr>
              <w:t>верный</w:t>
            </w:r>
            <w:r w:rsidRPr="001012CE">
              <w:rPr>
                <w:rFonts w:ascii="Times New Roman" w:hAnsi="Times New Roman"/>
                <w:i/>
                <w:spacing w:val="-2"/>
                <w:sz w:val="24"/>
              </w:rPr>
              <w:t xml:space="preserve"> </w:t>
            </w:r>
            <w:r w:rsidRPr="001012CE">
              <w:rPr>
                <w:rFonts w:ascii="Times New Roman" w:hAnsi="Times New Roman"/>
                <w:i/>
                <w:sz w:val="24"/>
              </w:rPr>
              <w:t>вариант</w:t>
            </w:r>
            <w:r w:rsidRPr="001012CE">
              <w:rPr>
                <w:rFonts w:ascii="Times New Roman" w:hAnsi="Times New Roman"/>
                <w:i/>
                <w:spacing w:val="-2"/>
                <w:sz w:val="24"/>
              </w:rPr>
              <w:t xml:space="preserve"> </w:t>
            </w:r>
            <w:r w:rsidRPr="001012CE">
              <w:rPr>
                <w:rFonts w:ascii="Times New Roman" w:hAnsi="Times New Roman"/>
                <w:i/>
                <w:sz w:val="24"/>
              </w:rPr>
              <w:t>ответа.</w:t>
            </w:r>
          </w:p>
          <w:p w:rsidR="00A94A3A" w:rsidRPr="001012CE" w:rsidRDefault="00A94A3A" w:rsidP="001012CE">
            <w:pPr>
              <w:widowControl w:val="0"/>
              <w:numPr>
                <w:ilvl w:val="0"/>
                <w:numId w:val="4"/>
              </w:numPr>
              <w:tabs>
                <w:tab w:val="left" w:pos="358"/>
              </w:tabs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012CE">
              <w:rPr>
                <w:rFonts w:ascii="Times New Roman" w:hAnsi="Times New Roman"/>
                <w:sz w:val="24"/>
              </w:rPr>
              <w:t>расчищать</w:t>
            </w:r>
            <w:r w:rsidRPr="001012CE"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 w:rsidRPr="001012CE">
              <w:rPr>
                <w:rFonts w:ascii="Times New Roman" w:hAnsi="Times New Roman"/>
                <w:sz w:val="24"/>
              </w:rPr>
              <w:t>землю</w:t>
            </w:r>
            <w:r w:rsidRPr="001012CE"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 w:rsidRPr="001012CE">
              <w:rPr>
                <w:rFonts w:ascii="Times New Roman" w:hAnsi="Times New Roman"/>
                <w:sz w:val="24"/>
              </w:rPr>
              <w:t>от</w:t>
            </w:r>
            <w:r w:rsidRPr="001012CE"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 w:rsidRPr="001012CE">
              <w:rPr>
                <w:rFonts w:ascii="Times New Roman" w:hAnsi="Times New Roman"/>
                <w:sz w:val="24"/>
              </w:rPr>
              <w:t>леса,</w:t>
            </w:r>
            <w:r w:rsidRPr="001012CE"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 w:rsidRPr="001012CE">
              <w:rPr>
                <w:rFonts w:ascii="Times New Roman" w:hAnsi="Times New Roman"/>
                <w:sz w:val="24"/>
              </w:rPr>
              <w:t>кустов</w:t>
            </w:r>
          </w:p>
          <w:p w:rsidR="00A94A3A" w:rsidRPr="001012CE" w:rsidRDefault="00A94A3A" w:rsidP="001012CE">
            <w:pPr>
              <w:widowControl w:val="0"/>
              <w:numPr>
                <w:ilvl w:val="0"/>
                <w:numId w:val="4"/>
              </w:numPr>
              <w:tabs>
                <w:tab w:val="left" w:pos="358"/>
              </w:tabs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012CE">
              <w:rPr>
                <w:rFonts w:ascii="Times New Roman" w:hAnsi="Times New Roman"/>
                <w:sz w:val="24"/>
              </w:rPr>
              <w:t>мести,</w:t>
            </w:r>
            <w:r w:rsidRPr="001012CE"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 w:rsidRPr="001012CE">
              <w:rPr>
                <w:rFonts w:ascii="Times New Roman" w:hAnsi="Times New Roman"/>
                <w:sz w:val="24"/>
              </w:rPr>
              <w:t>подметать</w:t>
            </w:r>
          </w:p>
          <w:p w:rsidR="00A94A3A" w:rsidRPr="001012CE" w:rsidRDefault="00A94A3A" w:rsidP="001012CE">
            <w:pPr>
              <w:widowControl w:val="0"/>
              <w:numPr>
                <w:ilvl w:val="0"/>
                <w:numId w:val="4"/>
              </w:numPr>
              <w:tabs>
                <w:tab w:val="left" w:pos="358"/>
              </w:tabs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012CE">
              <w:rPr>
                <w:rFonts w:ascii="Times New Roman" w:hAnsi="Times New Roman"/>
              </w:rPr>
              <w:t>обрабатывать</w:t>
            </w:r>
            <w:r w:rsidRPr="001012CE">
              <w:rPr>
                <w:rFonts w:ascii="Times New Roman" w:hAnsi="Times New Roman"/>
                <w:spacing w:val="-3"/>
              </w:rPr>
              <w:t xml:space="preserve"> </w:t>
            </w:r>
            <w:r w:rsidRPr="001012CE">
              <w:rPr>
                <w:rFonts w:ascii="Times New Roman" w:hAnsi="Times New Roman"/>
              </w:rPr>
              <w:t>землю</w:t>
            </w:r>
          </w:p>
          <w:p w:rsidR="00A94A3A" w:rsidRPr="001012CE" w:rsidRDefault="00A94A3A" w:rsidP="001012CE">
            <w:pPr>
              <w:widowControl w:val="0"/>
              <w:numPr>
                <w:ilvl w:val="0"/>
                <w:numId w:val="4"/>
              </w:numPr>
              <w:tabs>
                <w:tab w:val="left" w:pos="358"/>
              </w:tabs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012CE">
              <w:rPr>
                <w:rFonts w:ascii="Times New Roman" w:hAnsi="Times New Roman"/>
                <w:sz w:val="24"/>
              </w:rPr>
              <w:t>громко кричать</w:t>
            </w:r>
          </w:p>
          <w:p w:rsidR="00A94A3A" w:rsidRPr="001012CE" w:rsidRDefault="00A94A3A" w:rsidP="001012CE">
            <w:pPr>
              <w:widowControl w:val="0"/>
              <w:autoSpaceDE w:val="0"/>
              <w:autoSpaceDN w:val="0"/>
              <w:spacing w:after="0" w:line="240" w:lineRule="auto"/>
              <w:ind w:left="110" w:right="93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</w:rPr>
              <w:t>2.</w:t>
            </w:r>
            <w:r w:rsidRPr="001012CE">
              <w:rPr>
                <w:rFonts w:ascii="Times New Roman" w:hAnsi="Times New Roman"/>
                <w:i/>
                <w:sz w:val="24"/>
              </w:rPr>
              <w:t>Воспользуйтесь лингвистической картой. Для</w:t>
            </w:r>
            <w:r w:rsidRPr="001012CE">
              <w:rPr>
                <w:rFonts w:ascii="Times New Roman" w:hAnsi="Times New Roman"/>
                <w:i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pacing w:val="-57"/>
                <w:sz w:val="24"/>
              </w:rPr>
              <w:t xml:space="preserve"> </w:t>
            </w:r>
            <w:r w:rsidRPr="001012CE">
              <w:rPr>
                <w:rFonts w:ascii="Times New Roman" w:hAnsi="Times New Roman"/>
                <w:i/>
                <w:sz w:val="24"/>
              </w:rPr>
              <w:t>ответа</w:t>
            </w:r>
            <w:r w:rsidRPr="001012CE">
              <w:rPr>
                <w:rFonts w:ascii="Times New Roman" w:hAnsi="Times New Roman"/>
                <w:i/>
                <w:spacing w:val="1"/>
                <w:sz w:val="24"/>
              </w:rPr>
              <w:t xml:space="preserve"> </w:t>
            </w:r>
            <w:r w:rsidRPr="001012CE">
              <w:rPr>
                <w:rFonts w:ascii="Times New Roman" w:hAnsi="Times New Roman"/>
                <w:i/>
                <w:sz w:val="24"/>
              </w:rPr>
              <w:t>на</w:t>
            </w:r>
            <w:r w:rsidRPr="001012CE">
              <w:rPr>
                <w:rFonts w:ascii="Times New Roman" w:hAnsi="Times New Roman"/>
                <w:i/>
                <w:spacing w:val="1"/>
                <w:sz w:val="24"/>
              </w:rPr>
              <w:t xml:space="preserve"> </w:t>
            </w:r>
            <w:r w:rsidRPr="001012CE">
              <w:rPr>
                <w:rFonts w:ascii="Times New Roman" w:hAnsi="Times New Roman"/>
                <w:i/>
                <w:sz w:val="24"/>
              </w:rPr>
              <w:t>вопрос</w:t>
            </w:r>
            <w:r w:rsidRPr="001012CE">
              <w:rPr>
                <w:rFonts w:ascii="Times New Roman" w:hAnsi="Times New Roman"/>
                <w:i/>
                <w:spacing w:val="1"/>
                <w:sz w:val="24"/>
              </w:rPr>
              <w:t xml:space="preserve"> </w:t>
            </w:r>
            <w:r w:rsidRPr="001012CE">
              <w:rPr>
                <w:rFonts w:ascii="Times New Roman" w:hAnsi="Times New Roman"/>
                <w:i/>
                <w:sz w:val="24"/>
              </w:rPr>
              <w:t>выберите</w:t>
            </w:r>
            <w:r w:rsidRPr="001012CE">
              <w:rPr>
                <w:rFonts w:ascii="Times New Roman" w:hAnsi="Times New Roman"/>
                <w:i/>
                <w:spacing w:val="1"/>
                <w:sz w:val="24"/>
              </w:rPr>
              <w:t xml:space="preserve"> </w:t>
            </w:r>
            <w:r w:rsidRPr="001012CE">
              <w:rPr>
                <w:rFonts w:ascii="Times New Roman" w:hAnsi="Times New Roman"/>
                <w:i/>
                <w:sz w:val="24"/>
              </w:rPr>
              <w:t>нужные</w:t>
            </w:r>
            <w:r w:rsidRPr="001012CE">
              <w:rPr>
                <w:rFonts w:ascii="Times New Roman" w:hAnsi="Times New Roman"/>
                <w:i/>
                <w:spacing w:val="-2"/>
                <w:sz w:val="24"/>
              </w:rPr>
              <w:t xml:space="preserve"> </w:t>
            </w:r>
            <w:r w:rsidRPr="001012CE">
              <w:rPr>
                <w:rFonts w:ascii="Times New Roman" w:hAnsi="Times New Roman"/>
                <w:i/>
                <w:sz w:val="24"/>
              </w:rPr>
              <w:t>варианты ответа.</w:t>
            </w:r>
          </w:p>
          <w:p w:rsidR="00A94A3A" w:rsidRPr="001012CE" w:rsidRDefault="00A94A3A" w:rsidP="001012CE">
            <w:pPr>
              <w:widowControl w:val="0"/>
              <w:autoSpaceDE w:val="0"/>
              <w:autoSpaceDN w:val="0"/>
              <w:spacing w:after="0" w:line="240" w:lineRule="auto"/>
              <w:ind w:left="110" w:right="92"/>
              <w:jc w:val="both"/>
              <w:rPr>
                <w:rFonts w:ascii="Times New Roman" w:hAnsi="Times New Roman"/>
                <w:sz w:val="24"/>
              </w:rPr>
            </w:pPr>
            <w:r w:rsidRPr="001012CE">
              <w:rPr>
                <w:rFonts w:ascii="Times New Roman" w:hAnsi="Times New Roman"/>
                <w:sz w:val="24"/>
              </w:rPr>
              <w:t>Как</w:t>
            </w:r>
            <w:r w:rsidRPr="001012CE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1012CE">
              <w:rPr>
                <w:rFonts w:ascii="Times New Roman" w:hAnsi="Times New Roman"/>
                <w:sz w:val="24"/>
              </w:rPr>
              <w:t>на</w:t>
            </w:r>
            <w:r w:rsidRPr="001012CE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1012CE">
              <w:rPr>
                <w:rFonts w:ascii="Times New Roman" w:hAnsi="Times New Roman"/>
                <w:sz w:val="24"/>
              </w:rPr>
              <w:t>карте</w:t>
            </w:r>
            <w:r w:rsidRPr="001012CE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1012CE">
              <w:rPr>
                <w:rFonts w:ascii="Times New Roman" w:hAnsi="Times New Roman"/>
                <w:sz w:val="24"/>
              </w:rPr>
              <w:t>отмечены</w:t>
            </w:r>
            <w:r w:rsidRPr="001012CE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1012CE">
              <w:rPr>
                <w:rFonts w:ascii="Times New Roman" w:hAnsi="Times New Roman"/>
                <w:sz w:val="24"/>
              </w:rPr>
              <w:t>места</w:t>
            </w:r>
            <w:r w:rsidRPr="001012CE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1012CE">
              <w:rPr>
                <w:rFonts w:ascii="Times New Roman" w:hAnsi="Times New Roman"/>
                <w:sz w:val="24"/>
              </w:rPr>
              <w:t>распространения</w:t>
            </w:r>
            <w:r w:rsidRPr="001012CE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1012CE">
              <w:rPr>
                <w:rFonts w:ascii="Times New Roman" w:hAnsi="Times New Roman"/>
                <w:sz w:val="24"/>
              </w:rPr>
              <w:t>глаголов</w:t>
            </w:r>
            <w:r w:rsidRPr="001012CE"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 w:rsidRPr="001012CE">
              <w:rPr>
                <w:rFonts w:ascii="Times New Roman" w:hAnsi="Times New Roman"/>
                <w:i/>
                <w:sz w:val="24"/>
              </w:rPr>
              <w:t>пахать</w:t>
            </w:r>
            <w:r w:rsidRPr="001012CE">
              <w:rPr>
                <w:rFonts w:ascii="Times New Roman" w:hAnsi="Times New Roman"/>
                <w:i/>
                <w:spacing w:val="1"/>
                <w:sz w:val="24"/>
              </w:rPr>
              <w:t xml:space="preserve"> </w:t>
            </w:r>
            <w:r w:rsidRPr="001012CE">
              <w:rPr>
                <w:rFonts w:ascii="Times New Roman" w:hAnsi="Times New Roman"/>
                <w:i/>
                <w:sz w:val="24"/>
              </w:rPr>
              <w:t>и орать</w:t>
            </w:r>
            <w:r w:rsidRPr="001012CE">
              <w:rPr>
                <w:rFonts w:ascii="Times New Roman" w:hAnsi="Times New Roman"/>
                <w:sz w:val="24"/>
              </w:rPr>
              <w:t>?</w:t>
            </w:r>
          </w:p>
          <w:p w:rsidR="00A94A3A" w:rsidRPr="001012CE" w:rsidRDefault="00A94A3A" w:rsidP="001012CE">
            <w:pPr>
              <w:widowControl w:val="0"/>
              <w:autoSpaceDE w:val="0"/>
              <w:autoSpaceDN w:val="0"/>
              <w:spacing w:after="0" w:line="240" w:lineRule="auto"/>
              <w:ind w:left="110" w:right="92"/>
              <w:jc w:val="both"/>
              <w:rPr>
                <w:rFonts w:ascii="Times New Roman" w:hAnsi="Times New Roman"/>
                <w:i/>
                <w:sz w:val="24"/>
              </w:rPr>
            </w:pPr>
            <w:r w:rsidRPr="001012CE">
              <w:rPr>
                <w:rFonts w:ascii="Times New Roman" w:hAnsi="Times New Roman"/>
                <w:i/>
                <w:sz w:val="24"/>
              </w:rPr>
              <w:t>Выберите</w:t>
            </w:r>
            <w:r w:rsidRPr="001012CE">
              <w:rPr>
                <w:rFonts w:ascii="Times New Roman" w:hAnsi="Times New Roman"/>
                <w:i/>
                <w:spacing w:val="-6"/>
                <w:sz w:val="24"/>
              </w:rPr>
              <w:t xml:space="preserve"> </w:t>
            </w:r>
            <w:r w:rsidRPr="001012CE">
              <w:rPr>
                <w:rFonts w:ascii="Times New Roman" w:hAnsi="Times New Roman"/>
                <w:i/>
                <w:sz w:val="24"/>
              </w:rPr>
              <w:t>нужные</w:t>
            </w:r>
            <w:r w:rsidRPr="001012CE">
              <w:rPr>
                <w:rFonts w:ascii="Times New Roman" w:hAnsi="Times New Roman"/>
                <w:i/>
                <w:spacing w:val="-3"/>
                <w:sz w:val="24"/>
              </w:rPr>
              <w:t xml:space="preserve"> </w:t>
            </w:r>
            <w:r w:rsidRPr="001012CE">
              <w:rPr>
                <w:rFonts w:ascii="Times New Roman" w:hAnsi="Times New Roman"/>
                <w:i/>
                <w:sz w:val="24"/>
              </w:rPr>
              <w:t>варианты</w:t>
            </w:r>
            <w:r w:rsidRPr="001012CE">
              <w:rPr>
                <w:rFonts w:ascii="Times New Roman" w:hAnsi="Times New Roman"/>
                <w:i/>
                <w:spacing w:val="-4"/>
                <w:sz w:val="24"/>
              </w:rPr>
              <w:t xml:space="preserve"> </w:t>
            </w:r>
            <w:r w:rsidRPr="001012CE">
              <w:rPr>
                <w:rFonts w:ascii="Times New Roman" w:hAnsi="Times New Roman"/>
                <w:i/>
                <w:sz w:val="24"/>
              </w:rPr>
              <w:t>ответа.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3190"/>
              <w:gridCol w:w="3190"/>
            </w:tblGrid>
            <w:tr w:rsidR="00A94A3A" w:rsidRPr="001012CE" w:rsidTr="00CE16C0">
              <w:tc>
                <w:tcPr>
                  <w:tcW w:w="31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94A3A" w:rsidRPr="001012CE" w:rsidRDefault="00A94A3A" w:rsidP="001012CE">
                  <w:pPr>
                    <w:widowControl w:val="0"/>
                    <w:autoSpaceDE w:val="0"/>
                    <w:autoSpaceDN w:val="0"/>
                    <w:spacing w:after="0" w:line="240" w:lineRule="auto"/>
                    <w:ind w:right="92"/>
                    <w:jc w:val="both"/>
                    <w:rPr>
                      <w:rFonts w:ascii="Times New Roman" w:hAnsi="Times New Roman"/>
                      <w:i/>
                      <w:sz w:val="24"/>
                    </w:rPr>
                  </w:pPr>
                  <w:r w:rsidRPr="001012CE">
                    <w:rPr>
                      <w:rFonts w:ascii="Times New Roman" w:hAnsi="Times New Roman"/>
                      <w:i/>
                      <w:sz w:val="24"/>
                    </w:rPr>
                    <w:t>1.Распространение глагола орать на карте отмечено</w:t>
                  </w:r>
                </w:p>
              </w:tc>
              <w:tc>
                <w:tcPr>
                  <w:tcW w:w="31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94A3A" w:rsidRPr="001012CE" w:rsidRDefault="00A94A3A" w:rsidP="001012CE">
                  <w:pPr>
                    <w:widowControl w:val="0"/>
                    <w:autoSpaceDE w:val="0"/>
                    <w:autoSpaceDN w:val="0"/>
                    <w:spacing w:after="0" w:line="240" w:lineRule="auto"/>
                    <w:ind w:right="92"/>
                    <w:jc w:val="both"/>
                    <w:rPr>
                      <w:rFonts w:ascii="Times New Roman" w:hAnsi="Times New Roman"/>
                      <w:i/>
                      <w:sz w:val="24"/>
                    </w:rPr>
                  </w:pPr>
                  <w:r w:rsidRPr="001012CE">
                    <w:rPr>
                      <w:rFonts w:ascii="Times New Roman" w:hAnsi="Times New Roman"/>
                      <w:i/>
                      <w:sz w:val="24"/>
                    </w:rPr>
                    <w:t>А.светло-зелёным цветом</w:t>
                  </w:r>
                </w:p>
                <w:p w:rsidR="00A94A3A" w:rsidRPr="001012CE" w:rsidRDefault="00A94A3A" w:rsidP="001012CE">
                  <w:pPr>
                    <w:widowControl w:val="0"/>
                    <w:autoSpaceDE w:val="0"/>
                    <w:autoSpaceDN w:val="0"/>
                    <w:spacing w:after="0" w:line="240" w:lineRule="auto"/>
                    <w:ind w:right="92"/>
                    <w:jc w:val="both"/>
                    <w:rPr>
                      <w:rFonts w:ascii="Times New Roman" w:hAnsi="Times New Roman"/>
                      <w:i/>
                      <w:sz w:val="24"/>
                    </w:rPr>
                  </w:pPr>
                  <w:r w:rsidRPr="001012CE">
                    <w:rPr>
                      <w:rFonts w:ascii="Times New Roman" w:hAnsi="Times New Roman"/>
                      <w:i/>
                      <w:sz w:val="24"/>
                    </w:rPr>
                    <w:t>Б.штриховкой</w:t>
                  </w:r>
                </w:p>
                <w:p w:rsidR="00A94A3A" w:rsidRPr="001012CE" w:rsidRDefault="00A94A3A" w:rsidP="001012CE">
                  <w:pPr>
                    <w:widowControl w:val="0"/>
                    <w:autoSpaceDE w:val="0"/>
                    <w:autoSpaceDN w:val="0"/>
                    <w:spacing w:after="0" w:line="240" w:lineRule="auto"/>
                    <w:ind w:right="92"/>
                    <w:jc w:val="both"/>
                    <w:rPr>
                      <w:rFonts w:ascii="Times New Roman" w:hAnsi="Times New Roman"/>
                      <w:i/>
                      <w:sz w:val="24"/>
                    </w:rPr>
                  </w:pPr>
                  <w:r w:rsidRPr="001012CE">
                    <w:rPr>
                      <w:rFonts w:ascii="Times New Roman" w:hAnsi="Times New Roman"/>
                      <w:i/>
                      <w:sz w:val="24"/>
                    </w:rPr>
                    <w:t>В.линией с зубчиками</w:t>
                  </w:r>
                </w:p>
              </w:tc>
            </w:tr>
            <w:tr w:rsidR="00A94A3A" w:rsidRPr="001012CE" w:rsidTr="00CE16C0">
              <w:tc>
                <w:tcPr>
                  <w:tcW w:w="31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94A3A" w:rsidRPr="001012CE" w:rsidRDefault="00A94A3A" w:rsidP="001012CE">
                  <w:pPr>
                    <w:widowControl w:val="0"/>
                    <w:autoSpaceDE w:val="0"/>
                    <w:autoSpaceDN w:val="0"/>
                    <w:spacing w:after="0" w:line="240" w:lineRule="auto"/>
                    <w:ind w:right="92"/>
                    <w:jc w:val="both"/>
                    <w:rPr>
                      <w:rFonts w:ascii="Times New Roman" w:hAnsi="Times New Roman"/>
                      <w:i/>
                      <w:sz w:val="24"/>
                    </w:rPr>
                  </w:pPr>
                  <w:r w:rsidRPr="001012CE">
                    <w:rPr>
                      <w:rFonts w:ascii="Times New Roman" w:hAnsi="Times New Roman"/>
                      <w:i/>
                      <w:sz w:val="24"/>
                    </w:rPr>
                    <w:t>2.Распространение глагола пахать в значении «рыхлить землю» обозначено на карте</w:t>
                  </w:r>
                </w:p>
              </w:tc>
              <w:tc>
                <w:tcPr>
                  <w:tcW w:w="31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94A3A" w:rsidRPr="001012CE" w:rsidRDefault="00A94A3A" w:rsidP="001012CE">
                  <w:pPr>
                    <w:widowControl w:val="0"/>
                    <w:autoSpaceDE w:val="0"/>
                    <w:autoSpaceDN w:val="0"/>
                    <w:spacing w:after="0" w:line="240" w:lineRule="auto"/>
                    <w:ind w:right="92"/>
                    <w:jc w:val="both"/>
                    <w:rPr>
                      <w:rFonts w:ascii="Times New Roman" w:hAnsi="Times New Roman"/>
                      <w:i/>
                      <w:sz w:val="24"/>
                    </w:rPr>
                  </w:pPr>
                  <w:r w:rsidRPr="001012CE">
                    <w:rPr>
                      <w:rFonts w:ascii="Times New Roman" w:hAnsi="Times New Roman"/>
                      <w:i/>
                      <w:sz w:val="24"/>
                    </w:rPr>
                    <w:t>А.светло-зелёным цветом</w:t>
                  </w:r>
                </w:p>
                <w:p w:rsidR="00A94A3A" w:rsidRPr="001012CE" w:rsidRDefault="00A94A3A" w:rsidP="001012CE">
                  <w:pPr>
                    <w:widowControl w:val="0"/>
                    <w:autoSpaceDE w:val="0"/>
                    <w:autoSpaceDN w:val="0"/>
                    <w:spacing w:after="0" w:line="240" w:lineRule="auto"/>
                    <w:ind w:right="92"/>
                    <w:jc w:val="both"/>
                    <w:rPr>
                      <w:rFonts w:ascii="Times New Roman" w:hAnsi="Times New Roman"/>
                      <w:i/>
                      <w:sz w:val="24"/>
                    </w:rPr>
                  </w:pPr>
                  <w:r w:rsidRPr="001012CE">
                    <w:rPr>
                      <w:rFonts w:ascii="Times New Roman" w:hAnsi="Times New Roman"/>
                      <w:i/>
                      <w:sz w:val="24"/>
                    </w:rPr>
                    <w:t>Б.штриховкой</w:t>
                  </w:r>
                </w:p>
                <w:p w:rsidR="00A94A3A" w:rsidRPr="001012CE" w:rsidRDefault="00A94A3A" w:rsidP="001012CE">
                  <w:pPr>
                    <w:widowControl w:val="0"/>
                    <w:autoSpaceDE w:val="0"/>
                    <w:autoSpaceDN w:val="0"/>
                    <w:spacing w:after="0" w:line="240" w:lineRule="auto"/>
                    <w:ind w:right="92"/>
                    <w:jc w:val="both"/>
                    <w:rPr>
                      <w:rFonts w:ascii="Times New Roman" w:hAnsi="Times New Roman"/>
                      <w:i/>
                      <w:sz w:val="24"/>
                    </w:rPr>
                  </w:pPr>
                  <w:r w:rsidRPr="001012CE">
                    <w:rPr>
                      <w:rFonts w:ascii="Times New Roman" w:hAnsi="Times New Roman"/>
                      <w:i/>
                      <w:sz w:val="24"/>
                    </w:rPr>
                    <w:t>В.линией с зубчиками</w:t>
                  </w:r>
                </w:p>
              </w:tc>
            </w:tr>
            <w:tr w:rsidR="00A94A3A" w:rsidRPr="001012CE" w:rsidTr="00CE16C0">
              <w:tc>
                <w:tcPr>
                  <w:tcW w:w="31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94A3A" w:rsidRPr="001012CE" w:rsidRDefault="00A94A3A" w:rsidP="001012CE">
                  <w:pPr>
                    <w:widowControl w:val="0"/>
                    <w:autoSpaceDE w:val="0"/>
                    <w:autoSpaceDN w:val="0"/>
                    <w:spacing w:after="0" w:line="240" w:lineRule="auto"/>
                    <w:ind w:right="92"/>
                    <w:jc w:val="both"/>
                    <w:rPr>
                      <w:rFonts w:ascii="Times New Roman" w:hAnsi="Times New Roman"/>
                      <w:i/>
                      <w:sz w:val="24"/>
                    </w:rPr>
                  </w:pPr>
                  <w:r w:rsidRPr="001012CE">
                    <w:rPr>
                      <w:rFonts w:ascii="Times New Roman" w:hAnsi="Times New Roman"/>
                      <w:i/>
                      <w:sz w:val="24"/>
                    </w:rPr>
                    <w:t>3. Распространение глагола пахать в значении «мести» обозначено на карте</w:t>
                  </w:r>
                </w:p>
              </w:tc>
              <w:tc>
                <w:tcPr>
                  <w:tcW w:w="31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94A3A" w:rsidRPr="001012CE" w:rsidRDefault="00A94A3A" w:rsidP="001012CE">
                  <w:pPr>
                    <w:widowControl w:val="0"/>
                    <w:autoSpaceDE w:val="0"/>
                    <w:autoSpaceDN w:val="0"/>
                    <w:spacing w:after="0" w:line="240" w:lineRule="auto"/>
                    <w:ind w:right="92"/>
                    <w:jc w:val="both"/>
                    <w:rPr>
                      <w:rFonts w:ascii="Times New Roman" w:hAnsi="Times New Roman"/>
                      <w:i/>
                      <w:sz w:val="24"/>
                    </w:rPr>
                  </w:pPr>
                  <w:r w:rsidRPr="001012CE">
                    <w:rPr>
                      <w:rFonts w:ascii="Times New Roman" w:hAnsi="Times New Roman"/>
                      <w:i/>
                      <w:sz w:val="24"/>
                    </w:rPr>
                    <w:t>А.светло-зелёным цветом</w:t>
                  </w:r>
                </w:p>
                <w:p w:rsidR="00A94A3A" w:rsidRPr="001012CE" w:rsidRDefault="00A94A3A" w:rsidP="001012CE">
                  <w:pPr>
                    <w:widowControl w:val="0"/>
                    <w:autoSpaceDE w:val="0"/>
                    <w:autoSpaceDN w:val="0"/>
                    <w:spacing w:after="0" w:line="240" w:lineRule="auto"/>
                    <w:ind w:right="92"/>
                    <w:jc w:val="both"/>
                    <w:rPr>
                      <w:rFonts w:ascii="Times New Roman" w:hAnsi="Times New Roman"/>
                      <w:i/>
                      <w:sz w:val="24"/>
                    </w:rPr>
                  </w:pPr>
                  <w:r w:rsidRPr="001012CE">
                    <w:rPr>
                      <w:rFonts w:ascii="Times New Roman" w:hAnsi="Times New Roman"/>
                      <w:i/>
                      <w:sz w:val="24"/>
                    </w:rPr>
                    <w:t>Б.штриховкой</w:t>
                  </w:r>
                </w:p>
                <w:p w:rsidR="00A94A3A" w:rsidRPr="001012CE" w:rsidRDefault="00A94A3A" w:rsidP="001012CE">
                  <w:pPr>
                    <w:widowControl w:val="0"/>
                    <w:autoSpaceDE w:val="0"/>
                    <w:autoSpaceDN w:val="0"/>
                    <w:spacing w:after="0" w:line="240" w:lineRule="auto"/>
                    <w:ind w:right="92"/>
                    <w:jc w:val="both"/>
                    <w:rPr>
                      <w:rFonts w:ascii="Times New Roman" w:hAnsi="Times New Roman"/>
                      <w:i/>
                      <w:sz w:val="24"/>
                    </w:rPr>
                  </w:pPr>
                  <w:r w:rsidRPr="001012CE">
                    <w:rPr>
                      <w:rFonts w:ascii="Times New Roman" w:hAnsi="Times New Roman"/>
                      <w:i/>
                      <w:sz w:val="24"/>
                    </w:rPr>
                    <w:t>В.линией с зубчиками</w:t>
                  </w:r>
                </w:p>
              </w:tc>
            </w:tr>
          </w:tbl>
          <w:p w:rsidR="00A94A3A" w:rsidRPr="001012CE" w:rsidRDefault="00A94A3A" w:rsidP="001012CE">
            <w:pPr>
              <w:widowControl w:val="0"/>
              <w:autoSpaceDE w:val="0"/>
              <w:autoSpaceDN w:val="0"/>
              <w:spacing w:after="0" w:line="240" w:lineRule="auto"/>
              <w:ind w:left="110" w:right="92"/>
              <w:jc w:val="both"/>
              <w:rPr>
                <w:rFonts w:ascii="Times New Roman" w:hAnsi="Times New Roman"/>
                <w:i/>
                <w:sz w:val="24"/>
              </w:rPr>
            </w:pPr>
          </w:p>
          <w:p w:rsidR="00A94A3A" w:rsidRPr="001012CE" w:rsidRDefault="00A94A3A" w:rsidP="001012CE">
            <w:pPr>
              <w:widowControl w:val="0"/>
              <w:autoSpaceDE w:val="0"/>
              <w:autoSpaceDN w:val="0"/>
              <w:spacing w:after="0" w:line="240" w:lineRule="auto"/>
              <w:ind w:left="110" w:right="92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bCs/>
              </w:rPr>
              <w:t>3.</w:t>
            </w:r>
            <w:r w:rsidRPr="001012CE">
              <w:rPr>
                <w:rFonts w:ascii="Times New Roman" w:hAnsi="Times New Roman"/>
                <w:i/>
                <w:sz w:val="24"/>
              </w:rPr>
              <w:t xml:space="preserve"> Воспользуйтесь лингвистической картой, ответьте на вопрос.</w:t>
            </w:r>
          </w:p>
          <w:p w:rsidR="00A94A3A" w:rsidRPr="001012CE" w:rsidRDefault="00A94A3A" w:rsidP="001012CE">
            <w:pPr>
              <w:widowControl w:val="0"/>
              <w:autoSpaceDE w:val="0"/>
              <w:autoSpaceDN w:val="0"/>
              <w:spacing w:after="0" w:line="240" w:lineRule="auto"/>
              <w:ind w:left="110" w:right="93"/>
              <w:jc w:val="both"/>
              <w:rPr>
                <w:rFonts w:ascii="Times New Roman" w:hAnsi="Times New Roman"/>
                <w:sz w:val="24"/>
              </w:rPr>
            </w:pPr>
            <w:r w:rsidRPr="001012CE">
              <w:rPr>
                <w:rFonts w:ascii="Times New Roman" w:hAnsi="Times New Roman"/>
                <w:sz w:val="24"/>
              </w:rPr>
              <w:t>В какой местности можно услышать «Она веником</w:t>
            </w:r>
            <w:r w:rsidRPr="001012CE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1012CE">
              <w:rPr>
                <w:rFonts w:ascii="Times New Roman" w:hAnsi="Times New Roman"/>
                <w:sz w:val="24"/>
              </w:rPr>
              <w:t>пашет»?</w:t>
            </w:r>
          </w:p>
          <w:p w:rsidR="00A94A3A" w:rsidRPr="001012CE" w:rsidRDefault="00A94A3A" w:rsidP="001012CE">
            <w:pPr>
              <w:widowControl w:val="0"/>
              <w:autoSpaceDE w:val="0"/>
              <w:autoSpaceDN w:val="0"/>
              <w:spacing w:after="0" w:line="240" w:lineRule="auto"/>
              <w:ind w:left="110"/>
              <w:jc w:val="both"/>
              <w:rPr>
                <w:rFonts w:ascii="Times New Roman" w:hAnsi="Times New Roman"/>
                <w:i/>
                <w:sz w:val="24"/>
              </w:rPr>
            </w:pPr>
            <w:r w:rsidRPr="001012CE">
              <w:rPr>
                <w:rFonts w:ascii="Times New Roman" w:hAnsi="Times New Roman"/>
                <w:i/>
                <w:sz w:val="24"/>
              </w:rPr>
              <w:t>Отметьте</w:t>
            </w:r>
            <w:r w:rsidRPr="001012CE">
              <w:rPr>
                <w:rFonts w:ascii="Times New Roman" w:hAnsi="Times New Roman"/>
                <w:i/>
                <w:spacing w:val="-3"/>
                <w:sz w:val="24"/>
              </w:rPr>
              <w:t xml:space="preserve"> </w:t>
            </w:r>
            <w:r w:rsidRPr="001012CE">
              <w:rPr>
                <w:rFonts w:ascii="Times New Roman" w:hAnsi="Times New Roman"/>
                <w:b/>
                <w:i/>
                <w:sz w:val="24"/>
              </w:rPr>
              <w:t>один</w:t>
            </w:r>
            <w:r w:rsidRPr="001012CE">
              <w:rPr>
                <w:rFonts w:ascii="Times New Roman" w:hAnsi="Times New Roman"/>
                <w:b/>
                <w:i/>
                <w:spacing w:val="-1"/>
                <w:sz w:val="24"/>
              </w:rPr>
              <w:t xml:space="preserve"> </w:t>
            </w:r>
            <w:r w:rsidRPr="001012CE">
              <w:rPr>
                <w:rFonts w:ascii="Times New Roman" w:hAnsi="Times New Roman"/>
                <w:i/>
                <w:sz w:val="24"/>
              </w:rPr>
              <w:t>верный</w:t>
            </w:r>
            <w:r w:rsidRPr="001012CE">
              <w:rPr>
                <w:rFonts w:ascii="Times New Roman" w:hAnsi="Times New Roman"/>
                <w:i/>
                <w:spacing w:val="-2"/>
                <w:sz w:val="24"/>
              </w:rPr>
              <w:t xml:space="preserve"> </w:t>
            </w:r>
            <w:r w:rsidRPr="001012CE">
              <w:rPr>
                <w:rFonts w:ascii="Times New Roman" w:hAnsi="Times New Roman"/>
                <w:i/>
                <w:sz w:val="24"/>
              </w:rPr>
              <w:t>вариант</w:t>
            </w:r>
            <w:r w:rsidRPr="001012CE">
              <w:rPr>
                <w:rFonts w:ascii="Times New Roman" w:hAnsi="Times New Roman"/>
                <w:i/>
                <w:spacing w:val="-3"/>
                <w:sz w:val="24"/>
              </w:rPr>
              <w:t xml:space="preserve"> </w:t>
            </w:r>
            <w:r w:rsidRPr="001012CE">
              <w:rPr>
                <w:rFonts w:ascii="Times New Roman" w:hAnsi="Times New Roman"/>
                <w:i/>
                <w:sz w:val="24"/>
              </w:rPr>
              <w:t>ответа.</w:t>
            </w:r>
          </w:p>
          <w:p w:rsidR="00A94A3A" w:rsidRPr="001012CE" w:rsidRDefault="00A94A3A" w:rsidP="001012CE">
            <w:pPr>
              <w:widowControl w:val="0"/>
              <w:numPr>
                <w:ilvl w:val="0"/>
                <w:numId w:val="7"/>
              </w:numPr>
              <w:tabs>
                <w:tab w:val="left" w:pos="384"/>
              </w:tabs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012CE">
              <w:rPr>
                <w:rFonts w:ascii="Times New Roman" w:hAnsi="Times New Roman"/>
                <w:sz w:val="24"/>
              </w:rPr>
              <w:t>около</w:t>
            </w:r>
            <w:r w:rsidRPr="001012CE"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 w:rsidRPr="001012CE">
              <w:rPr>
                <w:rFonts w:ascii="Times New Roman" w:hAnsi="Times New Roman"/>
                <w:sz w:val="24"/>
              </w:rPr>
              <w:t>Владимира</w:t>
            </w:r>
          </w:p>
          <w:p w:rsidR="00A94A3A" w:rsidRPr="001012CE" w:rsidRDefault="00A94A3A" w:rsidP="001012CE">
            <w:pPr>
              <w:widowControl w:val="0"/>
              <w:numPr>
                <w:ilvl w:val="0"/>
                <w:numId w:val="7"/>
              </w:numPr>
              <w:tabs>
                <w:tab w:val="left" w:pos="384"/>
              </w:tabs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012CE">
              <w:rPr>
                <w:rFonts w:ascii="Times New Roman" w:hAnsi="Times New Roman"/>
                <w:sz w:val="24"/>
              </w:rPr>
              <w:t>около</w:t>
            </w:r>
            <w:r w:rsidRPr="001012CE"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 w:rsidRPr="001012CE">
              <w:rPr>
                <w:rFonts w:ascii="Times New Roman" w:hAnsi="Times New Roman"/>
                <w:sz w:val="24"/>
              </w:rPr>
              <w:t>Пскова</w:t>
            </w:r>
          </w:p>
          <w:p w:rsidR="00A94A3A" w:rsidRPr="001012CE" w:rsidRDefault="00A94A3A" w:rsidP="001012CE">
            <w:pPr>
              <w:widowControl w:val="0"/>
              <w:numPr>
                <w:ilvl w:val="0"/>
                <w:numId w:val="7"/>
              </w:numPr>
              <w:tabs>
                <w:tab w:val="left" w:pos="384"/>
              </w:tabs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012CE">
              <w:rPr>
                <w:rFonts w:ascii="Times New Roman" w:hAnsi="Times New Roman"/>
                <w:sz w:val="24"/>
              </w:rPr>
              <w:t>около</w:t>
            </w:r>
            <w:r w:rsidRPr="001012CE"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 w:rsidRPr="001012CE">
              <w:rPr>
                <w:rFonts w:ascii="Times New Roman" w:hAnsi="Times New Roman"/>
                <w:sz w:val="24"/>
              </w:rPr>
              <w:t>Костромы</w:t>
            </w:r>
          </w:p>
          <w:p w:rsidR="00A94A3A" w:rsidRPr="001012CE" w:rsidRDefault="00A94A3A" w:rsidP="001012CE">
            <w:pPr>
              <w:widowControl w:val="0"/>
              <w:numPr>
                <w:ilvl w:val="0"/>
                <w:numId w:val="7"/>
              </w:numPr>
              <w:tabs>
                <w:tab w:val="left" w:pos="384"/>
              </w:tabs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012CE">
              <w:rPr>
                <w:rFonts w:ascii="Times New Roman" w:hAnsi="Times New Roman"/>
              </w:rPr>
              <w:t>около Белгорода</w:t>
            </w:r>
          </w:p>
          <w:p w:rsidR="00A94A3A" w:rsidRPr="001012CE" w:rsidRDefault="00A94A3A" w:rsidP="001012CE">
            <w:pPr>
              <w:widowControl w:val="0"/>
              <w:autoSpaceDE w:val="0"/>
              <w:autoSpaceDN w:val="0"/>
              <w:spacing w:after="0" w:line="240" w:lineRule="auto"/>
              <w:ind w:left="110" w:right="507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</w:rPr>
              <w:t>4.</w:t>
            </w:r>
            <w:r w:rsidRPr="001012CE">
              <w:rPr>
                <w:rFonts w:ascii="Times New Roman" w:hAnsi="Times New Roman"/>
                <w:i/>
                <w:sz w:val="24"/>
              </w:rPr>
              <w:t>Воспользуйтесь лингвистической картой, ответьте на вопрос.</w:t>
            </w:r>
            <w:r w:rsidRPr="001012CE">
              <w:rPr>
                <w:rFonts w:ascii="Times New Roman" w:hAnsi="Times New Roman"/>
                <w:i/>
                <w:spacing w:val="-58"/>
                <w:sz w:val="24"/>
              </w:rPr>
              <w:t xml:space="preserve"> </w:t>
            </w:r>
          </w:p>
          <w:p w:rsidR="00A94A3A" w:rsidRPr="001012CE" w:rsidRDefault="00A94A3A" w:rsidP="001012CE">
            <w:pPr>
              <w:widowControl w:val="0"/>
              <w:autoSpaceDE w:val="0"/>
              <w:autoSpaceDN w:val="0"/>
              <w:spacing w:after="0" w:line="276" w:lineRule="exact"/>
              <w:ind w:left="110" w:right="106"/>
              <w:rPr>
                <w:rFonts w:ascii="Times New Roman" w:hAnsi="Times New Roman"/>
                <w:sz w:val="24"/>
              </w:rPr>
            </w:pPr>
            <w:r w:rsidRPr="001012CE">
              <w:rPr>
                <w:rFonts w:ascii="Times New Roman" w:hAnsi="Times New Roman"/>
                <w:sz w:val="24"/>
              </w:rPr>
              <w:t xml:space="preserve">В какой местности употребляется слово </w:t>
            </w:r>
            <w:r w:rsidRPr="001012CE">
              <w:rPr>
                <w:rFonts w:ascii="Times New Roman" w:hAnsi="Times New Roman"/>
                <w:i/>
                <w:sz w:val="24"/>
              </w:rPr>
              <w:t xml:space="preserve">пахать </w:t>
            </w:r>
            <w:r w:rsidRPr="001012CE">
              <w:rPr>
                <w:rFonts w:ascii="Times New Roman" w:hAnsi="Times New Roman"/>
                <w:sz w:val="24"/>
              </w:rPr>
              <w:t>и в</w:t>
            </w:r>
            <w:r w:rsidRPr="001012CE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1012CE">
              <w:rPr>
                <w:rFonts w:ascii="Times New Roman" w:hAnsi="Times New Roman"/>
                <w:spacing w:val="-2"/>
                <w:sz w:val="24"/>
              </w:rPr>
              <w:t xml:space="preserve">значении «взрыхлять землю», </w:t>
            </w:r>
            <w:r w:rsidRPr="001012CE">
              <w:rPr>
                <w:rFonts w:ascii="Times New Roman" w:hAnsi="Times New Roman"/>
                <w:spacing w:val="-1"/>
                <w:sz w:val="24"/>
              </w:rPr>
              <w:t>и в значении «мести</w:t>
            </w:r>
            <w:r w:rsidRPr="001012CE">
              <w:rPr>
                <w:rFonts w:ascii="Times New Roman" w:hAnsi="Times New Roman"/>
                <w:spacing w:val="-1"/>
                <w:position w:val="-4"/>
                <w:sz w:val="24"/>
              </w:rPr>
              <w:t xml:space="preserve">́ </w:t>
            </w:r>
            <w:r w:rsidRPr="001012CE">
              <w:rPr>
                <w:rFonts w:ascii="Times New Roman" w:hAnsi="Times New Roman"/>
                <w:spacing w:val="-1"/>
                <w:sz w:val="24"/>
              </w:rPr>
              <w:t xml:space="preserve">»? </w:t>
            </w:r>
            <w:r w:rsidRPr="001012CE">
              <w:rPr>
                <w:rFonts w:ascii="Times New Roman" w:hAnsi="Times New Roman"/>
                <w:spacing w:val="-57"/>
                <w:sz w:val="24"/>
              </w:rPr>
              <w:t xml:space="preserve">   </w:t>
            </w:r>
            <w:r w:rsidRPr="001012CE">
              <w:rPr>
                <w:rFonts w:ascii="Times New Roman" w:hAnsi="Times New Roman"/>
                <w:sz w:val="24"/>
              </w:rPr>
              <w:t>Запишите номер стрелки, которая указывает на эту</w:t>
            </w:r>
            <w:r w:rsidRPr="001012CE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1012CE">
              <w:rPr>
                <w:rFonts w:ascii="Times New Roman" w:hAnsi="Times New Roman"/>
                <w:sz w:val="24"/>
              </w:rPr>
              <w:t>местность.</w:t>
            </w:r>
          </w:p>
          <w:p w:rsidR="00A94A3A" w:rsidRPr="001012CE" w:rsidRDefault="00A94A3A" w:rsidP="001012C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1012CE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Запишите</w:t>
            </w:r>
            <w:r w:rsidRPr="001012CE">
              <w:rPr>
                <w:rFonts w:ascii="Times New Roman" w:hAnsi="Times New Roman"/>
                <w:i/>
                <w:spacing w:val="-2"/>
                <w:sz w:val="24"/>
                <w:szCs w:val="24"/>
                <w:lang w:eastAsia="ru-RU"/>
              </w:rPr>
              <w:t xml:space="preserve"> </w:t>
            </w:r>
            <w:r w:rsidRPr="001012CE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свой</w:t>
            </w:r>
            <w:r w:rsidRPr="001012CE">
              <w:rPr>
                <w:rFonts w:ascii="Times New Roman" w:hAnsi="Times New Roman"/>
                <w:i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1012CE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ответ в</w:t>
            </w:r>
            <w:r w:rsidRPr="001012CE">
              <w:rPr>
                <w:rFonts w:ascii="Times New Roman" w:hAnsi="Times New Roman"/>
                <w:i/>
                <w:spacing w:val="-2"/>
                <w:sz w:val="24"/>
                <w:szCs w:val="24"/>
                <w:lang w:eastAsia="ru-RU"/>
              </w:rPr>
              <w:t xml:space="preserve"> </w:t>
            </w:r>
            <w:r w:rsidRPr="001012CE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виде</w:t>
            </w:r>
            <w:r w:rsidRPr="001012CE">
              <w:rPr>
                <w:rFonts w:ascii="Times New Roman" w:hAnsi="Times New Roman"/>
                <w:i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1012CE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числа.</w:t>
            </w:r>
          </w:p>
          <w:p w:rsidR="00A94A3A" w:rsidRPr="00B33E69" w:rsidRDefault="00A94A3A" w:rsidP="001632E9">
            <w:pPr>
              <w:pStyle w:val="NormalWeb"/>
              <w:shd w:val="clear" w:color="auto" w:fill="FFFFFF"/>
              <w:spacing w:before="0" w:beforeAutospacing="0" w:after="135" w:afterAutospacing="0"/>
            </w:pPr>
            <w:r w:rsidRPr="0066504D">
              <w:rPr>
                <w:noProof/>
              </w:rPr>
              <w:pict>
                <v:shape id="Рисунок 11" o:spid="_x0000_i1031" type="#_x0000_t75" style="width:282pt;height:297.75pt;visibility:visible">
                  <v:imagedata r:id="rId14" o:title=""/>
                </v:shape>
              </w:pict>
            </w:r>
          </w:p>
          <w:p w:rsidR="00A94A3A" w:rsidRPr="00B33E69" w:rsidRDefault="00A94A3A" w:rsidP="001632E9">
            <w:pPr>
              <w:pStyle w:val="NormalWeb"/>
              <w:shd w:val="clear" w:color="auto" w:fill="FFFFFF"/>
              <w:spacing w:before="0" w:beforeAutospacing="0" w:after="135" w:afterAutospacing="0"/>
            </w:pPr>
            <w:r w:rsidRPr="001012CE">
              <w:rPr>
                <w:b/>
                <w:u w:val="single"/>
              </w:rPr>
              <w:t>Задание повышенного уровня</w:t>
            </w:r>
            <w:r>
              <w:t>: а</w:t>
            </w:r>
            <w:r w:rsidRPr="00B33E69">
              <w:t>нализ статьи и отрывка из былины «Вольга и Микула Селянинович»</w:t>
            </w:r>
            <w:r>
              <w:t xml:space="preserve"> из материалов Президентской библиотеки</w:t>
            </w:r>
            <w:r w:rsidRPr="00B33E69">
              <w:t>.</w:t>
            </w:r>
          </w:p>
          <w:p w:rsidR="00A94A3A" w:rsidRDefault="00A94A3A" w:rsidP="00C36DF6">
            <w:pPr>
              <w:pStyle w:val="NormalWeb"/>
              <w:shd w:val="clear" w:color="auto" w:fill="FFFFFF"/>
              <w:spacing w:before="0" w:beforeAutospacing="0" w:after="135" w:afterAutospacing="0"/>
            </w:pPr>
            <w:r w:rsidRPr="0066504D">
              <w:rPr>
                <w:noProof/>
              </w:rPr>
              <w:pict>
                <v:shape id="Рисунок 7" o:spid="_x0000_i1032" type="#_x0000_t75" style="width:308.25pt;height:64.5pt;visibility:visible">
                  <v:imagedata r:id="rId15" o:title=""/>
                </v:shape>
              </w:pict>
            </w:r>
          </w:p>
          <w:p w:rsidR="00A94A3A" w:rsidRPr="00C00847" w:rsidRDefault="00A94A3A" w:rsidP="00C00847">
            <w:pPr>
              <w:widowControl w:val="0"/>
              <w:autoSpaceDE w:val="0"/>
              <w:autoSpaceDN w:val="0"/>
              <w:spacing w:after="0" w:line="240" w:lineRule="auto"/>
              <w:ind w:left="110" w:right="201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</w:rPr>
              <w:t>1.</w:t>
            </w:r>
            <w:r w:rsidRPr="00C00847">
              <w:rPr>
                <w:rFonts w:ascii="Times New Roman" w:hAnsi="Times New Roman"/>
                <w:i/>
                <w:sz w:val="24"/>
              </w:rPr>
              <w:t>Воспользуйтесь текстом статьи, ответьте на вопрос.</w:t>
            </w:r>
            <w:r w:rsidRPr="00C00847">
              <w:rPr>
                <w:rFonts w:ascii="Times New Roman" w:hAnsi="Times New Roman"/>
                <w:i/>
                <w:spacing w:val="-1"/>
                <w:sz w:val="24"/>
              </w:rPr>
              <w:t xml:space="preserve"> </w:t>
            </w:r>
          </w:p>
          <w:p w:rsidR="00A94A3A" w:rsidRPr="00C00847" w:rsidRDefault="00A94A3A" w:rsidP="00C00847">
            <w:pPr>
              <w:widowControl w:val="0"/>
              <w:autoSpaceDE w:val="0"/>
              <w:autoSpaceDN w:val="0"/>
              <w:spacing w:after="0" w:line="240" w:lineRule="auto"/>
              <w:ind w:left="110" w:right="95"/>
              <w:rPr>
                <w:rFonts w:ascii="Times New Roman" w:hAnsi="Times New Roman"/>
                <w:sz w:val="24"/>
              </w:rPr>
            </w:pPr>
            <w:r w:rsidRPr="00C00847">
              <w:rPr>
                <w:rFonts w:ascii="Times New Roman" w:hAnsi="Times New Roman"/>
                <w:sz w:val="24"/>
              </w:rPr>
              <w:t xml:space="preserve">В тексте говорится, что в говорах у глагола «пахать» </w:t>
            </w:r>
            <w:r w:rsidRPr="00C00847"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 w:rsidRPr="00C00847">
              <w:rPr>
                <w:rFonts w:ascii="Times New Roman" w:hAnsi="Times New Roman"/>
                <w:sz w:val="24"/>
              </w:rPr>
              <w:t>разные</w:t>
            </w:r>
            <w:r w:rsidRPr="00C00847"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 w:rsidRPr="00C00847">
              <w:rPr>
                <w:rFonts w:ascii="Times New Roman" w:hAnsi="Times New Roman"/>
                <w:sz w:val="24"/>
              </w:rPr>
              <w:t>значения:</w:t>
            </w:r>
            <w:r w:rsidRPr="00C00847"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 w:rsidRPr="00C00847">
              <w:rPr>
                <w:rFonts w:ascii="Times New Roman" w:hAnsi="Times New Roman"/>
                <w:sz w:val="24"/>
              </w:rPr>
              <w:t>«рыхлить</w:t>
            </w:r>
            <w:r w:rsidRPr="00C00847"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 w:rsidRPr="00C00847">
              <w:rPr>
                <w:rFonts w:ascii="Times New Roman" w:hAnsi="Times New Roman"/>
                <w:sz w:val="24"/>
              </w:rPr>
              <w:t>землю плугом»</w:t>
            </w:r>
            <w:r w:rsidRPr="00C00847"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 w:rsidRPr="00C00847">
              <w:rPr>
                <w:rFonts w:ascii="Times New Roman" w:hAnsi="Times New Roman"/>
                <w:sz w:val="24"/>
              </w:rPr>
              <w:t>и</w:t>
            </w:r>
          </w:p>
          <w:p w:rsidR="00A94A3A" w:rsidRPr="00C00847" w:rsidRDefault="00A94A3A" w:rsidP="00C00847">
            <w:pPr>
              <w:widowControl w:val="0"/>
              <w:autoSpaceDE w:val="0"/>
              <w:autoSpaceDN w:val="0"/>
              <w:spacing w:after="0" w:line="240" w:lineRule="auto"/>
              <w:ind w:left="110" w:right="125"/>
              <w:rPr>
                <w:rFonts w:ascii="Times New Roman" w:hAnsi="Times New Roman"/>
                <w:sz w:val="24"/>
              </w:rPr>
            </w:pPr>
            <w:r w:rsidRPr="00C00847">
              <w:rPr>
                <w:rFonts w:ascii="Times New Roman" w:hAnsi="Times New Roman"/>
                <w:sz w:val="24"/>
              </w:rPr>
              <w:t>«мести́» – благодаря общему смысловому</w:t>
            </w:r>
            <w:r w:rsidRPr="00C00847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C00847">
              <w:rPr>
                <w:rFonts w:ascii="Times New Roman" w:hAnsi="Times New Roman"/>
                <w:sz w:val="24"/>
              </w:rPr>
              <w:t>компоненту. Какой общий смысл был исходным для</w:t>
            </w:r>
            <w:r w:rsidRPr="00C00847">
              <w:rPr>
                <w:rFonts w:ascii="Times New Roman" w:hAnsi="Times New Roman"/>
                <w:spacing w:val="-57"/>
                <w:sz w:val="24"/>
              </w:rPr>
              <w:t xml:space="preserve">   </w:t>
            </w:r>
            <w:r w:rsidRPr="00C00847">
              <w:rPr>
                <w:rFonts w:ascii="Times New Roman" w:hAnsi="Times New Roman"/>
                <w:sz w:val="24"/>
              </w:rPr>
              <w:t>этих</w:t>
            </w:r>
            <w:r w:rsidRPr="00C00847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C00847">
              <w:rPr>
                <w:rFonts w:ascii="Times New Roman" w:hAnsi="Times New Roman"/>
                <w:sz w:val="24"/>
              </w:rPr>
              <w:t>двух</w:t>
            </w:r>
            <w:r w:rsidRPr="00C00847"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 w:rsidRPr="00C00847">
              <w:rPr>
                <w:rFonts w:ascii="Times New Roman" w:hAnsi="Times New Roman"/>
                <w:sz w:val="24"/>
              </w:rPr>
              <w:t>значений?</w:t>
            </w:r>
          </w:p>
          <w:p w:rsidR="00A94A3A" w:rsidRDefault="00A94A3A" w:rsidP="00C008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00847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Выпишите</w:t>
            </w:r>
            <w:r w:rsidRPr="00C00847">
              <w:rPr>
                <w:rFonts w:ascii="Times New Roman" w:hAnsi="Times New Roman"/>
                <w:i/>
                <w:spacing w:val="-2"/>
                <w:sz w:val="24"/>
                <w:szCs w:val="24"/>
                <w:lang w:eastAsia="ru-RU"/>
              </w:rPr>
              <w:t xml:space="preserve"> </w:t>
            </w:r>
            <w:r w:rsidRPr="00C00847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из</w:t>
            </w:r>
            <w:r w:rsidRPr="00C00847">
              <w:rPr>
                <w:rFonts w:ascii="Times New Roman" w:hAnsi="Times New Roman"/>
                <w:i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C00847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текста</w:t>
            </w:r>
            <w:r w:rsidRPr="00C00847">
              <w:rPr>
                <w:rFonts w:ascii="Times New Roman" w:hAnsi="Times New Roman"/>
                <w:i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C00847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одно</w:t>
            </w:r>
            <w:r w:rsidRPr="00C00847">
              <w:rPr>
                <w:rFonts w:ascii="Times New Roman" w:hAnsi="Times New Roman"/>
                <w:i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C00847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слово</w:t>
            </w:r>
            <w:r w:rsidRPr="00C00847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  <w:p w:rsidR="00A94A3A" w:rsidRDefault="00A94A3A" w:rsidP="00C008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A94A3A" w:rsidRPr="00B044F4" w:rsidRDefault="00A94A3A" w:rsidP="00F0768C">
            <w:pPr>
              <w:widowControl w:val="0"/>
              <w:autoSpaceDE w:val="0"/>
              <w:autoSpaceDN w:val="0"/>
              <w:spacing w:after="0" w:line="240" w:lineRule="auto"/>
              <w:ind w:right="201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2.</w:t>
            </w:r>
            <w:r w:rsidRPr="00B044F4">
              <w:rPr>
                <w:rFonts w:ascii="Times New Roman" w:hAnsi="Times New Roman"/>
                <w:i/>
                <w:sz w:val="24"/>
              </w:rPr>
              <w:t>Обратитесь к произведению Лунделя И. в Президентской библиотеке, ответьте на вопросы:</w:t>
            </w:r>
          </w:p>
          <w:p w:rsidR="00A94A3A" w:rsidRPr="00B044F4" w:rsidRDefault="00A94A3A" w:rsidP="00F0768C">
            <w:pPr>
              <w:widowControl w:val="0"/>
              <w:autoSpaceDE w:val="0"/>
              <w:autoSpaceDN w:val="0"/>
              <w:spacing w:after="0" w:line="240" w:lineRule="auto"/>
              <w:ind w:left="110" w:right="201"/>
              <w:rPr>
                <w:rFonts w:ascii="Times New Roman" w:hAnsi="Times New Roman"/>
                <w:iCs/>
                <w:sz w:val="24"/>
              </w:rPr>
            </w:pPr>
            <w:r w:rsidRPr="00B044F4">
              <w:rPr>
                <w:rFonts w:ascii="Times New Roman" w:hAnsi="Times New Roman"/>
                <w:iCs/>
                <w:sz w:val="24"/>
              </w:rPr>
              <w:t>1)Что такое говор?</w:t>
            </w:r>
          </w:p>
          <w:p w:rsidR="00A94A3A" w:rsidRPr="00B044F4" w:rsidRDefault="00A94A3A" w:rsidP="00F0768C">
            <w:pPr>
              <w:widowControl w:val="0"/>
              <w:autoSpaceDE w:val="0"/>
              <w:autoSpaceDN w:val="0"/>
              <w:spacing w:after="0" w:line="240" w:lineRule="auto"/>
              <w:ind w:left="110" w:right="201"/>
              <w:rPr>
                <w:rFonts w:ascii="Times New Roman" w:hAnsi="Times New Roman"/>
                <w:iCs/>
                <w:sz w:val="24"/>
              </w:rPr>
            </w:pPr>
            <w:r w:rsidRPr="00B044F4">
              <w:rPr>
                <w:rFonts w:ascii="Times New Roman" w:hAnsi="Times New Roman"/>
                <w:iCs/>
                <w:sz w:val="24"/>
              </w:rPr>
              <w:t>2)В чём заключается важность изучения говоров русского языка, по мнению автора?</w:t>
            </w:r>
          </w:p>
          <w:p w:rsidR="00A94A3A" w:rsidRDefault="00A94A3A" w:rsidP="00C008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A257E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18" o:spid="_x0000_i1033" type="#_x0000_t75" style="width:177pt;height:264.75pt;visibility:visible">
                  <v:imagedata r:id="rId16" o:title=""/>
                </v:shape>
              </w:pict>
            </w:r>
          </w:p>
          <w:p w:rsidR="00A94A3A" w:rsidRDefault="00A94A3A" w:rsidP="00C008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A257E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19" o:spid="_x0000_i1034" type="#_x0000_t75" style="width:303pt;height:139.5pt;visibility:visible">
                  <v:imagedata r:id="rId17" o:title=""/>
                </v:shape>
              </w:pict>
            </w:r>
          </w:p>
          <w:p w:rsidR="00A94A3A" w:rsidRPr="00C00847" w:rsidRDefault="00A94A3A" w:rsidP="00C008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A257E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20" o:spid="_x0000_i1035" type="#_x0000_t75" style="width:298.5pt;height:142.5pt;visibility:visible">
                  <v:imagedata r:id="rId18" o:title=""/>
                </v:shape>
              </w:pict>
            </w:r>
          </w:p>
          <w:p w:rsidR="00A94A3A" w:rsidRPr="00C00847" w:rsidRDefault="00A94A3A" w:rsidP="00F0768C">
            <w:pPr>
              <w:widowControl w:val="0"/>
              <w:autoSpaceDE w:val="0"/>
              <w:autoSpaceDN w:val="0"/>
              <w:spacing w:after="0" w:line="240" w:lineRule="auto"/>
              <w:ind w:right="241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3.</w:t>
            </w:r>
            <w:r w:rsidRPr="00C00847">
              <w:rPr>
                <w:rFonts w:ascii="Times New Roman" w:hAnsi="Times New Roman"/>
                <w:i/>
                <w:sz w:val="24"/>
              </w:rPr>
              <w:t>Воспользуйтесь текстом статьи и отрывком из</w:t>
            </w:r>
            <w:r w:rsidRPr="00C00847">
              <w:rPr>
                <w:rFonts w:ascii="Times New Roman" w:hAnsi="Times New Roman"/>
                <w:i/>
                <w:spacing w:val="1"/>
                <w:sz w:val="24"/>
              </w:rPr>
              <w:t xml:space="preserve"> </w:t>
            </w:r>
            <w:r w:rsidRPr="00C00847">
              <w:rPr>
                <w:rFonts w:ascii="Times New Roman" w:hAnsi="Times New Roman"/>
                <w:i/>
                <w:sz w:val="24"/>
              </w:rPr>
              <w:t>древнерусской былины «Вольга и Микула</w:t>
            </w:r>
            <w:r w:rsidRPr="00C00847">
              <w:rPr>
                <w:rFonts w:ascii="Times New Roman" w:hAnsi="Times New Roman"/>
                <w:i/>
                <w:spacing w:val="1"/>
                <w:sz w:val="24"/>
              </w:rPr>
              <w:t xml:space="preserve"> </w:t>
            </w:r>
            <w:r w:rsidRPr="00C00847">
              <w:rPr>
                <w:rFonts w:ascii="Times New Roman" w:hAnsi="Times New Roman"/>
                <w:i/>
                <w:sz w:val="24"/>
              </w:rPr>
              <w:t xml:space="preserve">Селянинович» из материалов Президентской библиотеки. </w:t>
            </w:r>
          </w:p>
          <w:p w:rsidR="00A94A3A" w:rsidRPr="00C00847" w:rsidRDefault="00A94A3A" w:rsidP="00C00847">
            <w:pPr>
              <w:widowControl w:val="0"/>
              <w:autoSpaceDE w:val="0"/>
              <w:autoSpaceDN w:val="0"/>
              <w:spacing w:after="0" w:line="240" w:lineRule="auto"/>
              <w:ind w:left="110"/>
              <w:rPr>
                <w:rFonts w:ascii="Times New Roman" w:hAnsi="Times New Roman"/>
                <w:sz w:val="24"/>
              </w:rPr>
            </w:pPr>
            <w:r w:rsidRPr="00C00847">
              <w:rPr>
                <w:rFonts w:ascii="Times New Roman" w:hAnsi="Times New Roman"/>
              </w:rPr>
              <w:t>Объясните</w:t>
            </w:r>
            <w:r w:rsidRPr="00C00847">
              <w:rPr>
                <w:rFonts w:ascii="Times New Roman" w:hAnsi="Times New Roman"/>
                <w:spacing w:val="-7"/>
              </w:rPr>
              <w:t xml:space="preserve"> </w:t>
            </w:r>
            <w:r w:rsidRPr="00C00847">
              <w:rPr>
                <w:rFonts w:ascii="Times New Roman" w:hAnsi="Times New Roman"/>
              </w:rPr>
              <w:t>значение</w:t>
            </w:r>
            <w:r w:rsidRPr="00C00847">
              <w:rPr>
                <w:rFonts w:ascii="Times New Roman" w:hAnsi="Times New Roman"/>
                <w:spacing w:val="-6"/>
              </w:rPr>
              <w:t xml:space="preserve"> </w:t>
            </w:r>
            <w:r w:rsidRPr="00C00847">
              <w:rPr>
                <w:rFonts w:ascii="Times New Roman" w:hAnsi="Times New Roman"/>
              </w:rPr>
              <w:t>слова</w:t>
            </w:r>
            <w:r w:rsidRPr="00C00847">
              <w:rPr>
                <w:rFonts w:ascii="Times New Roman" w:hAnsi="Times New Roman"/>
                <w:spacing w:val="-3"/>
              </w:rPr>
              <w:t xml:space="preserve"> </w:t>
            </w:r>
            <w:r w:rsidRPr="00C00847">
              <w:rPr>
                <w:rFonts w:ascii="Times New Roman" w:hAnsi="Times New Roman"/>
              </w:rPr>
              <w:t>«ора</w:t>
            </w:r>
            <w:r w:rsidRPr="00C00847">
              <w:rPr>
                <w:rFonts w:ascii="Times New Roman" w:hAnsi="Times New Roman"/>
                <w:position w:val="-3"/>
              </w:rPr>
              <w:t>́</w:t>
            </w:r>
            <w:r w:rsidRPr="00C00847">
              <w:rPr>
                <w:rFonts w:ascii="Times New Roman" w:hAnsi="Times New Roman"/>
              </w:rPr>
              <w:t xml:space="preserve">тай». </w:t>
            </w:r>
            <w:r w:rsidRPr="00C00847">
              <w:rPr>
                <w:rFonts w:ascii="Times New Roman" w:hAnsi="Times New Roman"/>
                <w:i/>
              </w:rPr>
              <w:t>Запишите</w:t>
            </w:r>
            <w:r w:rsidRPr="00C00847">
              <w:rPr>
                <w:rFonts w:ascii="Times New Roman" w:hAnsi="Times New Roman"/>
                <w:i/>
                <w:spacing w:val="-9"/>
              </w:rPr>
              <w:t xml:space="preserve"> </w:t>
            </w:r>
            <w:r w:rsidRPr="00C00847">
              <w:rPr>
                <w:rFonts w:ascii="Times New Roman" w:hAnsi="Times New Roman"/>
                <w:i/>
              </w:rPr>
              <w:t>свой</w:t>
            </w:r>
            <w:r w:rsidRPr="00C00847">
              <w:rPr>
                <w:rFonts w:ascii="Times New Roman" w:hAnsi="Times New Roman"/>
                <w:i/>
                <w:spacing w:val="-8"/>
              </w:rPr>
              <w:t xml:space="preserve"> </w:t>
            </w:r>
            <w:r w:rsidRPr="00C00847">
              <w:rPr>
                <w:rFonts w:ascii="Times New Roman" w:hAnsi="Times New Roman"/>
                <w:i/>
              </w:rPr>
              <w:t>ответ</w:t>
            </w:r>
            <w:r w:rsidRPr="00C00847">
              <w:rPr>
                <w:rFonts w:ascii="Times New Roman" w:hAnsi="Times New Roman"/>
              </w:rPr>
              <w:t>.</w:t>
            </w:r>
            <w:r w:rsidRPr="00C00847">
              <w:rPr>
                <w:rFonts w:ascii="Times New Roman" w:hAnsi="Times New Roman"/>
                <w:spacing w:val="-57"/>
              </w:rPr>
              <w:t xml:space="preserve"> </w:t>
            </w:r>
          </w:p>
          <w:p w:rsidR="00A94A3A" w:rsidRPr="00C00847" w:rsidRDefault="00A94A3A" w:rsidP="00C00847">
            <w:pPr>
              <w:spacing w:after="0" w:line="240" w:lineRule="auto"/>
              <w:rPr>
                <w:rFonts w:ascii="Times New Roman" w:hAnsi="Times New Roman"/>
                <w:i/>
                <w:spacing w:val="-4"/>
                <w:sz w:val="24"/>
                <w:szCs w:val="24"/>
                <w:lang w:eastAsia="ru-RU"/>
              </w:rPr>
            </w:pPr>
            <w:r w:rsidRPr="00C00847">
              <w:rPr>
                <w:rFonts w:ascii="Times New Roman" w:hAnsi="Times New Roman"/>
                <w:i/>
                <w:spacing w:val="-5"/>
                <w:sz w:val="24"/>
                <w:szCs w:val="24"/>
                <w:lang w:eastAsia="ru-RU"/>
              </w:rPr>
              <w:t>Ора</w:t>
            </w:r>
            <w:r w:rsidRPr="00C00847">
              <w:rPr>
                <w:rFonts w:ascii="Times New Roman" w:hAnsi="Times New Roman"/>
                <w:i/>
                <w:spacing w:val="-5"/>
                <w:position w:val="-4"/>
                <w:sz w:val="24"/>
                <w:szCs w:val="24"/>
                <w:lang w:eastAsia="ru-RU"/>
              </w:rPr>
              <w:t>́</w:t>
            </w:r>
            <w:r w:rsidRPr="00C00847">
              <w:rPr>
                <w:rFonts w:ascii="Times New Roman" w:hAnsi="Times New Roman"/>
                <w:i/>
                <w:spacing w:val="-27"/>
                <w:position w:val="-4"/>
                <w:sz w:val="24"/>
                <w:szCs w:val="24"/>
                <w:lang w:eastAsia="ru-RU"/>
              </w:rPr>
              <w:t xml:space="preserve"> </w:t>
            </w:r>
            <w:r w:rsidRPr="00C00847">
              <w:rPr>
                <w:rFonts w:ascii="Times New Roman" w:hAnsi="Times New Roman"/>
                <w:i/>
                <w:spacing w:val="-4"/>
                <w:sz w:val="24"/>
                <w:szCs w:val="24"/>
                <w:lang w:eastAsia="ru-RU"/>
              </w:rPr>
              <w:t>тай</w:t>
            </w:r>
            <w:r w:rsidRPr="00C00847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C00847">
              <w:rPr>
                <w:rFonts w:ascii="Times New Roman" w:hAnsi="Times New Roman"/>
                <w:i/>
                <w:spacing w:val="-4"/>
                <w:sz w:val="24"/>
                <w:szCs w:val="24"/>
                <w:lang w:eastAsia="ru-RU"/>
              </w:rPr>
              <w:t>–___________________________________________________________________</w:t>
            </w:r>
          </w:p>
          <w:p w:rsidR="00A94A3A" w:rsidRPr="00C00847" w:rsidRDefault="00A94A3A" w:rsidP="004D0364">
            <w:pPr>
              <w:spacing w:after="0" w:line="240" w:lineRule="auto"/>
              <w:rPr>
                <w:rFonts w:ascii="Times New Roman" w:hAnsi="Times New Roman"/>
                <w:i/>
                <w:spacing w:val="-4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/>
                <w:spacing w:val="-4"/>
              </w:rPr>
              <w:t>4.</w:t>
            </w:r>
            <w:r w:rsidRPr="00C00847">
              <w:rPr>
                <w:rFonts w:ascii="Times New Roman" w:hAnsi="Times New Roman"/>
                <w:i/>
                <w:sz w:val="24"/>
              </w:rPr>
              <w:t>Воспользуйтесь картой и отрывком из</w:t>
            </w:r>
            <w:r w:rsidRPr="00C00847">
              <w:rPr>
                <w:rFonts w:ascii="Times New Roman" w:hAnsi="Times New Roman"/>
                <w:i/>
                <w:spacing w:val="1"/>
                <w:sz w:val="24"/>
              </w:rPr>
              <w:t xml:space="preserve"> </w:t>
            </w:r>
            <w:r w:rsidRPr="00C00847">
              <w:rPr>
                <w:rFonts w:ascii="Times New Roman" w:hAnsi="Times New Roman"/>
                <w:i/>
                <w:sz w:val="24"/>
              </w:rPr>
              <w:t>древнерусской былины «Вольга и Микула</w:t>
            </w:r>
            <w:r w:rsidRPr="00C00847">
              <w:rPr>
                <w:rFonts w:ascii="Times New Roman" w:hAnsi="Times New Roman"/>
                <w:i/>
                <w:spacing w:val="1"/>
                <w:sz w:val="24"/>
              </w:rPr>
              <w:t xml:space="preserve"> </w:t>
            </w:r>
            <w:r w:rsidRPr="00C00847">
              <w:rPr>
                <w:rFonts w:ascii="Times New Roman" w:hAnsi="Times New Roman"/>
                <w:i/>
                <w:sz w:val="24"/>
              </w:rPr>
              <w:t xml:space="preserve">Селянинович». </w:t>
            </w:r>
          </w:p>
          <w:p w:rsidR="00A94A3A" w:rsidRPr="00C00847" w:rsidRDefault="00A94A3A" w:rsidP="00C00847">
            <w:pPr>
              <w:widowControl w:val="0"/>
              <w:autoSpaceDE w:val="0"/>
              <w:autoSpaceDN w:val="0"/>
              <w:spacing w:after="0" w:line="240" w:lineRule="auto"/>
              <w:ind w:left="110" w:right="93"/>
              <w:jc w:val="both"/>
              <w:rPr>
                <w:rFonts w:ascii="Times New Roman" w:hAnsi="Times New Roman"/>
                <w:sz w:val="24"/>
              </w:rPr>
            </w:pPr>
            <w:r w:rsidRPr="00C00847">
              <w:rPr>
                <w:rFonts w:ascii="Times New Roman" w:hAnsi="Times New Roman"/>
                <w:sz w:val="24"/>
              </w:rPr>
              <w:t>Жителям какой местности фрагмент древнерусской</w:t>
            </w:r>
            <w:r w:rsidRPr="00C00847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C00847">
              <w:rPr>
                <w:rFonts w:ascii="Times New Roman" w:hAnsi="Times New Roman"/>
                <w:sz w:val="24"/>
              </w:rPr>
              <w:t>былины</w:t>
            </w:r>
            <w:r w:rsidRPr="00C00847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C00847">
              <w:rPr>
                <w:rFonts w:ascii="Times New Roman" w:hAnsi="Times New Roman"/>
                <w:sz w:val="24"/>
              </w:rPr>
              <w:t>«Вольга</w:t>
            </w:r>
            <w:r w:rsidRPr="00C00847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C00847">
              <w:rPr>
                <w:rFonts w:ascii="Times New Roman" w:hAnsi="Times New Roman"/>
                <w:sz w:val="24"/>
              </w:rPr>
              <w:t>и</w:t>
            </w:r>
            <w:r w:rsidRPr="00C00847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C00847">
              <w:rPr>
                <w:rFonts w:ascii="Times New Roman" w:hAnsi="Times New Roman"/>
                <w:sz w:val="24"/>
              </w:rPr>
              <w:t>Микула</w:t>
            </w:r>
            <w:r w:rsidRPr="00C00847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C00847">
              <w:rPr>
                <w:rFonts w:ascii="Times New Roman" w:hAnsi="Times New Roman"/>
                <w:sz w:val="24"/>
              </w:rPr>
              <w:t>Селянинович»</w:t>
            </w:r>
            <w:r w:rsidRPr="00C00847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C00847">
              <w:rPr>
                <w:rFonts w:ascii="Times New Roman" w:hAnsi="Times New Roman"/>
                <w:sz w:val="24"/>
              </w:rPr>
              <w:t>будет</w:t>
            </w:r>
            <w:r w:rsidRPr="00C00847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C00847">
              <w:rPr>
                <w:rFonts w:ascii="Times New Roman" w:hAnsi="Times New Roman"/>
                <w:sz w:val="24"/>
              </w:rPr>
              <w:t>понятен без «перевода»? Запишите номер стрелки,</w:t>
            </w:r>
            <w:r w:rsidRPr="00C00847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C00847">
              <w:rPr>
                <w:rFonts w:ascii="Times New Roman" w:hAnsi="Times New Roman"/>
                <w:sz w:val="24"/>
              </w:rPr>
              <w:t>которая</w:t>
            </w:r>
            <w:r w:rsidRPr="00C00847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C00847">
              <w:rPr>
                <w:rFonts w:ascii="Times New Roman" w:hAnsi="Times New Roman"/>
                <w:sz w:val="24"/>
              </w:rPr>
              <w:t>указывает на</w:t>
            </w:r>
            <w:r w:rsidRPr="00C00847"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 w:rsidRPr="00C00847">
              <w:rPr>
                <w:rFonts w:ascii="Times New Roman" w:hAnsi="Times New Roman"/>
                <w:sz w:val="24"/>
              </w:rPr>
              <w:t>эту</w:t>
            </w:r>
            <w:r w:rsidRPr="00C00847"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 w:rsidRPr="00C00847">
              <w:rPr>
                <w:rFonts w:ascii="Times New Roman" w:hAnsi="Times New Roman"/>
                <w:sz w:val="24"/>
              </w:rPr>
              <w:t>местность.</w:t>
            </w:r>
          </w:p>
          <w:p w:rsidR="00A94A3A" w:rsidRPr="00C00847" w:rsidRDefault="00A94A3A" w:rsidP="00C00847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C00847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Запишите</w:t>
            </w:r>
            <w:r w:rsidRPr="00C00847">
              <w:rPr>
                <w:rFonts w:ascii="Times New Roman" w:hAnsi="Times New Roman"/>
                <w:i/>
                <w:spacing w:val="-2"/>
                <w:sz w:val="24"/>
                <w:szCs w:val="24"/>
                <w:lang w:eastAsia="ru-RU"/>
              </w:rPr>
              <w:t xml:space="preserve"> </w:t>
            </w:r>
            <w:r w:rsidRPr="00C00847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свой</w:t>
            </w:r>
            <w:r w:rsidRPr="00C00847">
              <w:rPr>
                <w:rFonts w:ascii="Times New Roman" w:hAnsi="Times New Roman"/>
                <w:i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C00847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ответ в</w:t>
            </w:r>
            <w:r w:rsidRPr="00C00847">
              <w:rPr>
                <w:rFonts w:ascii="Times New Roman" w:hAnsi="Times New Roman"/>
                <w:i/>
                <w:spacing w:val="-2"/>
                <w:sz w:val="24"/>
                <w:szCs w:val="24"/>
                <w:lang w:eastAsia="ru-RU"/>
              </w:rPr>
              <w:t xml:space="preserve"> </w:t>
            </w:r>
            <w:r w:rsidRPr="00C00847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виде</w:t>
            </w:r>
            <w:r w:rsidRPr="00C00847">
              <w:rPr>
                <w:rFonts w:ascii="Times New Roman" w:hAnsi="Times New Roman"/>
                <w:i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C00847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числа.</w:t>
            </w:r>
          </w:p>
          <w:p w:rsidR="00A94A3A" w:rsidRPr="00C00847" w:rsidRDefault="00A94A3A" w:rsidP="00C00847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</w:p>
          <w:p w:rsidR="00A94A3A" w:rsidRPr="00C00847" w:rsidRDefault="00A94A3A" w:rsidP="00C00847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5.</w:t>
            </w:r>
            <w:r w:rsidRPr="00C00847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Ответьте на вопрос.</w:t>
            </w:r>
          </w:p>
          <w:p w:rsidR="00A94A3A" w:rsidRPr="00C00847" w:rsidRDefault="00A94A3A" w:rsidP="00C00847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C00847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Каким цветом будет обозначена на данной лингвистической карте территория Тюменской области?</w:t>
            </w:r>
          </w:p>
          <w:p w:rsidR="00A94A3A" w:rsidRPr="00C00847" w:rsidRDefault="00A94A3A" w:rsidP="00C00847">
            <w:pPr>
              <w:spacing w:after="0" w:line="240" w:lineRule="auto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C00847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Объясните свой ответ.</w:t>
            </w:r>
          </w:p>
          <w:p w:rsidR="00A94A3A" w:rsidRPr="00B33E69" w:rsidRDefault="00A94A3A" w:rsidP="00C36DF6">
            <w:pPr>
              <w:pStyle w:val="NormalWeb"/>
              <w:shd w:val="clear" w:color="auto" w:fill="FFFFFF"/>
              <w:spacing w:before="0" w:beforeAutospacing="0" w:after="135" w:afterAutospacing="0"/>
            </w:pPr>
            <w:r w:rsidRPr="0066504D">
              <w:rPr>
                <w:noProof/>
              </w:rPr>
              <w:pict>
                <v:shape id="Рисунок 12" o:spid="_x0000_i1036" type="#_x0000_t75" style="width:285pt;height:300.75pt;visibility:visible">
                  <v:imagedata r:id="rId19" o:title=""/>
                </v:shape>
              </w:pict>
            </w:r>
          </w:p>
        </w:tc>
        <w:tc>
          <w:tcPr>
            <w:tcW w:w="616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94A3A" w:rsidRPr="00B33E69" w:rsidRDefault="00A94A3A" w:rsidP="00B10C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33E69">
              <w:rPr>
                <w:rFonts w:ascii="Times New Roman" w:hAnsi="Times New Roman"/>
                <w:sz w:val="24"/>
                <w:szCs w:val="24"/>
                <w:lang w:eastAsia="ru-RU"/>
              </w:rPr>
              <w:t>Читают статью, определяют в ней указанные в кластере особенности публицистического стиля и записывают их в рабочий лист.</w:t>
            </w:r>
          </w:p>
          <w:p w:rsidR="00A94A3A" w:rsidRPr="00B33E69" w:rsidRDefault="00A94A3A" w:rsidP="00B10C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A94A3A" w:rsidRPr="00B33E69" w:rsidRDefault="00A94A3A" w:rsidP="00B10C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A94A3A" w:rsidRPr="00B33E69" w:rsidRDefault="00A94A3A" w:rsidP="00B10C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A94A3A" w:rsidRDefault="00A94A3A" w:rsidP="00B10C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A94A3A" w:rsidRDefault="00A94A3A" w:rsidP="00B10C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A94A3A" w:rsidRDefault="00A94A3A" w:rsidP="00B10C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A94A3A" w:rsidRDefault="00A94A3A" w:rsidP="00B10C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A94A3A" w:rsidRDefault="00A94A3A" w:rsidP="00B10C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A94A3A" w:rsidRDefault="00A94A3A" w:rsidP="00B10C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A94A3A" w:rsidRDefault="00A94A3A" w:rsidP="00B10C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A94A3A" w:rsidRDefault="00A94A3A" w:rsidP="00B10C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A94A3A" w:rsidRDefault="00A94A3A" w:rsidP="00B10C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A94A3A" w:rsidRDefault="00A94A3A" w:rsidP="00B10C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A94A3A" w:rsidRDefault="00A94A3A" w:rsidP="00B10C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A94A3A" w:rsidRDefault="00A94A3A" w:rsidP="00B10C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A94A3A" w:rsidRDefault="00A94A3A" w:rsidP="00B10C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A94A3A" w:rsidRDefault="00A94A3A" w:rsidP="00B10C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A94A3A" w:rsidRDefault="00A94A3A" w:rsidP="00B10C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A94A3A" w:rsidRDefault="00A94A3A" w:rsidP="00B10C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A94A3A" w:rsidRDefault="00A94A3A" w:rsidP="00B10C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A94A3A" w:rsidRDefault="00A94A3A" w:rsidP="00B10C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A94A3A" w:rsidRDefault="00A94A3A" w:rsidP="00B10C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A94A3A" w:rsidRDefault="00A94A3A" w:rsidP="00B10C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A94A3A" w:rsidRDefault="00A94A3A" w:rsidP="00B10C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A94A3A" w:rsidRDefault="00A94A3A" w:rsidP="00B10C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A94A3A" w:rsidRDefault="00A94A3A" w:rsidP="00B10C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A94A3A" w:rsidRDefault="00A94A3A" w:rsidP="00B10C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A94A3A" w:rsidRDefault="00A94A3A" w:rsidP="00B10C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A94A3A" w:rsidRDefault="00A94A3A" w:rsidP="00B10C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A94A3A" w:rsidRDefault="00A94A3A" w:rsidP="00B10C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A94A3A" w:rsidRDefault="00A94A3A" w:rsidP="00B10C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A94A3A" w:rsidRDefault="00A94A3A" w:rsidP="00B10C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A94A3A" w:rsidRDefault="00A94A3A" w:rsidP="00B10C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A94A3A" w:rsidRDefault="00A94A3A" w:rsidP="00B10C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A94A3A" w:rsidRDefault="00A94A3A" w:rsidP="00B10C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A94A3A" w:rsidRDefault="00A94A3A" w:rsidP="00B10C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A94A3A" w:rsidRDefault="00A94A3A" w:rsidP="00B10C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A94A3A" w:rsidRDefault="00A94A3A" w:rsidP="00B10C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A94A3A" w:rsidRPr="00B33E69" w:rsidRDefault="00A94A3A" w:rsidP="00B10C91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B33E69">
              <w:rPr>
                <w:rFonts w:ascii="Times New Roman" w:hAnsi="Times New Roman"/>
                <w:sz w:val="24"/>
                <w:szCs w:val="24"/>
                <w:lang w:eastAsia="ru-RU"/>
              </w:rPr>
              <w:t>Выполняют предложенные задания, ответы записывают в рабочий лист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, самостоятельно проверяют себя по эталону.</w:t>
            </w:r>
          </w:p>
          <w:p w:rsidR="00A94A3A" w:rsidRPr="00B33E69" w:rsidRDefault="00A94A3A" w:rsidP="00B10C91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</w:p>
          <w:p w:rsidR="00A94A3A" w:rsidRPr="00B33E69" w:rsidRDefault="00A94A3A" w:rsidP="00B10C91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</w:p>
          <w:p w:rsidR="00A94A3A" w:rsidRPr="00B33E69" w:rsidRDefault="00A94A3A" w:rsidP="007D04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A94A3A" w:rsidRPr="00B33E69" w:rsidTr="00B722ED">
        <w:trPr>
          <w:trHeight w:val="2140"/>
          <w:jc w:val="center"/>
        </w:trPr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94A3A" w:rsidRPr="00B33E69" w:rsidRDefault="00A94A3A" w:rsidP="00B10C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33E69">
              <w:rPr>
                <w:rFonts w:ascii="Times New Roman" w:hAnsi="Times New Roman"/>
                <w:sz w:val="24"/>
                <w:szCs w:val="24"/>
                <w:lang w:eastAsia="ru-RU"/>
              </w:rPr>
              <w:t>6. Рефлексия деятельности.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94A3A" w:rsidRPr="00B33E69" w:rsidRDefault="00A94A3A" w:rsidP="001C08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33E69">
              <w:rPr>
                <w:rFonts w:ascii="Times New Roman" w:hAnsi="Times New Roman"/>
                <w:sz w:val="24"/>
                <w:szCs w:val="24"/>
                <w:lang w:eastAsia="ru-RU"/>
              </w:rPr>
              <w:t>Предлагает ещё раз обратиться к целям, поставленным в начале урока, уточняет, смогли ли учащиеся их достигнуть, просит озвучить особенности публицистического стиля, опираясь на кластер.</w:t>
            </w:r>
          </w:p>
        </w:tc>
        <w:tc>
          <w:tcPr>
            <w:tcW w:w="6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94A3A" w:rsidRPr="00B33E69" w:rsidRDefault="00A94A3A" w:rsidP="00B33E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33E69">
              <w:rPr>
                <w:rFonts w:ascii="Times New Roman" w:hAnsi="Times New Roman"/>
                <w:sz w:val="24"/>
                <w:szCs w:val="24"/>
                <w:lang w:eastAsia="ru-RU"/>
              </w:rPr>
              <w:t>Делают вывод о том, что поставленных целей удалось достичь, озвучивают особенности публицистического стиля</w:t>
            </w:r>
            <w:r w:rsidRPr="00B33E69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>.</w:t>
            </w:r>
          </w:p>
          <w:p w:rsidR="00A94A3A" w:rsidRPr="00B33E69" w:rsidRDefault="00A94A3A" w:rsidP="00B10C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A94A3A" w:rsidRPr="00B33E69" w:rsidRDefault="00A94A3A" w:rsidP="00B10C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A94A3A" w:rsidRPr="00B33E69" w:rsidRDefault="00A94A3A" w:rsidP="00B10C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A94A3A" w:rsidRPr="00B33E69" w:rsidRDefault="00A94A3A" w:rsidP="00EF2D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A94A3A" w:rsidRPr="00B33E69" w:rsidTr="00152BA1">
        <w:trPr>
          <w:trHeight w:val="1954"/>
          <w:jc w:val="center"/>
        </w:trPr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94A3A" w:rsidRPr="00B33E69" w:rsidRDefault="00A94A3A" w:rsidP="00B10C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33E69">
              <w:rPr>
                <w:rFonts w:ascii="Times New Roman" w:hAnsi="Times New Roman"/>
                <w:sz w:val="24"/>
                <w:szCs w:val="24"/>
                <w:lang w:eastAsia="ru-RU"/>
              </w:rPr>
              <w:t>7. Итог урока.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94A3A" w:rsidRPr="00B33E69" w:rsidRDefault="00A94A3A" w:rsidP="00B33E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33E6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Обращается к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карикатурному листку «Газеты газет» (Санкт-Петербург, 1905 год), задаёт вопросы.</w:t>
            </w:r>
          </w:p>
          <w:p w:rsidR="00A94A3A" w:rsidRDefault="00A94A3A" w:rsidP="00B33E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Какова основная сфера использования публицистического стиля</w:t>
            </w:r>
            <w:r w:rsidRPr="00B33E69">
              <w:rPr>
                <w:rFonts w:ascii="Times New Roman" w:hAnsi="Times New Roman"/>
                <w:sz w:val="24"/>
                <w:szCs w:val="24"/>
                <w:lang w:eastAsia="ru-RU"/>
              </w:rPr>
              <w:t>?</w:t>
            </w:r>
          </w:p>
          <w:p w:rsidR="00A94A3A" w:rsidRDefault="00A94A3A" w:rsidP="00B33E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Какова его основная функция?</w:t>
            </w:r>
          </w:p>
          <w:p w:rsidR="00A94A3A" w:rsidRDefault="00A94A3A" w:rsidP="008B25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A257E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15" o:spid="_x0000_i1037" type="#_x0000_t75" style="width:160.5pt;height:234.75pt;visibility:visible">
                  <v:imagedata r:id="rId20" o:title=""/>
                </v:shape>
              </w:pict>
            </w:r>
          </w:p>
          <w:p w:rsidR="00A94A3A" w:rsidRPr="00B33E69" w:rsidRDefault="00A94A3A" w:rsidP="008B25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A257E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16" o:spid="_x0000_i1038" type="#_x0000_t75" style="width:202.5pt;height:162pt;visibility:visible">
                  <v:imagedata r:id="rId21" o:title=""/>
                </v:shape>
              </w:pict>
            </w:r>
          </w:p>
        </w:tc>
        <w:tc>
          <w:tcPr>
            <w:tcW w:w="6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94A3A" w:rsidRPr="00B33E69" w:rsidRDefault="00A94A3A" w:rsidP="00B33E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33E69">
              <w:rPr>
                <w:rFonts w:ascii="Times New Roman" w:hAnsi="Times New Roman"/>
                <w:sz w:val="24"/>
                <w:szCs w:val="24"/>
                <w:lang w:eastAsia="ru-RU"/>
              </w:rPr>
              <w:t>Отвечают на вопросы учителя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, приходят к выводу, что главная функция публицистического стиля во все времена заключается в освещении проблем «на злобу дня»</w:t>
            </w:r>
            <w:r w:rsidRPr="00B33E69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  <w:p w:rsidR="00A94A3A" w:rsidRDefault="00A94A3A" w:rsidP="008B25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A94A3A" w:rsidRPr="00B33E69" w:rsidRDefault="00A94A3A" w:rsidP="008B25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A94A3A" w:rsidRPr="00B33E69" w:rsidTr="00B722ED">
        <w:trPr>
          <w:trHeight w:val="2151"/>
          <w:jc w:val="center"/>
        </w:trPr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94A3A" w:rsidRPr="00B33E69" w:rsidRDefault="00A94A3A" w:rsidP="00B10C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33E69">
              <w:rPr>
                <w:rFonts w:ascii="Times New Roman" w:hAnsi="Times New Roman"/>
                <w:sz w:val="24"/>
                <w:szCs w:val="24"/>
                <w:lang w:eastAsia="ru-RU"/>
              </w:rPr>
              <w:t>8. Домашнее задание.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94A3A" w:rsidRPr="00B33E69" w:rsidRDefault="00A94A3A" w:rsidP="00B10C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33E6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Комментирует домашнее задание. </w:t>
            </w:r>
          </w:p>
          <w:p w:rsidR="00A94A3A" w:rsidRPr="00B33E69" w:rsidRDefault="00A94A3A" w:rsidP="00EF2D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33E6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Домашнее задание: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доказать принадлежность одного из текстов изложения ОГЭ к публицистическому стилю или создать собственный текст публицистического стиля на тему «Соцсеть или реальность?» (объёмом не менее 70 слов).</w:t>
            </w:r>
          </w:p>
        </w:tc>
        <w:tc>
          <w:tcPr>
            <w:tcW w:w="6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94A3A" w:rsidRPr="00B33E69" w:rsidRDefault="00A94A3A" w:rsidP="00B10C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33E69">
              <w:rPr>
                <w:rFonts w:ascii="Times New Roman" w:hAnsi="Times New Roman"/>
                <w:sz w:val="24"/>
                <w:szCs w:val="24"/>
                <w:lang w:eastAsia="ru-RU"/>
              </w:rPr>
              <w:t>Записывают домашнее задание, задают вопросы по домашнему заданию.</w:t>
            </w:r>
          </w:p>
        </w:tc>
      </w:tr>
    </w:tbl>
    <w:p w:rsidR="00A94A3A" w:rsidRPr="0017657D" w:rsidRDefault="00A94A3A" w:rsidP="0017657D"/>
    <w:sectPr w:rsidR="00A94A3A" w:rsidRPr="0017657D" w:rsidSect="00B33E69">
      <w:pgSz w:w="16838" w:h="11906" w:orient="landscape"/>
      <w:pgMar w:top="851" w:right="1134" w:bottom="54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2E1942"/>
    <w:multiLevelType w:val="hybridMultilevel"/>
    <w:tmpl w:val="5104682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39C03664"/>
    <w:multiLevelType w:val="hybridMultilevel"/>
    <w:tmpl w:val="4260EF6E"/>
    <w:lvl w:ilvl="0" w:tplc="EDDCC992">
      <w:start w:val="1"/>
      <w:numFmt w:val="bullet"/>
      <w:lvlText w:val="-"/>
      <w:lvlJc w:val="left"/>
      <w:pPr>
        <w:ind w:left="1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1" w:tplc="764CADA8">
      <w:start w:val="1"/>
      <w:numFmt w:val="bullet"/>
      <w:lvlText w:val="-"/>
      <w:lvlJc w:val="left"/>
      <w:pPr>
        <w:ind w:left="7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2" w:tplc="A88EC324">
      <w:start w:val="1"/>
      <w:numFmt w:val="bullet"/>
      <w:lvlText w:val="-"/>
      <w:lvlJc w:val="left"/>
      <w:pPr>
        <w:ind w:left="13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3" w:tplc="EE40B7C6">
      <w:start w:val="1"/>
      <w:numFmt w:val="bullet"/>
      <w:lvlText w:val="-"/>
      <w:lvlJc w:val="left"/>
      <w:pPr>
        <w:ind w:left="19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4" w:tplc="A6D845F8">
      <w:start w:val="1"/>
      <w:numFmt w:val="bullet"/>
      <w:lvlText w:val="-"/>
      <w:lvlJc w:val="left"/>
      <w:pPr>
        <w:ind w:left="25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5" w:tplc="CB2E434E">
      <w:start w:val="1"/>
      <w:numFmt w:val="bullet"/>
      <w:lvlText w:val="-"/>
      <w:lvlJc w:val="left"/>
      <w:pPr>
        <w:ind w:left="31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6" w:tplc="8848C380">
      <w:start w:val="1"/>
      <w:numFmt w:val="bullet"/>
      <w:lvlText w:val="-"/>
      <w:lvlJc w:val="left"/>
      <w:pPr>
        <w:ind w:left="37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7" w:tplc="8A3EF4AA">
      <w:start w:val="1"/>
      <w:numFmt w:val="bullet"/>
      <w:lvlText w:val="-"/>
      <w:lvlJc w:val="left"/>
      <w:pPr>
        <w:ind w:left="43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8" w:tplc="ABF67212">
      <w:start w:val="1"/>
      <w:numFmt w:val="bullet"/>
      <w:lvlText w:val="-"/>
      <w:lvlJc w:val="left"/>
      <w:pPr>
        <w:ind w:left="49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</w:abstractNum>
  <w:abstractNum w:abstractNumId="2">
    <w:nsid w:val="53D26CC2"/>
    <w:multiLevelType w:val="multilevel"/>
    <w:tmpl w:val="1DD606F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54C95DE2"/>
    <w:multiLevelType w:val="hybridMultilevel"/>
    <w:tmpl w:val="DD081A6A"/>
    <w:lvl w:ilvl="0" w:tplc="D81C6040">
      <w:start w:val="1"/>
      <w:numFmt w:val="bullet"/>
      <w:lvlText w:val="-"/>
      <w:lvlJc w:val="left"/>
      <w:pPr>
        <w:ind w:left="1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1" w:tplc="15B65F4E">
      <w:start w:val="1"/>
      <w:numFmt w:val="bullet"/>
      <w:lvlText w:val="-"/>
      <w:lvlJc w:val="left"/>
      <w:pPr>
        <w:ind w:left="7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2" w:tplc="CBB094F6">
      <w:start w:val="1"/>
      <w:numFmt w:val="bullet"/>
      <w:lvlText w:val="-"/>
      <w:lvlJc w:val="left"/>
      <w:pPr>
        <w:ind w:left="13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3" w:tplc="1570C626">
      <w:start w:val="1"/>
      <w:numFmt w:val="bullet"/>
      <w:lvlText w:val="-"/>
      <w:lvlJc w:val="left"/>
      <w:pPr>
        <w:ind w:left="19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4" w:tplc="54DE5E3E">
      <w:start w:val="1"/>
      <w:numFmt w:val="bullet"/>
      <w:lvlText w:val="-"/>
      <w:lvlJc w:val="left"/>
      <w:pPr>
        <w:ind w:left="25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5" w:tplc="D1F2E752">
      <w:start w:val="1"/>
      <w:numFmt w:val="bullet"/>
      <w:lvlText w:val="-"/>
      <w:lvlJc w:val="left"/>
      <w:pPr>
        <w:ind w:left="31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6" w:tplc="BDEEF106">
      <w:start w:val="1"/>
      <w:numFmt w:val="bullet"/>
      <w:lvlText w:val="-"/>
      <w:lvlJc w:val="left"/>
      <w:pPr>
        <w:ind w:left="37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7" w:tplc="17187956">
      <w:start w:val="1"/>
      <w:numFmt w:val="bullet"/>
      <w:lvlText w:val="-"/>
      <w:lvlJc w:val="left"/>
      <w:pPr>
        <w:ind w:left="43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8" w:tplc="636A3768">
      <w:start w:val="1"/>
      <w:numFmt w:val="bullet"/>
      <w:lvlText w:val="-"/>
      <w:lvlJc w:val="left"/>
      <w:pPr>
        <w:ind w:left="49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</w:abstractNum>
  <w:abstractNum w:abstractNumId="4">
    <w:nsid w:val="60765AEF"/>
    <w:multiLevelType w:val="hybridMultilevel"/>
    <w:tmpl w:val="A8B6F71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64F0161B"/>
    <w:multiLevelType w:val="hybridMultilevel"/>
    <w:tmpl w:val="FFFFFFFF"/>
    <w:lvl w:ilvl="0" w:tplc="9D460A24">
      <w:numFmt w:val="bullet"/>
      <w:lvlText w:val=""/>
      <w:lvlJc w:val="left"/>
      <w:pPr>
        <w:ind w:left="357" w:hanging="248"/>
      </w:pPr>
      <w:rPr>
        <w:rFonts w:ascii="Wingdings" w:eastAsia="Times New Roman" w:hAnsi="Wingdings" w:hint="default"/>
        <w:w w:val="100"/>
        <w:sz w:val="22"/>
      </w:rPr>
    </w:lvl>
    <w:lvl w:ilvl="1" w:tplc="44A02048">
      <w:numFmt w:val="bullet"/>
      <w:lvlText w:val="•"/>
      <w:lvlJc w:val="left"/>
      <w:pPr>
        <w:ind w:left="889" w:hanging="248"/>
      </w:pPr>
      <w:rPr>
        <w:rFonts w:hint="default"/>
      </w:rPr>
    </w:lvl>
    <w:lvl w:ilvl="2" w:tplc="E466C49C">
      <w:numFmt w:val="bullet"/>
      <w:lvlText w:val="•"/>
      <w:lvlJc w:val="left"/>
      <w:pPr>
        <w:ind w:left="1419" w:hanging="248"/>
      </w:pPr>
      <w:rPr>
        <w:rFonts w:hint="default"/>
      </w:rPr>
    </w:lvl>
    <w:lvl w:ilvl="3" w:tplc="2542B524">
      <w:numFmt w:val="bullet"/>
      <w:lvlText w:val="•"/>
      <w:lvlJc w:val="left"/>
      <w:pPr>
        <w:ind w:left="1948" w:hanging="248"/>
      </w:pPr>
      <w:rPr>
        <w:rFonts w:hint="default"/>
      </w:rPr>
    </w:lvl>
    <w:lvl w:ilvl="4" w:tplc="B760817C">
      <w:numFmt w:val="bullet"/>
      <w:lvlText w:val="•"/>
      <w:lvlJc w:val="left"/>
      <w:pPr>
        <w:ind w:left="2478" w:hanging="248"/>
      </w:pPr>
      <w:rPr>
        <w:rFonts w:hint="default"/>
      </w:rPr>
    </w:lvl>
    <w:lvl w:ilvl="5" w:tplc="102E074C">
      <w:numFmt w:val="bullet"/>
      <w:lvlText w:val="•"/>
      <w:lvlJc w:val="left"/>
      <w:pPr>
        <w:ind w:left="3008" w:hanging="248"/>
      </w:pPr>
      <w:rPr>
        <w:rFonts w:hint="default"/>
      </w:rPr>
    </w:lvl>
    <w:lvl w:ilvl="6" w:tplc="2DCC4BC0">
      <w:numFmt w:val="bullet"/>
      <w:lvlText w:val="•"/>
      <w:lvlJc w:val="left"/>
      <w:pPr>
        <w:ind w:left="3537" w:hanging="248"/>
      </w:pPr>
      <w:rPr>
        <w:rFonts w:hint="default"/>
      </w:rPr>
    </w:lvl>
    <w:lvl w:ilvl="7" w:tplc="66D678AA">
      <w:numFmt w:val="bullet"/>
      <w:lvlText w:val="•"/>
      <w:lvlJc w:val="left"/>
      <w:pPr>
        <w:ind w:left="4067" w:hanging="248"/>
      </w:pPr>
      <w:rPr>
        <w:rFonts w:hint="default"/>
      </w:rPr>
    </w:lvl>
    <w:lvl w:ilvl="8" w:tplc="6C5EBA86">
      <w:numFmt w:val="bullet"/>
      <w:lvlText w:val="•"/>
      <w:lvlJc w:val="left"/>
      <w:pPr>
        <w:ind w:left="4596" w:hanging="248"/>
      </w:pPr>
      <w:rPr>
        <w:rFonts w:hint="default"/>
      </w:rPr>
    </w:lvl>
  </w:abstractNum>
  <w:abstractNum w:abstractNumId="6">
    <w:nsid w:val="66674E15"/>
    <w:multiLevelType w:val="hybridMultilevel"/>
    <w:tmpl w:val="FFFFFFFF"/>
    <w:lvl w:ilvl="0" w:tplc="97645F46">
      <w:numFmt w:val="bullet"/>
      <w:lvlText w:val=""/>
      <w:lvlJc w:val="left"/>
      <w:pPr>
        <w:ind w:left="383" w:hanging="274"/>
      </w:pPr>
      <w:rPr>
        <w:rFonts w:ascii="Wingdings" w:eastAsia="Times New Roman" w:hAnsi="Wingdings" w:hint="default"/>
        <w:w w:val="100"/>
        <w:sz w:val="24"/>
      </w:rPr>
    </w:lvl>
    <w:lvl w:ilvl="1" w:tplc="74ECE296">
      <w:numFmt w:val="bullet"/>
      <w:lvlText w:val="•"/>
      <w:lvlJc w:val="left"/>
      <w:pPr>
        <w:ind w:left="907" w:hanging="274"/>
      </w:pPr>
      <w:rPr>
        <w:rFonts w:hint="default"/>
      </w:rPr>
    </w:lvl>
    <w:lvl w:ilvl="2" w:tplc="58B6927A">
      <w:numFmt w:val="bullet"/>
      <w:lvlText w:val="•"/>
      <w:lvlJc w:val="left"/>
      <w:pPr>
        <w:ind w:left="1435" w:hanging="274"/>
      </w:pPr>
      <w:rPr>
        <w:rFonts w:hint="default"/>
      </w:rPr>
    </w:lvl>
    <w:lvl w:ilvl="3" w:tplc="DCEE273C">
      <w:numFmt w:val="bullet"/>
      <w:lvlText w:val="•"/>
      <w:lvlJc w:val="left"/>
      <w:pPr>
        <w:ind w:left="1962" w:hanging="274"/>
      </w:pPr>
      <w:rPr>
        <w:rFonts w:hint="default"/>
      </w:rPr>
    </w:lvl>
    <w:lvl w:ilvl="4" w:tplc="7A440CE0">
      <w:numFmt w:val="bullet"/>
      <w:lvlText w:val="•"/>
      <w:lvlJc w:val="left"/>
      <w:pPr>
        <w:ind w:left="2490" w:hanging="274"/>
      </w:pPr>
      <w:rPr>
        <w:rFonts w:hint="default"/>
      </w:rPr>
    </w:lvl>
    <w:lvl w:ilvl="5" w:tplc="28161954">
      <w:numFmt w:val="bullet"/>
      <w:lvlText w:val="•"/>
      <w:lvlJc w:val="left"/>
      <w:pPr>
        <w:ind w:left="3018" w:hanging="274"/>
      </w:pPr>
      <w:rPr>
        <w:rFonts w:hint="default"/>
      </w:rPr>
    </w:lvl>
    <w:lvl w:ilvl="6" w:tplc="EFA40E54">
      <w:numFmt w:val="bullet"/>
      <w:lvlText w:val="•"/>
      <w:lvlJc w:val="left"/>
      <w:pPr>
        <w:ind w:left="3545" w:hanging="274"/>
      </w:pPr>
      <w:rPr>
        <w:rFonts w:hint="default"/>
      </w:rPr>
    </w:lvl>
    <w:lvl w:ilvl="7" w:tplc="2740297E">
      <w:numFmt w:val="bullet"/>
      <w:lvlText w:val="•"/>
      <w:lvlJc w:val="left"/>
      <w:pPr>
        <w:ind w:left="4073" w:hanging="274"/>
      </w:pPr>
      <w:rPr>
        <w:rFonts w:hint="default"/>
      </w:rPr>
    </w:lvl>
    <w:lvl w:ilvl="8" w:tplc="54363294">
      <w:numFmt w:val="bullet"/>
      <w:lvlText w:val="•"/>
      <w:lvlJc w:val="left"/>
      <w:pPr>
        <w:ind w:left="4600" w:hanging="274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5"/>
  </w:num>
  <w:num w:numId="5">
    <w:abstractNumId w:val="0"/>
  </w:num>
  <w:num w:numId="6">
    <w:abstractNumId w:val="4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7657D"/>
    <w:rsid w:val="000336D1"/>
    <w:rsid w:val="000444BD"/>
    <w:rsid w:val="00046846"/>
    <w:rsid w:val="0005177B"/>
    <w:rsid w:val="000711C2"/>
    <w:rsid w:val="000751DE"/>
    <w:rsid w:val="00077508"/>
    <w:rsid w:val="00095419"/>
    <w:rsid w:val="000A05A0"/>
    <w:rsid w:val="000A06F3"/>
    <w:rsid w:val="000A1000"/>
    <w:rsid w:val="000D2C00"/>
    <w:rsid w:val="001012CE"/>
    <w:rsid w:val="001311AA"/>
    <w:rsid w:val="0013518E"/>
    <w:rsid w:val="00135CED"/>
    <w:rsid w:val="00142BCA"/>
    <w:rsid w:val="00152BA1"/>
    <w:rsid w:val="001562FB"/>
    <w:rsid w:val="001632E9"/>
    <w:rsid w:val="00176378"/>
    <w:rsid w:val="0017657D"/>
    <w:rsid w:val="001916B9"/>
    <w:rsid w:val="001B360E"/>
    <w:rsid w:val="001B3F52"/>
    <w:rsid w:val="001C08C9"/>
    <w:rsid w:val="001F1A23"/>
    <w:rsid w:val="001F1CCE"/>
    <w:rsid w:val="00205342"/>
    <w:rsid w:val="00220333"/>
    <w:rsid w:val="00233DF9"/>
    <w:rsid w:val="00235DC4"/>
    <w:rsid w:val="00297679"/>
    <w:rsid w:val="002A2BC2"/>
    <w:rsid w:val="002A35B9"/>
    <w:rsid w:val="002C3AA7"/>
    <w:rsid w:val="002D50AE"/>
    <w:rsid w:val="002E11A9"/>
    <w:rsid w:val="002F65EE"/>
    <w:rsid w:val="00321A83"/>
    <w:rsid w:val="00344A14"/>
    <w:rsid w:val="00356569"/>
    <w:rsid w:val="003872A7"/>
    <w:rsid w:val="003910DA"/>
    <w:rsid w:val="003A257E"/>
    <w:rsid w:val="003A259A"/>
    <w:rsid w:val="003B49B4"/>
    <w:rsid w:val="003B67FD"/>
    <w:rsid w:val="003E3EA8"/>
    <w:rsid w:val="004136B7"/>
    <w:rsid w:val="004447A4"/>
    <w:rsid w:val="004576A9"/>
    <w:rsid w:val="00457A63"/>
    <w:rsid w:val="00472300"/>
    <w:rsid w:val="00477C5E"/>
    <w:rsid w:val="004D0364"/>
    <w:rsid w:val="004D5C3A"/>
    <w:rsid w:val="0051357A"/>
    <w:rsid w:val="0051629F"/>
    <w:rsid w:val="00555727"/>
    <w:rsid w:val="005711E4"/>
    <w:rsid w:val="0057552F"/>
    <w:rsid w:val="00591CFF"/>
    <w:rsid w:val="00594FFB"/>
    <w:rsid w:val="005A0D2B"/>
    <w:rsid w:val="005A4CB7"/>
    <w:rsid w:val="005A7E1E"/>
    <w:rsid w:val="005B3D39"/>
    <w:rsid w:val="005B4B93"/>
    <w:rsid w:val="005C40C9"/>
    <w:rsid w:val="005E3B69"/>
    <w:rsid w:val="005E583E"/>
    <w:rsid w:val="005F48E2"/>
    <w:rsid w:val="00605AF1"/>
    <w:rsid w:val="00613553"/>
    <w:rsid w:val="006257E2"/>
    <w:rsid w:val="00640B41"/>
    <w:rsid w:val="00656C67"/>
    <w:rsid w:val="0066504D"/>
    <w:rsid w:val="00676DB2"/>
    <w:rsid w:val="00696147"/>
    <w:rsid w:val="006A3D3F"/>
    <w:rsid w:val="006D233C"/>
    <w:rsid w:val="006D4C4D"/>
    <w:rsid w:val="006D6396"/>
    <w:rsid w:val="006E36BB"/>
    <w:rsid w:val="0071335D"/>
    <w:rsid w:val="00716DBC"/>
    <w:rsid w:val="007171F5"/>
    <w:rsid w:val="007A2968"/>
    <w:rsid w:val="007D04A0"/>
    <w:rsid w:val="007E5532"/>
    <w:rsid w:val="007F266F"/>
    <w:rsid w:val="00800E80"/>
    <w:rsid w:val="0081564C"/>
    <w:rsid w:val="0081753D"/>
    <w:rsid w:val="00835BDD"/>
    <w:rsid w:val="008360EA"/>
    <w:rsid w:val="008563D6"/>
    <w:rsid w:val="008718AF"/>
    <w:rsid w:val="008B250A"/>
    <w:rsid w:val="008D0A96"/>
    <w:rsid w:val="008F3157"/>
    <w:rsid w:val="00910303"/>
    <w:rsid w:val="00925F8E"/>
    <w:rsid w:val="0093035D"/>
    <w:rsid w:val="00930E00"/>
    <w:rsid w:val="00931A9E"/>
    <w:rsid w:val="009413C2"/>
    <w:rsid w:val="00964B70"/>
    <w:rsid w:val="0098228B"/>
    <w:rsid w:val="009960A1"/>
    <w:rsid w:val="009B34BF"/>
    <w:rsid w:val="00A127D7"/>
    <w:rsid w:val="00A16F9B"/>
    <w:rsid w:val="00A173A3"/>
    <w:rsid w:val="00A25109"/>
    <w:rsid w:val="00A50007"/>
    <w:rsid w:val="00A718AF"/>
    <w:rsid w:val="00A73174"/>
    <w:rsid w:val="00A755CD"/>
    <w:rsid w:val="00A768B1"/>
    <w:rsid w:val="00A81A51"/>
    <w:rsid w:val="00A832DC"/>
    <w:rsid w:val="00A94A3A"/>
    <w:rsid w:val="00AA2E1A"/>
    <w:rsid w:val="00AB0E7D"/>
    <w:rsid w:val="00AB2642"/>
    <w:rsid w:val="00AC518C"/>
    <w:rsid w:val="00AD51FD"/>
    <w:rsid w:val="00AE45C8"/>
    <w:rsid w:val="00AE473B"/>
    <w:rsid w:val="00AE55F0"/>
    <w:rsid w:val="00AE6D5D"/>
    <w:rsid w:val="00B00495"/>
    <w:rsid w:val="00B044F4"/>
    <w:rsid w:val="00B10C91"/>
    <w:rsid w:val="00B33E69"/>
    <w:rsid w:val="00B37555"/>
    <w:rsid w:val="00B709A8"/>
    <w:rsid w:val="00B722ED"/>
    <w:rsid w:val="00BB647A"/>
    <w:rsid w:val="00BC3E0E"/>
    <w:rsid w:val="00BE771D"/>
    <w:rsid w:val="00C00847"/>
    <w:rsid w:val="00C04E94"/>
    <w:rsid w:val="00C16E55"/>
    <w:rsid w:val="00C332CE"/>
    <w:rsid w:val="00C36DF6"/>
    <w:rsid w:val="00C5551D"/>
    <w:rsid w:val="00C60031"/>
    <w:rsid w:val="00CA03EF"/>
    <w:rsid w:val="00CC0F8D"/>
    <w:rsid w:val="00CC2279"/>
    <w:rsid w:val="00CD10A6"/>
    <w:rsid w:val="00CD5820"/>
    <w:rsid w:val="00CE16C0"/>
    <w:rsid w:val="00CE3D9F"/>
    <w:rsid w:val="00CE3FC1"/>
    <w:rsid w:val="00CF6BE5"/>
    <w:rsid w:val="00D170B0"/>
    <w:rsid w:val="00D17266"/>
    <w:rsid w:val="00D20426"/>
    <w:rsid w:val="00D40588"/>
    <w:rsid w:val="00D42A68"/>
    <w:rsid w:val="00D52B32"/>
    <w:rsid w:val="00D73F3A"/>
    <w:rsid w:val="00D93A16"/>
    <w:rsid w:val="00DA0924"/>
    <w:rsid w:val="00DA4AF5"/>
    <w:rsid w:val="00DD6A67"/>
    <w:rsid w:val="00DE2C64"/>
    <w:rsid w:val="00DF2557"/>
    <w:rsid w:val="00E123F6"/>
    <w:rsid w:val="00E13BFA"/>
    <w:rsid w:val="00E34DE5"/>
    <w:rsid w:val="00E54C09"/>
    <w:rsid w:val="00E64817"/>
    <w:rsid w:val="00E825E9"/>
    <w:rsid w:val="00EA4001"/>
    <w:rsid w:val="00EA4142"/>
    <w:rsid w:val="00EB113E"/>
    <w:rsid w:val="00EC0A12"/>
    <w:rsid w:val="00EC40CB"/>
    <w:rsid w:val="00ED7340"/>
    <w:rsid w:val="00EE4687"/>
    <w:rsid w:val="00EF2D71"/>
    <w:rsid w:val="00F0768C"/>
    <w:rsid w:val="00F767C7"/>
    <w:rsid w:val="00F77B53"/>
    <w:rsid w:val="00F80BCB"/>
    <w:rsid w:val="00F90315"/>
    <w:rsid w:val="00FA66D6"/>
    <w:rsid w:val="00FB7867"/>
    <w:rsid w:val="00FF7B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2BC2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17657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5">
    <w:name w:val="c5"/>
    <w:basedOn w:val="DefaultParagraphFont"/>
    <w:uiPriority w:val="99"/>
    <w:rsid w:val="00DF2557"/>
    <w:rPr>
      <w:rFonts w:cs="Times New Roman"/>
    </w:rPr>
  </w:style>
  <w:style w:type="paragraph" w:customStyle="1" w:styleId="c3">
    <w:name w:val="c3"/>
    <w:basedOn w:val="Normal"/>
    <w:uiPriority w:val="99"/>
    <w:rsid w:val="00DF255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Hyperlink">
    <w:name w:val="Hyperlink"/>
    <w:basedOn w:val="DefaultParagraphFont"/>
    <w:uiPriority w:val="99"/>
    <w:rsid w:val="00CD10A6"/>
    <w:rPr>
      <w:rFonts w:cs="Times New Roman"/>
      <w:u w:val="single"/>
    </w:rPr>
  </w:style>
  <w:style w:type="table" w:customStyle="1" w:styleId="TableNormal1">
    <w:name w:val="Table Normal1"/>
    <w:uiPriority w:val="99"/>
    <w:rsid w:val="00CD10A6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rFonts w:ascii="Times New Roman" w:hAnsi="Times New Roman"/>
      <w:sz w:val="20"/>
      <w:szCs w:val="20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TableGrid">
    <w:name w:val="Table Grid"/>
    <w:basedOn w:val="TableNormal"/>
    <w:uiPriority w:val="99"/>
    <w:rsid w:val="00CD10A6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rFonts w:ascii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5C40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C40C9"/>
    <w:rPr>
      <w:rFonts w:ascii="Tahoma" w:hAnsi="Tahoma" w:cs="Tahoma"/>
      <w:sz w:val="16"/>
      <w:szCs w:val="16"/>
      <w:lang w:eastAsia="en-US"/>
    </w:rPr>
  </w:style>
  <w:style w:type="paragraph" w:styleId="BodyText">
    <w:name w:val="Body Text"/>
    <w:basedOn w:val="Normal"/>
    <w:link w:val="BodyTextChar"/>
    <w:uiPriority w:val="99"/>
    <w:rsid w:val="00B33E69"/>
    <w:pPr>
      <w:widowControl w:val="0"/>
      <w:autoSpaceDE w:val="0"/>
      <w:autoSpaceDN w:val="0"/>
      <w:spacing w:before="3" w:after="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3B49B4"/>
    <w:rPr>
      <w:rFonts w:cs="Times New Roman"/>
      <w:lang w:eastAsia="en-US"/>
    </w:rPr>
  </w:style>
  <w:style w:type="paragraph" w:customStyle="1" w:styleId="TableParagraph">
    <w:name w:val="Table Paragraph"/>
    <w:basedOn w:val="Normal"/>
    <w:uiPriority w:val="99"/>
    <w:rsid w:val="00B33E6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</w:rPr>
  </w:style>
  <w:style w:type="paragraph" w:styleId="ListParagraph">
    <w:name w:val="List Paragraph"/>
    <w:basedOn w:val="Normal"/>
    <w:uiPriority w:val="99"/>
    <w:qFormat/>
    <w:rsid w:val="00656C67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4">
    <w:name w:val="c4"/>
    <w:basedOn w:val="Normal"/>
    <w:uiPriority w:val="99"/>
    <w:rsid w:val="00B722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0">
    <w:name w:val="c0"/>
    <w:basedOn w:val="DefaultParagraphFont"/>
    <w:uiPriority w:val="99"/>
    <w:rsid w:val="00B722ED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95706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5706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57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57062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single" w:sz="36" w:space="11" w:color="EEEEEE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95706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5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57063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single" w:sz="36" w:space="11" w:color="EEEEEE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95706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5706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57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57063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single" w:sz="36" w:space="11" w:color="EEEEEE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95706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5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57062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single" w:sz="36" w:space="11" w:color="EEEEEE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95706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57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570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957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57061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single" w:sz="36" w:space="11" w:color="EEEEEE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95706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5706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5706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57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57061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single" w:sz="36" w:space="11" w:color="EEEEEE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95706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57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57061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single" w:sz="36" w:space="11" w:color="EEEEEE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95706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57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57061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single" w:sz="36" w:space="11" w:color="EEEEEE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qrcoder.ru/code/?https://resh.edu.ru/subject/lesson/5893/train/270983/&amp;4&amp;0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2.png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www.prlib.ru/" TargetMode="External"/><Relationship Id="rId5" Type="http://schemas.openxmlformats.org/officeDocument/2006/relationships/hyperlink" Target="https://resh.edu.ru/" TargetMode="Externa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1724</TotalTime>
  <Pages>11</Pages>
  <Words>975</Words>
  <Characters>5558</Characters>
  <Application>Microsoft Office Outlook</Application>
  <DocSecurity>0</DocSecurity>
  <Lines>0</Lines>
  <Paragraphs>0</Paragraphs>
  <ScaleCrop>false</ScaleCrop>
  <Company>CtrlSoft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xxx</dc:creator>
  <cp:keywords/>
  <dc:description/>
  <cp:lastModifiedBy>Metodist</cp:lastModifiedBy>
  <cp:revision>121</cp:revision>
  <cp:lastPrinted>2019-05-16T03:57:00Z</cp:lastPrinted>
  <dcterms:created xsi:type="dcterms:W3CDTF">2018-11-02T06:47:00Z</dcterms:created>
  <dcterms:modified xsi:type="dcterms:W3CDTF">2023-12-25T11:22:00Z</dcterms:modified>
</cp:coreProperties>
</file>