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6" w:rsidRDefault="003679A6" w:rsidP="00E22B0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3679A6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Безопасное поведение на водоемах</w:t>
      </w:r>
    </w:p>
    <w:p w:rsidR="00DE01E1" w:rsidRDefault="00DE01E1" w:rsidP="00E22B0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DE01E1" w:rsidRPr="00DE01E1" w:rsidRDefault="00DE01E1" w:rsidP="00DE01E1">
      <w:pPr>
        <w:pStyle w:val="a4"/>
        <w:jc w:val="both"/>
        <w:rPr>
          <w:rFonts w:ascii="Arial" w:hAnsi="Arial" w:cs="Arial"/>
          <w:sz w:val="26"/>
          <w:szCs w:val="26"/>
          <w:shd w:val="clear" w:color="auto" w:fill="FFFFFF"/>
          <w:lang w:eastAsia="ru-RU"/>
        </w:rPr>
      </w:pPr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          </w:t>
      </w:r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По данным Всероссийского общества спасения на водах (ВОСВОД) в России за год в среднем гибнет 14,5 тысяч человек. Это 9  несчастных случаев  на 100  </w:t>
      </w:r>
      <w:proofErr w:type="spellStart"/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>тыс</w:t>
      </w:r>
      <w:proofErr w:type="gramStart"/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>.ч</w:t>
      </w:r>
      <w:proofErr w:type="gramEnd"/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>еловек</w:t>
      </w:r>
      <w:proofErr w:type="spellEnd"/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>  в  год.  Детей погибает до</w:t>
      </w:r>
      <w:r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>3000 человек, что составляет 15-20% от общего числа жертв.</w:t>
      </w:r>
    </w:p>
    <w:p w:rsidR="00DE01E1" w:rsidRPr="00DE01E1" w:rsidRDefault="00DE01E1" w:rsidP="00DE01E1">
      <w:pPr>
        <w:pStyle w:val="a4"/>
        <w:jc w:val="both"/>
        <w:rPr>
          <w:rFonts w:ascii="Arial" w:hAnsi="Arial" w:cs="Arial"/>
          <w:sz w:val="26"/>
          <w:szCs w:val="26"/>
          <w:shd w:val="clear" w:color="auto" w:fill="FFFFFF"/>
          <w:lang w:eastAsia="ru-RU"/>
        </w:rPr>
      </w:pPr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        Несчастные случаи происходят чаще всего при нарушении правил поведения и несоблюдении мер безопасности на воде. </w:t>
      </w:r>
    </w:p>
    <w:p w:rsidR="00DE01E1" w:rsidRPr="00DE01E1" w:rsidRDefault="00DE01E1" w:rsidP="00DE01E1">
      <w:pPr>
        <w:pStyle w:val="a4"/>
        <w:jc w:val="both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DE01E1">
        <w:rPr>
          <w:rFonts w:ascii="Arial" w:hAnsi="Arial" w:cs="Arial"/>
          <w:sz w:val="26"/>
          <w:szCs w:val="26"/>
          <w:shd w:val="clear" w:color="auto" w:fill="FFFFFF"/>
          <w:lang w:eastAsia="ru-RU"/>
        </w:rPr>
        <w:t xml:space="preserve">        Основные причины гибели детей и подростков – неумение плавать и несоблюдение правил купания и мер безопасности на воде, а также халатное исполнение руководителей всех уровней, своих обязанностей по защите здоровья и жизни подрастающего поколения</w:t>
      </w:r>
    </w:p>
    <w:p w:rsidR="003679A6" w:rsidRPr="00DE01E1" w:rsidRDefault="003679A6" w:rsidP="00DE01E1">
      <w:pPr>
        <w:pStyle w:val="a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  <w:r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F145AE" w:rsidRPr="00DE01E1" w:rsidRDefault="0045480F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        </w:t>
      </w:r>
      <w:r w:rsidR="00F145AE"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Анализ происшествий на воде показывает, что тонут, в основном, именно те, кто умеет плавать. И это не странно: как бы не умел человек бегать, прыгать, плавать, жизнь его не станет </w:t>
      </w:r>
      <w:proofErr w:type="spellStart"/>
      <w:r w:rsidR="00F145AE"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защищеннее</w:t>
      </w:r>
      <w:proofErr w:type="spellEnd"/>
      <w:r w:rsidR="00F145AE"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без строгого соблюдения правил безопасности на воде, нарушения которых остаются главной причиной гибе</w:t>
      </w:r>
      <w:r w:rsid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ли людей на воде. П</w:t>
      </w:r>
      <w:bookmarkStart w:id="0" w:name="_GoBack"/>
      <w:bookmarkEnd w:id="0"/>
      <w:r w:rsidR="00F145AE"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равила безопасности поведения на воде:</w:t>
      </w:r>
    </w:p>
    <w:p w:rsidR="00F145AE" w:rsidRPr="00DE01E1" w:rsidRDefault="00F145AE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-     не купайтесь и тем более не ныряйте в незнакомых местах;</w:t>
      </w:r>
    </w:p>
    <w:p w:rsidR="0045480F" w:rsidRPr="00DE01E1" w:rsidRDefault="00F145AE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-    не купайтесь в местах, где установлены предупреждающие плакаты о запрещении купания;</w:t>
      </w:r>
    </w:p>
    <w:p w:rsidR="00F145AE" w:rsidRPr="00DE01E1" w:rsidRDefault="00F145AE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-     не купайтесь в нетрезвом виде;</w:t>
      </w:r>
    </w:p>
    <w:p w:rsidR="00F145AE" w:rsidRPr="00DE01E1" w:rsidRDefault="00F145AE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-     не устраивайте игры в воде, связанные с захватами рук, ног, сковывающими движение;</w:t>
      </w:r>
    </w:p>
    <w:p w:rsidR="00F145AE" w:rsidRPr="00DE01E1" w:rsidRDefault="00F145AE" w:rsidP="00DE01E1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 w:rsidRPr="00DE01E1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-     находясь вблизи воды не оставляйте детей без присмотра.</w:t>
      </w:r>
    </w:p>
    <w:p w:rsidR="003679A6" w:rsidRPr="00DE01E1" w:rsidRDefault="0045480F" w:rsidP="00DE01E1">
      <w:pPr>
        <w:pStyle w:val="a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</w:t>
      </w:r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тонущего</w:t>
      </w:r>
      <w:proofErr w:type="gramEnd"/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 жизни можно, если он был в воде до 6 минут.</w:t>
      </w:r>
    </w:p>
    <w:p w:rsidR="003679A6" w:rsidRPr="00DE01E1" w:rsidRDefault="0045480F" w:rsidP="00DE01E1">
      <w:pPr>
        <w:pStyle w:val="a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</w:t>
      </w:r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</w:t>
      </w:r>
      <w:proofErr w:type="gramEnd"/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елайте искусственное дыхание, при возможности переверните человека вниз головой.</w:t>
      </w:r>
    </w:p>
    <w:p w:rsidR="003679A6" w:rsidRPr="00DE01E1" w:rsidRDefault="0045480F" w:rsidP="00DE01E1">
      <w:pPr>
        <w:pStyle w:val="a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</w:t>
      </w:r>
      <w:r w:rsidR="003679A6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</w:t>
      </w:r>
      <w:r w:rsidR="00E22B03" w:rsidRPr="00DE01E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 вас! </w:t>
      </w:r>
    </w:p>
    <w:sectPr w:rsidR="003679A6" w:rsidRPr="00DE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4F"/>
    <w:rsid w:val="00217A4F"/>
    <w:rsid w:val="003679A6"/>
    <w:rsid w:val="0045480F"/>
    <w:rsid w:val="004D0521"/>
    <w:rsid w:val="00DE01E1"/>
    <w:rsid w:val="00E22B03"/>
    <w:rsid w:val="00F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4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Забоев Александр Николаевич</dc:creator>
  <cp:keywords/>
  <dc:description/>
  <cp:lastModifiedBy>Забоев Александр Николаевич</cp:lastModifiedBy>
  <cp:revision>6</cp:revision>
  <dcterms:created xsi:type="dcterms:W3CDTF">2020-06-17T03:46:00Z</dcterms:created>
  <dcterms:modified xsi:type="dcterms:W3CDTF">2020-06-17T05:14:00Z</dcterms:modified>
</cp:coreProperties>
</file>