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F6" w:rsidRPr="00F77853" w:rsidRDefault="006E07F6" w:rsidP="006E07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853">
        <w:rPr>
          <w:rFonts w:ascii="Times New Roman" w:hAnsi="Times New Roman" w:cs="Times New Roman"/>
          <w:b/>
          <w:sz w:val="24"/>
          <w:szCs w:val="24"/>
        </w:rPr>
        <w:t>Информация с сайта Управление Федеральной службы государственной статистики по Тюменской области</w:t>
      </w:r>
    </w:p>
    <w:p w:rsidR="006E07F6" w:rsidRPr="00F77853" w:rsidRDefault="006E07F6">
      <w:pPr>
        <w:rPr>
          <w:rFonts w:ascii="Times New Roman" w:hAnsi="Times New Roman" w:cs="Times New Roman"/>
          <w:sz w:val="24"/>
          <w:szCs w:val="24"/>
        </w:rPr>
      </w:pPr>
    </w:p>
    <w:p w:rsidR="0064290D" w:rsidRPr="00F77853" w:rsidRDefault="005F3F7E">
      <w:pPr>
        <w:rPr>
          <w:rFonts w:ascii="Times New Roman" w:hAnsi="Times New Roman" w:cs="Times New Roman"/>
          <w:sz w:val="24"/>
          <w:szCs w:val="24"/>
        </w:rPr>
      </w:pPr>
      <w:r w:rsidRPr="00F77853">
        <w:rPr>
          <w:rFonts w:ascii="Times New Roman" w:hAnsi="Times New Roman" w:cs="Times New Roman"/>
          <w:sz w:val="24"/>
          <w:szCs w:val="24"/>
        </w:rPr>
        <w:t>Динамика показателей рождаемости в Тюменской области (без автономных округов) в 2010-2020 гг.</w:t>
      </w:r>
    </w:p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  <w:r w:rsidRPr="00F778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33989"/>
            <wp:effectExtent l="19050" t="0" r="3175" b="0"/>
            <wp:docPr id="1" name="Рисунок 1" descr="C:\Users\пользователь\Downloads\qG1rlN3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qG1rlN3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33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p w:rsidR="0064290D" w:rsidRPr="00F77853" w:rsidRDefault="005F3F7E">
      <w:pPr>
        <w:rPr>
          <w:rFonts w:ascii="Times New Roman" w:hAnsi="Times New Roman" w:cs="Times New Roman"/>
          <w:sz w:val="24"/>
          <w:szCs w:val="24"/>
        </w:rPr>
      </w:pPr>
      <w:r w:rsidRPr="00F778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5875" cy="3343275"/>
            <wp:effectExtent l="19050" t="0" r="9525" b="0"/>
            <wp:docPr id="2" name="Рисунок 2" descr="https://rosinfostat.ru/wp-content/uploads/2020/07/nasel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osinfostat.ru/wp-content/uploads/2020/07/nasel202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  <w:r w:rsidRPr="00F77853">
        <w:rPr>
          <w:rFonts w:ascii="Times New Roman" w:hAnsi="Times New Roman" w:cs="Times New Roman"/>
          <w:sz w:val="24"/>
          <w:szCs w:val="24"/>
        </w:rPr>
        <w:t>Этнический состав</w:t>
      </w:r>
    </w:p>
    <w:p w:rsidR="0066762A" w:rsidRPr="00F77853" w:rsidRDefault="0066762A">
      <w:pPr>
        <w:rPr>
          <w:rFonts w:ascii="Times New Roman" w:hAnsi="Times New Roman" w:cs="Times New Roman"/>
          <w:sz w:val="24"/>
          <w:szCs w:val="24"/>
        </w:rPr>
      </w:pPr>
      <w:r w:rsidRPr="00F7785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81625" cy="1905000"/>
            <wp:effectExtent l="19050" t="0" r="9525" b="0"/>
            <wp:docPr id="5" name="Рисунок 5" descr="https://rosinfostat.ru/wp-content/uploads/2020/07/etnotum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osinfostat.ru/wp-content/uploads/2020/07/etnotum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p w:rsidR="0066762A" w:rsidRPr="0066762A" w:rsidRDefault="0066762A" w:rsidP="0066762A">
      <w:pPr>
        <w:shd w:val="clear" w:color="auto" w:fill="FFFFFF"/>
        <w:spacing w:after="0" w:line="435" w:lineRule="atLeast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Миграция</w:t>
      </w:r>
    </w:p>
    <w:p w:rsidR="0066762A" w:rsidRPr="0066762A" w:rsidRDefault="0066762A" w:rsidP="0066762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конец</w:t>
      </w:r>
      <w:proofErr w:type="gramEnd"/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года миграция Тюменской области и самом городе составила следующее: Прибыло в область всего 65,4 тысячи человек, в том числе:</w:t>
      </w:r>
    </w:p>
    <w:p w:rsidR="0066762A" w:rsidRPr="0066762A" w:rsidRDefault="0066762A" w:rsidP="00667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Российской Федерации – 56,7;</w:t>
      </w:r>
    </w:p>
    <w:p w:rsidR="0066762A" w:rsidRPr="0066762A" w:rsidRDefault="0066762A" w:rsidP="0066762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других стран — 8,8 тысячи человек, в том числе: из стран СНГ — 8,2; из стран дальнего зарубежья — 0,5.</w:t>
      </w:r>
    </w:p>
    <w:p w:rsidR="0066762A" w:rsidRPr="0066762A" w:rsidRDefault="0066762A" w:rsidP="0066762A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Выбыло из области всего 49,7 тысячи человек, в том числе:</w:t>
      </w:r>
    </w:p>
    <w:p w:rsidR="0066762A" w:rsidRPr="0066762A" w:rsidRDefault="0066762A" w:rsidP="006676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пределах Российской Федерации — 45,8;</w:t>
      </w:r>
    </w:p>
    <w:p w:rsidR="0066762A" w:rsidRPr="0066762A" w:rsidRDefault="0066762A" w:rsidP="0066762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76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других стран — 3,95 тысячи человек, в том числе: из стран СНГ — 3,4; из стран дальнего зарубежья — 0,5.</w:t>
      </w:r>
    </w:p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67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2567"/>
        <w:gridCol w:w="1720"/>
        <w:gridCol w:w="1700"/>
        <w:gridCol w:w="1760"/>
        <w:gridCol w:w="1820"/>
      </w:tblGrid>
      <w:tr w:rsidR="000C2890" w:rsidRPr="00F77853" w:rsidTr="000C2890">
        <w:trPr>
          <w:trHeight w:val="555"/>
        </w:trPr>
        <w:tc>
          <w:tcPr>
            <w:tcW w:w="9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890" w:rsidRPr="00F77853" w:rsidRDefault="00F77853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</w:t>
            </w:r>
            <w:r w:rsidR="000C2890"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исленность населения Тюменской области </w:t>
            </w:r>
          </w:p>
        </w:tc>
      </w:tr>
      <w:tr w:rsidR="000C2890" w:rsidRPr="00F77853" w:rsidTr="000C2890">
        <w:trPr>
          <w:trHeight w:val="25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25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C2890" w:rsidRPr="00F77853" w:rsidTr="000C2890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Численность населения на конец года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тыс.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3692,4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3724,0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3756,5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3778,1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2978,2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3010,6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3043,8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3068,0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712,7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710,0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процентах к общей численности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81,2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18,8</w:t>
            </w:r>
          </w:p>
        </w:tc>
      </w:tr>
      <w:tr w:rsidR="000C2890" w:rsidRPr="00F77853" w:rsidTr="000C2890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Среднегодовая численность населения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всего, тыс. человек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3676,2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3708,2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3740,3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3767,3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2960,7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2994,4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3027,2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3055,9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711,4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процентах к общей численности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80,9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81,1</w:t>
            </w:r>
          </w:p>
        </w:tc>
      </w:tr>
      <w:tr w:rsidR="000C2890" w:rsidRPr="00F77853" w:rsidTr="000C289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19,1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18,9</w:t>
            </w:r>
          </w:p>
        </w:tc>
      </w:tr>
    </w:tbl>
    <w:p w:rsidR="006E07F6" w:rsidRPr="00F77853" w:rsidRDefault="006E07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90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3960"/>
        <w:gridCol w:w="1240"/>
        <w:gridCol w:w="1200"/>
        <w:gridCol w:w="1200"/>
        <w:gridCol w:w="1300"/>
      </w:tblGrid>
      <w:tr w:rsidR="000C2890" w:rsidRPr="00F77853" w:rsidTr="000C2890">
        <w:trPr>
          <w:trHeight w:val="870"/>
        </w:trPr>
        <w:tc>
          <w:tcPr>
            <w:tcW w:w="89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Число женщин на 1000 мужчин соответствующей возрастной группы </w:t>
            </w: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в Тюменской области </w:t>
            </w:r>
          </w:p>
        </w:tc>
      </w:tr>
      <w:tr w:rsidR="000C2890" w:rsidRPr="00F77853" w:rsidTr="000C2890">
        <w:trPr>
          <w:trHeight w:val="300"/>
        </w:trPr>
        <w:tc>
          <w:tcPr>
            <w:tcW w:w="89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конец года, человек</w:t>
            </w:r>
          </w:p>
        </w:tc>
      </w:tr>
      <w:tr w:rsidR="000C2890" w:rsidRPr="00F77853" w:rsidTr="000C2890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C2890" w:rsidRPr="00F77853" w:rsidRDefault="000C2890" w:rsidP="000C28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 население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возрасте, лет: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и старше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2172</w:t>
            </w:r>
          </w:p>
        </w:tc>
      </w:tr>
      <w:tr w:rsidR="000C2890" w:rsidRPr="00F77853" w:rsidTr="000C2890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общей численности – население в возрасте: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2252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Городское население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1078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возрасте, лет: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8-13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и старше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2207</w:t>
            </w:r>
          </w:p>
        </w:tc>
      </w:tr>
      <w:tr w:rsidR="000C2890" w:rsidRPr="00F77853" w:rsidTr="000C2890">
        <w:trPr>
          <w:trHeight w:val="49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общей численности – население в возрасте: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население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в возрасте, лет: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года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14-17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20-24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25-29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30-34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35-39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40-44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50-54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1063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55-59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60-64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65-69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и старше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2077</w:t>
            </w:r>
          </w:p>
        </w:tc>
      </w:tr>
      <w:tr w:rsidR="000C2890" w:rsidRPr="00F77853" w:rsidTr="000C2890">
        <w:trPr>
          <w:trHeight w:val="58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0C28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общей численности – население в возрасте: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моложе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трудоспособном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</w:t>
            </w:r>
          </w:p>
        </w:tc>
      </w:tr>
      <w:tr w:rsidR="000C2890" w:rsidRPr="00F77853" w:rsidTr="000C2890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 трудоспособного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2072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890" w:rsidRPr="00F77853" w:rsidRDefault="000C2890" w:rsidP="00F77853">
            <w:pPr>
              <w:spacing w:after="0" w:line="240" w:lineRule="auto"/>
              <w:ind w:firstLineChars="200" w:firstLine="4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</w:tr>
    </w:tbl>
    <w:p w:rsidR="006E07F6" w:rsidRPr="00F77853" w:rsidRDefault="006E07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1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64290D" w:rsidRPr="00F77853" w:rsidTr="00F77853">
        <w:tc>
          <w:tcPr>
            <w:tcW w:w="0" w:type="auto"/>
            <w:gridSpan w:val="9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lastRenderedPageBreak/>
              <w:t>Численность населения</w:t>
            </w: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1959</w:t>
            </w:r>
            <w:hyperlink r:id="rId8" w:anchor="cite_note-1959B-3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1970</w:t>
            </w:r>
            <w:hyperlink r:id="rId9" w:anchor="cite_note-1970B-4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1979</w:t>
            </w:r>
            <w:hyperlink r:id="rId10" w:anchor="cite_note-1979B-5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1987</w:t>
            </w:r>
            <w:hyperlink r:id="rId11" w:anchor="cite_note-1987A-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1989</w:t>
            </w:r>
            <w:hyperlink r:id="rId12" w:anchor="cite_note-1989A-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1990</w:t>
            </w:r>
            <w:hyperlink r:id="rId13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1991</w:t>
            </w:r>
            <w:hyperlink r:id="rId14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1992</w:t>
            </w:r>
            <w:hyperlink r:id="rId15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1993</w:t>
            </w:r>
            <w:hyperlink r:id="rId16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1 092 126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1 406 101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1 887 152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2 837 000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3 080 621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3 150 282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3 169 959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3 150 039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3 131 928</w:t>
            </w: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1994</w:t>
            </w:r>
            <w:hyperlink r:id="rId17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1995</w:t>
            </w:r>
            <w:hyperlink r:id="rId18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1996</w:t>
            </w:r>
            <w:hyperlink r:id="rId19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1997</w:t>
            </w:r>
            <w:hyperlink r:id="rId20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1998</w:t>
            </w:r>
            <w:hyperlink r:id="rId21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1999</w:t>
            </w:r>
            <w:hyperlink r:id="rId22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2000</w:t>
            </w:r>
            <w:hyperlink r:id="rId23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2001</w:t>
            </w:r>
            <w:hyperlink r:id="rId24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2002</w:t>
            </w:r>
            <w:hyperlink r:id="rId25" w:anchor="cite_note-2002B-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[9]</w:t>
              </w:r>
            </w:hyperlink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3 140 885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3 165 924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3 176 398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3 184 286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3 212 536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3 226 093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3 218 356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3 234 252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3 264 841</w:t>
            </w: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2003</w:t>
            </w:r>
            <w:hyperlink r:id="rId26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2004</w:t>
            </w:r>
            <w:hyperlink r:id="rId27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2005</w:t>
            </w:r>
            <w:hyperlink r:id="rId28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2006</w:t>
            </w:r>
            <w:hyperlink r:id="rId29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2007</w:t>
            </w:r>
            <w:hyperlink r:id="rId30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2008</w:t>
            </w:r>
            <w:hyperlink r:id="rId31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2009</w:t>
            </w:r>
            <w:hyperlink r:id="rId32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2010</w:t>
            </w:r>
            <w:hyperlink r:id="rId33" w:anchor="cite_note-2010W-1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2011</w:t>
            </w:r>
            <w:hyperlink r:id="rId34" w:anchor="cite_note-1990A-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[8]</w:t>
              </w:r>
            </w:hyperlink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3 269 862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3 290 082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3 307 481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3 323 303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3 345 127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3 373 365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3 398 921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16"/>
                <w:szCs w:val="16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3 395 755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3 405 265</w:t>
            </w: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2012</w:t>
            </w:r>
            <w:hyperlink r:id="rId35" w:anchor="cite_note-2012A-1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2013</w:t>
            </w:r>
            <w:hyperlink r:id="rId36" w:anchor="cite_note-2013W-12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2014</w:t>
            </w:r>
            <w:hyperlink r:id="rId37" w:anchor="cite_note-2014CQ-13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2015</w:t>
            </w:r>
            <w:hyperlink r:id="rId38" w:anchor="cite_note-2015DS-14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2016</w:t>
            </w:r>
            <w:hyperlink r:id="rId39" w:anchor="cite_note-2016AA-15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2017</w:t>
            </w:r>
            <w:hyperlink r:id="rId40" w:anchor="cite_note-2017AA-1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2018</w:t>
            </w:r>
            <w:hyperlink r:id="rId41" w:anchor="cite_note-2018AA-1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2019</w:t>
            </w:r>
            <w:hyperlink r:id="rId42" w:anchor="cite_note-2019AA-1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2020</w:t>
            </w:r>
            <w:hyperlink r:id="rId43" w:anchor="cite_note-2020AB-2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[2]</w:t>
              </w:r>
            </w:hyperlink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3 459 438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3 510 683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3 546 345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3 581 293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3 615 485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3 660 030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3 692 400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3 723 969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3 756 536</w:t>
            </w: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2021</w:t>
            </w:r>
            <w:hyperlink r:id="rId44" w:anchor="cite_note-2021AB-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</w:tr>
      <w:tr w:rsidR="0064290D" w:rsidRPr="00F77853" w:rsidTr="00F77853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16"/>
                <w:szCs w:val="16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  <w:t>3 778 053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64290D" w:rsidRDefault="0064290D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Default="00F77853">
      <w:pPr>
        <w:rPr>
          <w:rFonts w:ascii="Times New Roman" w:hAnsi="Times New Roman" w:cs="Times New Roman"/>
          <w:sz w:val="24"/>
          <w:szCs w:val="24"/>
        </w:rPr>
      </w:pPr>
    </w:p>
    <w:p w:rsidR="00F77853" w:rsidRPr="00F77853" w:rsidRDefault="00F7785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64290D" w:rsidRPr="00F77853" w:rsidTr="0064290D">
        <w:tc>
          <w:tcPr>
            <w:tcW w:w="0" w:type="auto"/>
            <w:gridSpan w:val="9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Рождаемость (число родившихся на 1000 человек населения)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1970</w:t>
            </w:r>
            <w:hyperlink r:id="rId45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1975</w:t>
            </w:r>
            <w:hyperlink r:id="rId46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1980</w:t>
            </w:r>
            <w:hyperlink r:id="rId47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1985</w:t>
            </w:r>
            <w:hyperlink r:id="rId48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1990</w:t>
            </w:r>
            <w:hyperlink r:id="rId49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1995</w:t>
            </w:r>
            <w:hyperlink r:id="rId50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1996</w:t>
            </w:r>
            <w:hyperlink r:id="rId51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1997</w:t>
            </w:r>
            <w:hyperlink r:id="rId52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1998</w:t>
            </w:r>
            <w:hyperlink r:id="rId53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AAFF"/>
                <w:sz w:val="24"/>
                <w:szCs w:val="24"/>
                <w:lang w:eastAsia="ru-RU"/>
              </w:rPr>
              <w:t>→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AAFF"/>
                <w:sz w:val="24"/>
                <w:szCs w:val="24"/>
                <w:lang w:eastAsia="ru-RU"/>
              </w:rPr>
              <w:t>→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1999</w:t>
            </w:r>
            <w:hyperlink r:id="rId54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</w:t>
            </w:r>
            <w:hyperlink r:id="rId55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2001</w:t>
            </w:r>
            <w:hyperlink r:id="rId56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2002</w:t>
            </w:r>
            <w:hyperlink r:id="rId57" w:anchor="cite_note-67-3-1-1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[19]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2003</w:t>
            </w:r>
            <w:hyperlink r:id="rId58" w:anchor="cite_note-67-3-2-2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2004</w:t>
            </w:r>
            <w:hyperlink r:id="rId59" w:anchor="cite_note-67-3-2-2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2005</w:t>
            </w:r>
            <w:hyperlink r:id="rId60" w:anchor="cite_note-67-3-2-2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2006</w:t>
            </w:r>
            <w:hyperlink r:id="rId61" w:anchor="cite_note-67-3-2-2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2007</w:t>
            </w:r>
            <w:hyperlink r:id="rId62" w:anchor="cite_note-67-3-3-2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[21]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2008</w:t>
            </w:r>
            <w:hyperlink r:id="rId63" w:anchor="cite_note-67-3-3-2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2009</w:t>
            </w:r>
            <w:hyperlink r:id="rId64" w:anchor="cite_note-67-3-3-2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2010</w:t>
            </w:r>
            <w:hyperlink r:id="rId65" w:anchor="cite_note-67-3-3-2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2011</w:t>
            </w:r>
            <w:hyperlink r:id="rId66" w:anchor="cite_note-22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2012</w:t>
            </w:r>
            <w:hyperlink r:id="rId67" w:anchor="cite_note-23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2013</w:t>
            </w:r>
            <w:hyperlink r:id="rId68" w:anchor="cite_note-24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2014</w:t>
            </w:r>
            <w:hyperlink r:id="rId69" w:anchor="cite_note-25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AAFF"/>
                <w:sz w:val="24"/>
                <w:szCs w:val="24"/>
                <w:lang w:eastAsia="ru-RU"/>
              </w:rPr>
              <w:t>→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17,2</w:t>
            </w:r>
            <w:r w:rsidRPr="00F778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64290D" w:rsidRPr="00F77853" w:rsidTr="0064290D">
        <w:trPr>
          <w:gridAfter w:val="7"/>
        </w:trPr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gridSpan w:val="8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Смертность (число умерших на 1000 человек населения)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1970</w:t>
            </w:r>
            <w:hyperlink r:id="rId70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1975</w:t>
            </w:r>
            <w:hyperlink r:id="rId71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1980</w:t>
            </w:r>
            <w:hyperlink r:id="rId72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1985</w:t>
            </w:r>
            <w:hyperlink r:id="rId73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1990</w:t>
            </w:r>
            <w:hyperlink r:id="rId74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1995</w:t>
            </w:r>
            <w:hyperlink r:id="rId75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1996</w:t>
            </w:r>
            <w:hyperlink r:id="rId76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1997</w:t>
            </w:r>
            <w:hyperlink r:id="rId77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8,6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1998</w:t>
            </w:r>
            <w:hyperlink r:id="rId78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1999</w:t>
            </w:r>
            <w:hyperlink r:id="rId79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2000</w:t>
            </w:r>
            <w:hyperlink r:id="rId80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2001</w:t>
            </w:r>
            <w:hyperlink r:id="rId81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2002</w:t>
            </w:r>
            <w:hyperlink r:id="rId82" w:anchor="cite_note-67-4-1-2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2003</w:t>
            </w:r>
            <w:hyperlink r:id="rId83" w:anchor="cite_note-67-4-2-2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2004</w:t>
            </w:r>
            <w:hyperlink r:id="rId84" w:anchor="cite_note-67-4-2-2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2005</w:t>
            </w:r>
            <w:hyperlink r:id="rId85" w:anchor="cite_note-67-4-2-2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[27]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9,8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2006</w:t>
            </w:r>
            <w:hyperlink r:id="rId86" w:anchor="cite_note-67-4-2-2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2007</w:t>
            </w:r>
            <w:hyperlink r:id="rId87" w:anchor="cite_note-67-4-3-2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2008</w:t>
            </w:r>
            <w:hyperlink r:id="rId88" w:anchor="cite_note-67-4-3-2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2009</w:t>
            </w:r>
            <w:hyperlink r:id="rId89" w:anchor="cite_note-67-4-3-2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2010</w:t>
            </w:r>
            <w:hyperlink r:id="rId90" w:anchor="cite_note-67-4-3-2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2011</w:t>
            </w:r>
            <w:hyperlink r:id="rId91" w:anchor="cite_note-2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[29]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2012</w:t>
            </w:r>
            <w:hyperlink r:id="rId92" w:anchor="cite_note-3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2013</w:t>
            </w:r>
            <w:hyperlink r:id="rId93" w:anchor="cite_note-3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[31]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8,2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2014</w:t>
            </w:r>
            <w:hyperlink r:id="rId94" w:anchor="cite_note-32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p w:rsidR="0064290D" w:rsidRPr="00F77853" w:rsidRDefault="006429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64290D" w:rsidRPr="00F77853" w:rsidTr="0064290D">
        <w:trPr>
          <w:gridAfter w:val="8"/>
        </w:trPr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gridSpan w:val="9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F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Естественный прирост населения</w:t>
            </w: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br/>
              <w:t>(на 1000 человек населения, знак</w:t>
            </w:r>
            <w:proofErr w:type="gramStart"/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 xml:space="preserve"> (-) </w:t>
            </w:r>
            <w:proofErr w:type="gramEnd"/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означает естественную убыль населения)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1970</w:t>
            </w:r>
            <w:hyperlink r:id="rId95" w:anchor="cite_note-33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1975</w:t>
            </w:r>
            <w:hyperlink r:id="rId96" w:anchor="cite_note-34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1980</w:t>
            </w:r>
            <w:hyperlink r:id="rId97" w:anchor="cite_note-35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1985</w:t>
            </w:r>
            <w:hyperlink r:id="rId98" w:anchor="cite_note-3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1990</w:t>
            </w:r>
            <w:hyperlink r:id="rId99" w:anchor="cite_note-37" w:history="1">
              <w:r w:rsidRPr="00F77853">
                <w:rPr>
                  <w:rFonts w:ascii="Times New Roman" w:eastAsia="Times New Roman" w:hAnsi="Times New Roman" w:cs="Times New Roman"/>
                  <w:color w:val="FAA700"/>
                  <w:sz w:val="24"/>
                  <w:szCs w:val="24"/>
                  <w:u w:val="single"/>
                  <w:vertAlign w:val="superscript"/>
                  <w:lang w:eastAsia="ru-RU"/>
                </w:rPr>
                <w:t>[37]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1995</w:t>
            </w:r>
            <w:hyperlink r:id="rId100" w:anchor="cite_note-3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1996</w:t>
            </w:r>
            <w:hyperlink r:id="rId101" w:anchor="cite_note-3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[39]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1997</w:t>
            </w:r>
            <w:hyperlink r:id="rId102" w:anchor="cite_note-4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1998</w:t>
            </w:r>
            <w:hyperlink r:id="rId103" w:anchor="cite_note-4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[41]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2,7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1999</w:t>
            </w:r>
            <w:hyperlink r:id="rId104" w:anchor="cite_note-42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[42]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2000</w:t>
            </w:r>
            <w:hyperlink r:id="rId105" w:anchor="cite_note-43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[43]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2001</w:t>
            </w:r>
            <w:hyperlink r:id="rId106" w:anchor="cite_note-44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[44]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2002</w:t>
            </w:r>
            <w:hyperlink r:id="rId107" w:anchor="cite_note-45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[45]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2003</w:t>
            </w:r>
            <w:hyperlink r:id="rId108" w:anchor="cite_note-1-5-5-4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2004</w:t>
            </w:r>
            <w:hyperlink r:id="rId109" w:anchor="cite_note-1-5-5-4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2005</w:t>
            </w:r>
            <w:hyperlink r:id="rId110" w:anchor="cite_note-1-5-5-4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2006</w:t>
            </w:r>
            <w:hyperlink r:id="rId111" w:anchor="cite_note-1-5-5-46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[46]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2007</w:t>
            </w:r>
            <w:hyperlink r:id="rId112" w:anchor="cite_note-1-5-6-4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[47]</w:t>
              </w:r>
            </w:hyperlink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↘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5,3</w:t>
            </w: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2008</w:t>
            </w:r>
            <w:hyperlink r:id="rId113" w:anchor="cite_note-1-5-6-4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2009</w:t>
            </w:r>
            <w:hyperlink r:id="rId114" w:anchor="cite_note-1-5-6-4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2010</w:t>
            </w:r>
            <w:hyperlink r:id="rId115" w:anchor="cite_note-1-5-6-47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[47]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2011</w:t>
            </w:r>
            <w:hyperlink r:id="rId116" w:anchor="cite_note-EDN2011coeff-48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[48]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2012</w:t>
            </w:r>
            <w:hyperlink r:id="rId117" w:anchor="cite_note-EDN2012coeff-49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[49]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2013</w:t>
            </w:r>
            <w:hyperlink r:id="rId118" w:anchor="cite_note-EDN2013coeff-50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[50]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2014</w:t>
            </w:r>
            <w:hyperlink r:id="rId119" w:anchor="cite_note-EDN2014coeff-51" w:history="1">
              <w:r w:rsidRPr="00F77853">
                <w:rPr>
                  <w:rFonts w:ascii="Times New Roman" w:eastAsia="Times New Roman" w:hAnsi="Times New Roman" w:cs="Times New Roman"/>
                  <w:color w:val="0645AD"/>
                  <w:sz w:val="24"/>
                  <w:szCs w:val="24"/>
                  <w:vertAlign w:val="superscript"/>
                  <w:lang w:eastAsia="ru-RU"/>
                </w:rPr>
                <w:t>[51]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CFE3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</w:p>
        </w:tc>
      </w:tr>
      <w:tr w:rsidR="0064290D" w:rsidRPr="00F77853" w:rsidTr="0064290D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color w:val="00AAFF"/>
                <w:sz w:val="24"/>
                <w:szCs w:val="24"/>
                <w:lang w:eastAsia="ru-RU"/>
              </w:rPr>
              <w:t>→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F77853">
              <w:rPr>
                <w:rFonts w:ascii="Times New Roman" w:eastAsia="Times New Roman" w:hAnsi="Times New Roman" w:cs="Times New Roman"/>
                <w:b/>
                <w:bCs/>
                <w:color w:val="00CC00"/>
                <w:sz w:val="24"/>
                <w:szCs w:val="24"/>
                <w:lang w:eastAsia="ru-RU"/>
              </w:rPr>
              <w:t>↗</w:t>
            </w:r>
            <w:r w:rsidRPr="00F77853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64290D" w:rsidRPr="00F77853" w:rsidRDefault="0064290D" w:rsidP="0064290D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4290D" w:rsidRPr="00F77853" w:rsidRDefault="0064290D" w:rsidP="006429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90D" w:rsidRDefault="0064290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40" w:type="dxa"/>
        <w:tblInd w:w="93" w:type="dxa"/>
        <w:tblCellMar>
          <w:top w:w="15" w:type="dxa"/>
          <w:bottom w:w="15" w:type="dxa"/>
        </w:tblCellMar>
        <w:tblLook w:val="04A0"/>
      </w:tblPr>
      <w:tblGrid>
        <w:gridCol w:w="3134"/>
        <w:gridCol w:w="566"/>
        <w:gridCol w:w="1560"/>
        <w:gridCol w:w="1560"/>
        <w:gridCol w:w="1560"/>
        <w:gridCol w:w="1560"/>
      </w:tblGrid>
      <w:tr w:rsidR="00067E10" w:rsidRPr="00067E10" w:rsidTr="00067E10">
        <w:trPr>
          <w:trHeight w:val="330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Миграция населения в Тюменской области </w:t>
            </w:r>
          </w:p>
        </w:tc>
      </w:tr>
      <w:tr w:rsidR="00067E10" w:rsidRPr="00067E10" w:rsidTr="00067E10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00"/>
        </w:trPr>
        <w:tc>
          <w:tcPr>
            <w:tcW w:w="99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</w:tr>
      <w:tr w:rsidR="00067E10" w:rsidRPr="00067E10" w:rsidTr="00067E10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67E10" w:rsidRPr="00067E10" w:rsidRDefault="00067E10" w:rsidP="00067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Прибыло – 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174815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177064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169499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149853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России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148597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153596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138177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125368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500" w:firstLine="10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внутри региона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69722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56815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других регионов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81909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83874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73524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68553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других стран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26218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23468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31322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24485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стран СНГ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25452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22778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30147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23720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Азербайджан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2490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816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1346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3839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Киргизия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2533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Таджикистан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7079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7462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Туркмения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Узбекистан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992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4459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 стран дальнего зарубежья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1175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Греция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Латвия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Польша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Выбыло – 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165713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166540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154929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139350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пределах России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151863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152554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141042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121454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внутри региона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66688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69722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64653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56815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другие регионы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85175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76389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64639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другие страны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13986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17896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страны СНГ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13261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13323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13347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16993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Азербайджан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1163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1152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1019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1688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3300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Киргизия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2407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Таджикистан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1845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2699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Туркмения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Узбекистан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5086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3635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страны дальнего зарубежья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Греция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Латвия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Польша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Эстония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7E10" w:rsidRPr="00067E10" w:rsidTr="00067E10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Миграционный прирост, убыль</w:t>
            </w:r>
            <w:proofErr w:type="gramStart"/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(-) – </w:t>
            </w:r>
            <w:proofErr w:type="gramEnd"/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9102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10524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14570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10503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 в результате: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передвижений в пределах России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-3266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-2865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3914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между регионами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-3266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1042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-2865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3914</w:t>
            </w:r>
          </w:p>
        </w:tc>
      </w:tr>
      <w:tr w:rsidR="00067E10" w:rsidRPr="00067E10" w:rsidTr="00067E10">
        <w:trPr>
          <w:trHeight w:val="52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миграционного обмена населением с другими странами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12368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9482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17435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6589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600" w:firstLine="1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 странами СНГ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12191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9455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6727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Азербайджан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1327</w:t>
            </w:r>
          </w:p>
        </w:tc>
      </w:tr>
      <w:tr w:rsidR="00067E10" w:rsidRPr="00067E10" w:rsidTr="00067E1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-203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-1165</w:t>
            </w:r>
          </w:p>
        </w:tc>
      </w:tr>
      <w:tr w:rsidR="00067E10" w:rsidRPr="00067E10" w:rsidTr="00067E1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Казахстан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4246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539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Киргизия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2041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126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 Молдова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Таджикистан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4763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Туркмения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Узбекистан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2067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1312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797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388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Украина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2485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824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200" w:firstLine="4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 странами дальнего зарубежья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-138</w:t>
            </w:r>
          </w:p>
        </w:tc>
      </w:tr>
      <w:tr w:rsidR="00067E10" w:rsidRPr="00067E10" w:rsidTr="00067E10">
        <w:trPr>
          <w:trHeight w:val="25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Болгария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Германия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-38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Греция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Грузия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Латвия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-2</w:t>
            </w:r>
          </w:p>
        </w:tc>
      </w:tr>
      <w:tr w:rsidR="00067E10" w:rsidRPr="00067E10" w:rsidTr="00067E10">
        <w:trPr>
          <w:trHeight w:val="24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Литва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067E10" w:rsidRPr="00067E10" w:rsidTr="00067E10">
        <w:trPr>
          <w:trHeight w:val="285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Польша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067E10" w:rsidRPr="00067E10" w:rsidTr="00067E10">
        <w:trPr>
          <w:trHeight w:val="270"/>
        </w:trPr>
        <w:tc>
          <w:tcPr>
            <w:tcW w:w="3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400" w:firstLine="8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Эстония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067E10" w:rsidRPr="00067E10" w:rsidTr="00067E10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7E10" w:rsidRPr="00067E10" w:rsidRDefault="00067E10" w:rsidP="00067E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 1000 населения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3,9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67E10" w:rsidRPr="00067E10" w:rsidRDefault="00067E10" w:rsidP="00067E10">
            <w:pPr>
              <w:spacing w:after="0" w:line="240" w:lineRule="auto"/>
              <w:ind w:firstLineChars="300" w:firstLine="602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67E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2,7</w:t>
            </w:r>
          </w:p>
        </w:tc>
      </w:tr>
    </w:tbl>
    <w:p w:rsidR="00067E10" w:rsidRPr="00F77853" w:rsidRDefault="00067E10">
      <w:pPr>
        <w:rPr>
          <w:rFonts w:ascii="Times New Roman" w:hAnsi="Times New Roman" w:cs="Times New Roman"/>
          <w:sz w:val="24"/>
          <w:szCs w:val="24"/>
        </w:rPr>
      </w:pPr>
    </w:p>
    <w:sectPr w:rsidR="00067E10" w:rsidRPr="00F77853" w:rsidSect="00F778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02045"/>
    <w:multiLevelType w:val="multilevel"/>
    <w:tmpl w:val="769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520EC"/>
    <w:multiLevelType w:val="multilevel"/>
    <w:tmpl w:val="807A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342"/>
    <w:rsid w:val="00067E10"/>
    <w:rsid w:val="000A44E9"/>
    <w:rsid w:val="000C2890"/>
    <w:rsid w:val="00113342"/>
    <w:rsid w:val="005F3F7E"/>
    <w:rsid w:val="0064290D"/>
    <w:rsid w:val="006553C8"/>
    <w:rsid w:val="0066762A"/>
    <w:rsid w:val="006E07F6"/>
    <w:rsid w:val="008E064F"/>
    <w:rsid w:val="00F7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64F"/>
  </w:style>
  <w:style w:type="paragraph" w:styleId="2">
    <w:name w:val="heading 2"/>
    <w:basedOn w:val="a"/>
    <w:link w:val="20"/>
    <w:uiPriority w:val="9"/>
    <w:qFormat/>
    <w:rsid w:val="00667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29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90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676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3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8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3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5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7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0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20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92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24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4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66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87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0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Relationship Id="rId115" Type="http://schemas.openxmlformats.org/officeDocument/2006/relationships/hyperlink" Target="https://ru.wikipedia.org/wiki/%D0%9D%D0%B0%D1%81%D0%B5%D0%BB%D0%B5%D0%BD%D0%B8%D0%B5_%D0%A2%D1%8E%D0%BC%D0%B5%D0%BD%D1%81%D0%BA%D0%BE%D0%B9_%D0%BE%D0%B1%D0%BB%D0%B0%D1%81%D1%82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9</Pages>
  <Words>4895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6</cp:revision>
  <dcterms:created xsi:type="dcterms:W3CDTF">2021-11-18T10:13:00Z</dcterms:created>
  <dcterms:modified xsi:type="dcterms:W3CDTF">2021-11-18T18:29:00Z</dcterms:modified>
</cp:coreProperties>
</file>