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FA" w:rsidRDefault="002573FA" w:rsidP="002573FA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Методическая записка</w:t>
      </w:r>
    </w:p>
    <w:tbl>
      <w:tblPr>
        <w:tblW w:w="10441" w:type="dxa"/>
        <w:tblInd w:w="-10" w:type="dxa"/>
        <w:tblLayout w:type="fixed"/>
        <w:tblLook w:val="0000"/>
      </w:tblPr>
      <w:tblGrid>
        <w:gridCol w:w="3095"/>
        <w:gridCol w:w="7346"/>
      </w:tblGrid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t>Вид деятельности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pPr>
              <w:jc w:val="center"/>
            </w:pPr>
            <w:r w:rsidRPr="0046487A">
              <w:rPr>
                <w:rFonts w:ascii="Arial" w:hAnsi="Arial" w:cs="Arial"/>
                <w:b/>
              </w:rPr>
              <w:t>Учитель</w:t>
            </w: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t xml:space="preserve">Тип урока 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3FA" w:rsidRPr="0046487A" w:rsidRDefault="002573FA" w:rsidP="002573FA">
            <w:pPr>
              <w:jc w:val="both"/>
            </w:pPr>
            <w:r w:rsidRPr="0046487A">
              <w:t>Урок изучения нового материала.</w:t>
            </w: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t>Форма проведения урока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3FA" w:rsidRPr="0046487A" w:rsidRDefault="006233B3" w:rsidP="006233B3">
            <w:pPr>
              <w:jc w:val="both"/>
            </w:pPr>
            <w:r w:rsidRPr="0046487A">
              <w:t>У</w:t>
            </w:r>
            <w:r w:rsidR="002573FA" w:rsidRPr="0046487A">
              <w:t>рок</w:t>
            </w:r>
            <w:r w:rsidR="003F288E" w:rsidRPr="0046487A">
              <w:t xml:space="preserve"> </w:t>
            </w:r>
            <w:r w:rsidR="002573FA" w:rsidRPr="0046487A">
              <w:t>- погружение</w:t>
            </w:r>
            <w:r w:rsidRPr="0046487A">
              <w:t>.</w:t>
            </w: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proofErr w:type="spellStart"/>
            <w:r w:rsidRPr="0046487A">
              <w:rPr>
                <w:rFonts w:ascii="Arial" w:hAnsi="Arial" w:cs="Arial"/>
                <w:b/>
              </w:rPr>
              <w:t>Целеполагание</w:t>
            </w:r>
            <w:proofErr w:type="spellEnd"/>
            <w:r w:rsidRPr="0046487A">
              <w:rPr>
                <w:rFonts w:ascii="Arial" w:hAnsi="Arial" w:cs="Arial"/>
                <w:b/>
              </w:rPr>
              <w:t xml:space="preserve"> – образовательный результат: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BC" w:rsidRPr="0046487A" w:rsidRDefault="001F24CF" w:rsidP="00EB4ABC">
            <w:pPr>
              <w:jc w:val="both"/>
            </w:pPr>
            <w:r>
              <w:rPr>
                <w:color w:val="000000"/>
                <w:shd w:val="clear" w:color="auto" w:fill="FFFFFF"/>
              </w:rPr>
              <w:t>Н</w:t>
            </w:r>
            <w:r w:rsidR="00EB4ABC" w:rsidRPr="0046487A">
              <w:rPr>
                <w:color w:val="000000"/>
                <w:shd w:val="clear" w:color="auto" w:fill="FFFFFF"/>
              </w:rPr>
              <w:t>аучить учащихся ведению учета семейного бюджета, сформировать у учащихся понимание того, что планирование расходов</w:t>
            </w:r>
            <w:r w:rsidR="00FF51D6" w:rsidRPr="0046487A">
              <w:rPr>
                <w:color w:val="000000"/>
                <w:shd w:val="clear" w:color="auto" w:fill="FFFFFF"/>
              </w:rPr>
              <w:t>, постановка финансовых целей и путей их достижения</w:t>
            </w:r>
            <w:r w:rsidR="00EB4ABC" w:rsidRPr="0046487A">
              <w:rPr>
                <w:color w:val="000000"/>
                <w:shd w:val="clear" w:color="auto" w:fill="FFFFFF"/>
              </w:rPr>
              <w:t xml:space="preserve"> является необходимым для достижения финансового благополучия</w:t>
            </w:r>
            <w:r w:rsidR="00FF51D6" w:rsidRPr="0046487A">
              <w:rPr>
                <w:color w:val="000000"/>
                <w:shd w:val="clear" w:color="auto" w:fill="FFFFFF"/>
              </w:rPr>
              <w:t>.</w:t>
            </w:r>
          </w:p>
          <w:p w:rsidR="0046487A" w:rsidRDefault="001F24CF" w:rsidP="0046487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F24CF">
              <w:t>Р</w:t>
            </w:r>
            <w:r w:rsidR="00EB4ABC" w:rsidRPr="0046487A">
              <w:rPr>
                <w:color w:val="000000"/>
                <w:shd w:val="clear" w:color="auto" w:fill="FFFFFF"/>
              </w:rPr>
              <w:t>азвивать мыслительные способности школьников</w:t>
            </w:r>
            <w:r w:rsidR="003F288E" w:rsidRPr="0046487A">
              <w:rPr>
                <w:color w:val="000000"/>
                <w:shd w:val="clear" w:color="auto" w:fill="FFFFFF"/>
              </w:rPr>
              <w:t xml:space="preserve"> (</w:t>
            </w:r>
            <w:r w:rsidR="003F288E" w:rsidRPr="0046487A">
              <w:rPr>
                <w:rStyle w:val="c5"/>
                <w:color w:val="000000"/>
              </w:rPr>
              <w:t xml:space="preserve">выделять главное, </w:t>
            </w:r>
            <w:r w:rsidR="009E6C03">
              <w:rPr>
                <w:rStyle w:val="c5"/>
                <w:color w:val="000000"/>
              </w:rPr>
              <w:t xml:space="preserve">видеть проблему, </w:t>
            </w:r>
            <w:r w:rsidR="003F288E" w:rsidRPr="0046487A">
              <w:rPr>
                <w:rStyle w:val="c5"/>
                <w:color w:val="000000"/>
              </w:rPr>
              <w:t xml:space="preserve">сравнивать, обобщать и систематизировать информацию, объяснять </w:t>
            </w:r>
            <w:r w:rsidR="0046487A" w:rsidRPr="0046487A">
              <w:rPr>
                <w:rStyle w:val="c5"/>
                <w:color w:val="000000"/>
              </w:rPr>
              <w:t>новые понятия,</w:t>
            </w:r>
            <w:r w:rsidR="003F288E" w:rsidRPr="0046487A">
              <w:rPr>
                <w:rStyle w:val="c5"/>
                <w:color w:val="000000"/>
              </w:rPr>
              <w:t xml:space="preserve"> разрешать проблему</w:t>
            </w:r>
            <w:r w:rsidR="0046487A" w:rsidRPr="0046487A">
              <w:rPr>
                <w:rStyle w:val="c5"/>
                <w:color w:val="000000"/>
              </w:rPr>
              <w:t xml:space="preserve">), </w:t>
            </w:r>
            <w:r w:rsidR="00FF51D6" w:rsidRPr="0046487A">
              <w:rPr>
                <w:color w:val="000000"/>
                <w:shd w:val="clear" w:color="auto" w:fill="FFFFFF"/>
              </w:rPr>
              <w:t>культуру работы в информационном пространстве.</w:t>
            </w:r>
            <w:r w:rsidR="003F288E" w:rsidRPr="0046487A">
              <w:rPr>
                <w:color w:val="000000"/>
              </w:rPr>
              <w:t xml:space="preserve"> </w:t>
            </w:r>
          </w:p>
          <w:p w:rsidR="002573FA" w:rsidRPr="0046487A" w:rsidRDefault="00C872F5" w:rsidP="0046487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872F5">
              <w:t>В</w:t>
            </w:r>
            <w:r w:rsidR="0046487A" w:rsidRPr="0046487A">
              <w:t>оспитание финансовой культуры</w:t>
            </w:r>
            <w:r w:rsidR="0046487A">
              <w:t>.</w:t>
            </w: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t>Проектирование образовательных результатов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CB" w:rsidRPr="0046487A" w:rsidRDefault="000B0BCB" w:rsidP="000B0BCB">
            <w:pPr>
              <w:pStyle w:val="a4"/>
              <w:spacing w:before="0" w:beforeAutospacing="0" w:after="0" w:afterAutospacing="0" w:line="294" w:lineRule="atLeast"/>
              <w:rPr>
                <w:b/>
              </w:rPr>
            </w:pPr>
            <w:r w:rsidRPr="0046487A">
              <w:rPr>
                <w:rFonts w:ascii="Arial" w:hAnsi="Arial" w:cs="Arial"/>
                <w:b/>
              </w:rPr>
              <w:t>Предметные:</w:t>
            </w:r>
            <w:r w:rsidRPr="0046487A">
              <w:rPr>
                <w:b/>
              </w:rPr>
              <w:t xml:space="preserve">  </w:t>
            </w:r>
          </w:p>
          <w:p w:rsidR="000B0BCB" w:rsidRPr="0046487A" w:rsidRDefault="000B0BCB" w:rsidP="000B0BCB">
            <w:pPr>
              <w:pStyle w:val="a4"/>
              <w:spacing w:before="0" w:beforeAutospacing="0" w:after="0" w:afterAutospacing="0" w:line="294" w:lineRule="atLeast"/>
            </w:pPr>
            <w:r w:rsidRPr="0046487A">
              <w:t>- понимание и правильное использование экономических терминов: семейный бюджет, расходы, доходы; финансовая цель, финансовый план, «подушка безопасности;</w:t>
            </w:r>
          </w:p>
          <w:p w:rsidR="000B0BCB" w:rsidRPr="0046487A" w:rsidRDefault="000B0BCB" w:rsidP="000B0BCB">
            <w:pPr>
              <w:pStyle w:val="a4"/>
              <w:spacing w:before="0" w:beforeAutospacing="0" w:after="0" w:afterAutospacing="0" w:line="294" w:lineRule="atLeast"/>
            </w:pPr>
            <w:r w:rsidRPr="0046487A">
              <w:t>- освоение приёмов работы с экономической информацией, её осмысление; проведение простых финансовых расчётов;</w:t>
            </w:r>
          </w:p>
          <w:p w:rsidR="000B0BCB" w:rsidRPr="0046487A" w:rsidRDefault="000B0BCB" w:rsidP="000B0BCB">
            <w:pPr>
              <w:pStyle w:val="a4"/>
              <w:spacing w:before="0" w:beforeAutospacing="0" w:after="0" w:afterAutospacing="0" w:line="294" w:lineRule="atLeast"/>
            </w:pPr>
            <w:r w:rsidRPr="0046487A">
      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      </w:r>
          </w:p>
          <w:p w:rsidR="000B0BCB" w:rsidRPr="0046487A" w:rsidRDefault="000B0BCB" w:rsidP="00105C2E">
            <w:pPr>
              <w:pStyle w:val="a4"/>
              <w:spacing w:before="0" w:beforeAutospacing="0" w:after="0" w:afterAutospacing="0" w:line="294" w:lineRule="atLeast"/>
            </w:pPr>
            <w:r w:rsidRPr="0046487A">
              <w:t>-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</w:t>
            </w:r>
            <w:r w:rsidR="00105C2E" w:rsidRPr="0046487A">
              <w:t>.</w:t>
            </w:r>
          </w:p>
          <w:p w:rsidR="00105C2E" w:rsidRPr="0046487A" w:rsidRDefault="00105C2E" w:rsidP="00105C2E">
            <w:pPr>
              <w:pStyle w:val="a4"/>
              <w:spacing w:before="0" w:beforeAutospacing="0" w:after="0" w:afterAutospacing="0" w:line="294" w:lineRule="atLeast"/>
              <w:rPr>
                <w:rFonts w:ascii="Arial" w:hAnsi="Arial" w:cs="Arial"/>
              </w:rPr>
            </w:pPr>
          </w:p>
          <w:p w:rsidR="000B0BCB" w:rsidRPr="0046487A" w:rsidRDefault="00105C2E" w:rsidP="00F7616F">
            <w:pPr>
              <w:jc w:val="both"/>
              <w:rPr>
                <w:rFonts w:ascii="Arial" w:hAnsi="Arial" w:cs="Arial"/>
                <w:b/>
              </w:rPr>
            </w:pPr>
            <w:r w:rsidRPr="0046487A">
              <w:rPr>
                <w:rFonts w:ascii="Arial" w:hAnsi="Arial" w:cs="Arial"/>
              </w:rPr>
              <w:t xml:space="preserve"> </w:t>
            </w:r>
            <w:proofErr w:type="spellStart"/>
            <w:r w:rsidRPr="0046487A">
              <w:rPr>
                <w:rFonts w:ascii="Arial" w:hAnsi="Arial" w:cs="Arial"/>
                <w:b/>
              </w:rPr>
              <w:t>Метапредметные</w:t>
            </w:r>
            <w:proofErr w:type="spellEnd"/>
            <w:r w:rsidRPr="0046487A">
              <w:rPr>
                <w:rFonts w:ascii="Arial" w:hAnsi="Arial" w:cs="Arial"/>
                <w:b/>
              </w:rPr>
              <w:t>:</w:t>
            </w:r>
            <w:r w:rsidR="002573FA" w:rsidRPr="0046487A">
              <w:rPr>
                <w:rFonts w:ascii="Arial" w:hAnsi="Arial" w:cs="Arial"/>
                <w:b/>
              </w:rPr>
              <w:t xml:space="preserve"> 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i/>
                <w:iCs/>
                <w:color w:val="000000"/>
              </w:rPr>
              <w:t>Познавательные: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i/>
                <w:iCs/>
                <w:color w:val="000000"/>
              </w:rPr>
              <w:t>- </w:t>
            </w:r>
            <w:r w:rsidRPr="0046487A">
              <w:rPr>
                <w:color w:val="000000"/>
              </w:rPr>
              <w:t>освоение способов решения проблем творческого и поискового характера;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использование различных способов обработки, анализа, организации, передачи и интерпретации информации;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46487A">
              <w:rPr>
                <w:i/>
                <w:iCs/>
                <w:color w:val="000000"/>
              </w:rPr>
              <w:t>- </w:t>
            </w:r>
            <w:r w:rsidRPr="0046487A">
              <w:rPr>
                <w:color w:val="000000"/>
              </w:rPr>
              <w:t>овладение базовыми предметными понятиями: бюджет, доходы, расходы.</w:t>
            </w:r>
          </w:p>
          <w:p w:rsidR="00EB4ABC" w:rsidRPr="0046487A" w:rsidRDefault="00EB4ABC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-умение работать с различными образовательными платформами.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i/>
                <w:iCs/>
                <w:color w:val="000000"/>
              </w:rPr>
              <w:t>Регулятивные: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понимание цели своих действий;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планирование действия с помощью учителя и самостоятельно;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проявление познавательной и творческой инициативы;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оценка правильности выполнения действий;  адекватное восприятие предложений товарищей, учителей.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i/>
                <w:iCs/>
                <w:color w:val="000000"/>
              </w:rPr>
              <w:t>Коммуникативные: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готовность слушать собеседника и вести диалог;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готовность признавать возможность существования различных точек зрения и права каждого иметь свою;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 xml:space="preserve">- умение излагать своё мнение, аргументировать свою точку зрения </w:t>
            </w:r>
            <w:r w:rsidRPr="0046487A">
              <w:rPr>
                <w:color w:val="000000"/>
              </w:rPr>
              <w:lastRenderedPageBreak/>
              <w:t>и давать оценку событий;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</w:rPr>
            </w:pPr>
            <w:r w:rsidRPr="0046487A">
              <w:rPr>
                <w:color w:val="000000"/>
              </w:rPr>
              <w:t xml:space="preserve">- определение общей цели и путей её достижения; </w:t>
            </w:r>
          </w:p>
          <w:p w:rsidR="00105C2E" w:rsidRPr="0046487A" w:rsidRDefault="00105C2E" w:rsidP="00105C2E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b/>
              </w:rPr>
            </w:pPr>
            <w:r w:rsidRPr="0046487A">
              <w:rPr>
                <w:color w:val="000000"/>
              </w:rPr>
              <w:t xml:space="preserve"> - адекватно оценивать собственное поведение и поведение окружающих.</w:t>
            </w:r>
          </w:p>
          <w:p w:rsidR="006233B3" w:rsidRPr="0046487A" w:rsidRDefault="000B0BCB" w:rsidP="000B0BC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</w:rPr>
            </w:pPr>
            <w:r w:rsidRPr="0046487A">
              <w:rPr>
                <w:rFonts w:ascii="Arial" w:hAnsi="Arial" w:cs="Arial"/>
                <w:b/>
              </w:rPr>
              <w:t>Л</w:t>
            </w:r>
            <w:r w:rsidR="002573FA" w:rsidRPr="0046487A">
              <w:rPr>
                <w:rFonts w:ascii="Arial" w:hAnsi="Arial" w:cs="Arial"/>
                <w:b/>
              </w:rPr>
              <w:t>ичностные</w:t>
            </w:r>
            <w:r w:rsidRPr="0046487A">
              <w:rPr>
                <w:rFonts w:ascii="Arial" w:hAnsi="Arial" w:cs="Arial"/>
              </w:rPr>
              <w:t xml:space="preserve">: </w:t>
            </w:r>
          </w:p>
          <w:p w:rsidR="000B0BCB" w:rsidRPr="0046487A" w:rsidRDefault="006233B3" w:rsidP="000B0BC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rFonts w:ascii="Arial" w:hAnsi="Arial" w:cs="Arial"/>
              </w:rPr>
              <w:t>-</w:t>
            </w:r>
            <w:r w:rsidR="000B0BCB" w:rsidRPr="0046487A">
              <w:rPr>
                <w:color w:val="000000"/>
              </w:rPr>
              <w:t>понимание экономических проблем семьи и участие в их обсуждении;</w:t>
            </w:r>
          </w:p>
          <w:p w:rsidR="000B0BCB" w:rsidRPr="0046487A" w:rsidRDefault="000B0BCB" w:rsidP="000B0BC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овладение начальными навыками адаптации в мире финансовых отношений: сопоставление доходов и расходов;</w:t>
            </w:r>
          </w:p>
          <w:p w:rsidR="000B0BCB" w:rsidRPr="0046487A" w:rsidRDefault="000B0BCB" w:rsidP="000B0BC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развитие самостоятельности и личной ответственности за свои поступки; планирование семейного бюджета;</w:t>
            </w:r>
          </w:p>
          <w:p w:rsidR="000B0BCB" w:rsidRPr="0046487A" w:rsidRDefault="000B0BCB" w:rsidP="000B0BCB">
            <w:pPr>
              <w:pStyle w:val="a4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6487A">
              <w:rPr>
                <w:color w:val="000000"/>
              </w:rPr>
              <w:t>- развитие навыков сотрудничества со сверстниками в разных ситуациях</w:t>
            </w:r>
            <w:r w:rsidR="006233B3" w:rsidRPr="0046487A">
              <w:rPr>
                <w:color w:val="000000"/>
              </w:rPr>
              <w:t>.</w:t>
            </w:r>
          </w:p>
          <w:p w:rsidR="002573FA" w:rsidRPr="0046487A" w:rsidRDefault="002573FA" w:rsidP="00F7616F">
            <w:pPr>
              <w:jc w:val="both"/>
            </w:pP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3FA" w:rsidRPr="009E6C03" w:rsidRDefault="002573FA" w:rsidP="00F7616F">
            <w:pPr>
              <w:jc w:val="both"/>
            </w:pPr>
            <w:r w:rsidRPr="009E6C03">
              <w:t>Информационные технологии и электронные средства обучения:</w:t>
            </w:r>
          </w:p>
          <w:p w:rsidR="00477A94" w:rsidRPr="009E6C03" w:rsidRDefault="00477A94" w:rsidP="00477A94">
            <w:pPr>
              <w:jc w:val="both"/>
            </w:pPr>
            <w:r w:rsidRPr="009E6C03">
              <w:t>К</w:t>
            </w:r>
            <w:r w:rsidR="00C872F5">
              <w:t>омпьютеры, мобильные устройства, интерактивная доска.</w:t>
            </w:r>
            <w:r w:rsidR="002573FA" w:rsidRPr="009E6C03">
              <w:t xml:space="preserve"> </w:t>
            </w:r>
          </w:p>
          <w:p w:rsidR="009E6C03" w:rsidRPr="009E6C03" w:rsidRDefault="00477A94" w:rsidP="0081346A">
            <w:r w:rsidRPr="009E6C03">
              <w:t>О</w:t>
            </w:r>
            <w:r w:rsidR="002573FA" w:rsidRPr="009E6C03">
              <w:t>бразовательные платформы</w:t>
            </w:r>
            <w:r w:rsidRPr="009E6C03">
              <w:t xml:space="preserve">: </w:t>
            </w:r>
          </w:p>
          <w:p w:rsidR="009E6C03" w:rsidRPr="009E6C03" w:rsidRDefault="009E6C03" w:rsidP="009E6C03">
            <w:pPr>
              <w:rPr>
                <w:rFonts w:eastAsia="Calibri"/>
                <w:color w:val="202020"/>
                <w:lang w:eastAsia="ru-RU"/>
              </w:rPr>
            </w:pPr>
            <w:r>
              <w:t>1.</w:t>
            </w:r>
            <w:r w:rsidR="00477A94" w:rsidRPr="009E6C03">
              <w:t>«Институт стратегии развития образования» (</w:t>
            </w:r>
            <w:hyperlink r:id="rId5" w:history="1">
              <w:r w:rsidR="00477A94" w:rsidRPr="009E6C03">
                <w:rPr>
                  <w:rStyle w:val="a3"/>
                </w:rPr>
                <w:t>http://skiv.instrao.ru/bankzadaniv</w:t>
              </w:r>
            </w:hyperlink>
            <w:r w:rsidR="00477A94" w:rsidRPr="009E6C03">
              <w:t xml:space="preserve">); </w:t>
            </w:r>
          </w:p>
          <w:p w:rsidR="009E6C03" w:rsidRPr="009E6C03" w:rsidRDefault="009E6C03" w:rsidP="009E6C03">
            <w:pPr>
              <w:rPr>
                <w:rFonts w:eastAsia="Calibri"/>
                <w:color w:val="202020"/>
                <w:lang w:eastAsia="ru-RU"/>
              </w:rPr>
            </w:pPr>
            <w:r>
              <w:t>2.</w:t>
            </w:r>
            <w:r w:rsidR="00477A94" w:rsidRPr="009E6C03">
              <w:t>Короткометражные фильмы по финансовой грамотности (</w:t>
            </w:r>
            <w:hyperlink r:id="rId6" w:history="1">
              <w:r w:rsidR="0081346A" w:rsidRPr="009E6C03">
                <w:rPr>
                  <w:rStyle w:val="a3"/>
                  <w:rFonts w:eastAsia="Calibri"/>
                  <w:lang w:eastAsia="ru-RU"/>
                </w:rPr>
                <w:t>https://edu.pacc.ru/kinopacc/</w:t>
              </w:r>
            </w:hyperlink>
            <w:r w:rsidR="00477A94" w:rsidRPr="009E6C03">
              <w:rPr>
                <w:rFonts w:eastAsia="Calibri"/>
                <w:color w:val="202020"/>
                <w:lang w:eastAsia="ru-RU"/>
              </w:rPr>
              <w:t>.);</w:t>
            </w:r>
            <w:r w:rsidR="0081346A" w:rsidRPr="009E6C03">
              <w:rPr>
                <w:rFonts w:eastAsia="Calibri"/>
                <w:color w:val="202020"/>
                <w:lang w:eastAsia="ru-RU"/>
              </w:rPr>
              <w:t xml:space="preserve"> </w:t>
            </w:r>
          </w:p>
          <w:p w:rsidR="0081346A" w:rsidRPr="009E6C03" w:rsidRDefault="009E6C03" w:rsidP="009E6C03">
            <w:r>
              <w:t>3.</w:t>
            </w:r>
            <w:hyperlink r:id="rId7" w:history="1">
              <w:r w:rsidR="0081346A" w:rsidRPr="009E6C03">
                <w:rPr>
                  <w:rStyle w:val="a3"/>
                </w:rPr>
                <w:t>https://finuch.ru/lecture/8098</w:t>
              </w:r>
            </w:hyperlink>
            <w:r w:rsidR="0081346A" w:rsidRPr="009E6C03">
              <w:t xml:space="preserve">  тест как обстоять у вас дела с личным бюджетом;</w:t>
            </w:r>
          </w:p>
          <w:p w:rsidR="0081346A" w:rsidRPr="009E6C03" w:rsidRDefault="009E6C03" w:rsidP="009E6C03">
            <w:r>
              <w:t>4.</w:t>
            </w:r>
            <w:r w:rsidR="0081346A" w:rsidRPr="009E6C03">
              <w:t xml:space="preserve"> </w:t>
            </w:r>
            <w:hyperlink r:id="rId8" w:history="1">
              <w:r w:rsidR="0081346A" w:rsidRPr="009E6C03">
                <w:rPr>
                  <w:rStyle w:val="a3"/>
                </w:rPr>
                <w:t>https://testedu.ru/test/obzh/8-klass/byudzhet-semi.html</w:t>
              </w:r>
            </w:hyperlink>
            <w:r w:rsidR="0081346A" w:rsidRPr="009E6C03">
              <w:t xml:space="preserve"> тест семейный бюджет;</w:t>
            </w:r>
          </w:p>
          <w:p w:rsidR="009E6C03" w:rsidRPr="009E6C03" w:rsidRDefault="009E6C03" w:rsidP="009E6C03">
            <w:r>
              <w:t>5.</w:t>
            </w:r>
            <w:hyperlink r:id="rId9" w:history="1">
              <w:r w:rsidR="0081346A" w:rsidRPr="009E6C03">
                <w:rPr>
                  <w:rStyle w:val="a3"/>
                </w:rPr>
                <w:t>https://finuslugi.ru/navigator/stat_monetkiny_vedenie_byudzheta_s_kotorym_spravitsya_dazhe_rebyonok</w:t>
              </w:r>
            </w:hyperlink>
            <w:r w:rsidR="0081346A" w:rsidRPr="009E6C03">
              <w:t xml:space="preserve"> ига, </w:t>
            </w:r>
            <w:proofErr w:type="gramStart"/>
            <w:r w:rsidR="0081346A" w:rsidRPr="009E6C03">
              <w:t>обучающая</w:t>
            </w:r>
            <w:proofErr w:type="gramEnd"/>
            <w:r w:rsidR="0081346A" w:rsidRPr="009E6C03">
              <w:t xml:space="preserve"> основам ведения семейного бюджета (</w:t>
            </w:r>
            <w:proofErr w:type="spellStart"/>
            <w:r w:rsidR="0081346A" w:rsidRPr="009E6C03">
              <w:t>Монеткины</w:t>
            </w:r>
            <w:proofErr w:type="spellEnd"/>
            <w:r w:rsidR="0081346A" w:rsidRPr="009E6C03">
              <w:t>);</w:t>
            </w:r>
          </w:p>
          <w:p w:rsidR="002573FA" w:rsidRPr="009E6C03" w:rsidRDefault="009E6C03" w:rsidP="009E6C03">
            <w:r>
              <w:t>6.</w:t>
            </w:r>
            <w:r w:rsidR="0081346A" w:rsidRPr="009E6C03">
              <w:t xml:space="preserve"> </w:t>
            </w:r>
            <w:hyperlink r:id="rId10" w:history="1">
              <w:r w:rsidR="0081346A" w:rsidRPr="009E6C03">
                <w:rPr>
                  <w:rStyle w:val="a3"/>
                </w:rPr>
                <w:t>https://vashifinancy.ru/for-smi/press/news/prover-svoi-finansovye-znaniya-skachivay-prilozhenie-finznayka/</w:t>
              </w:r>
            </w:hyperlink>
            <w:r w:rsidR="0081346A" w:rsidRPr="009E6C03">
              <w:t xml:space="preserve">      проверочно-обучающая  игра  </w:t>
            </w:r>
            <w:proofErr w:type="spellStart"/>
            <w:r w:rsidR="0081346A" w:rsidRPr="009E6C03">
              <w:rPr>
                <w:rFonts w:eastAsia="Calibri"/>
              </w:rPr>
              <w:t>Финзнайка</w:t>
            </w:r>
            <w:proofErr w:type="spellEnd"/>
            <w:r w:rsidR="0081346A" w:rsidRPr="009E6C03">
              <w:rPr>
                <w:rFonts w:eastAsia="Calibri"/>
              </w:rPr>
              <w:t>.</w:t>
            </w:r>
          </w:p>
          <w:p w:rsidR="009E6C03" w:rsidRDefault="009E6C03" w:rsidP="009E6C03">
            <w:r>
              <w:t xml:space="preserve">7.сайт </w:t>
            </w:r>
            <w:hyperlink r:id="rId11" w:history="1">
              <w:r w:rsidRPr="00023419">
                <w:rPr>
                  <w:rStyle w:val="a3"/>
                </w:rPr>
                <w:t>https://finuch.ru/lecture/8101</w:t>
              </w:r>
            </w:hyperlink>
            <w:r>
              <w:t>;</w:t>
            </w:r>
          </w:p>
          <w:p w:rsidR="009E6C03" w:rsidRDefault="009E6C03" w:rsidP="009E6C03">
            <w:r>
              <w:t xml:space="preserve">8.сайт </w:t>
            </w:r>
            <w:hyperlink r:id="rId12" w:history="1">
              <w:r w:rsidRPr="00E02B12">
                <w:rPr>
                  <w:rStyle w:val="a3"/>
                </w:rPr>
                <w:t>https://www.fincult.info/article/moy-pervyy-finansovyy-plan-kak-podrostku-nakopit-na-mechtu/</w:t>
              </w:r>
            </w:hyperlink>
            <w:r>
              <w:t xml:space="preserve">  </w:t>
            </w:r>
          </w:p>
          <w:p w:rsidR="009E6C03" w:rsidRPr="009E6C03" w:rsidRDefault="009E6C03" w:rsidP="009E6C03">
            <w:r>
              <w:t xml:space="preserve">9. сайт </w:t>
            </w:r>
            <w:hyperlink r:id="rId13" w:history="1">
              <w:r w:rsidRPr="00E02B12">
                <w:rPr>
                  <w:rStyle w:val="a3"/>
                </w:rPr>
                <w:t>http://skiv.instrao.ru/bank-zadaniy/finansovaya-gramotnost/</w:t>
              </w:r>
            </w:hyperlink>
            <w:r>
              <w:t xml:space="preserve"> 10.сайт </w:t>
            </w:r>
            <w:hyperlink r:id="rId14" w:history="1">
              <w:r w:rsidRPr="00E02B12">
                <w:rPr>
                  <w:rStyle w:val="a3"/>
                </w:rPr>
                <w:t>http://skiv.instrao.ru/bank-zadaniy/finansovaya-gramotnost/</w:t>
              </w:r>
            </w:hyperlink>
            <w:r>
              <w:t xml:space="preserve"> </w:t>
            </w: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F7616F">
            <w:r w:rsidRPr="0046487A">
              <w:rPr>
                <w:rFonts w:ascii="Arial" w:hAnsi="Arial" w:cs="Arial"/>
                <w:b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3FA" w:rsidRPr="009E6C03" w:rsidRDefault="009E6C03" w:rsidP="009E6C03">
            <w:pPr>
              <w:snapToGrid w:val="0"/>
              <w:jc w:val="both"/>
              <w:rPr>
                <w:rFonts w:ascii="Arial" w:eastAsia="Calibri" w:hAnsi="Arial" w:cs="Arial"/>
                <w:color w:val="007C89"/>
                <w:u w:val="single"/>
              </w:rPr>
            </w:pPr>
            <w:r>
              <w:t>1.Сказка</w:t>
            </w:r>
            <w:r w:rsidRPr="00A4626E">
              <w:t xml:space="preserve"> о деньгах: По чуть-чуть..</w:t>
            </w:r>
            <w:r w:rsidRPr="009E6C03">
              <w:rPr>
                <w:rFonts w:ascii="Arial" w:eastAsia="Calibri" w:hAnsi="Arial" w:cs="Arial"/>
                <w:color w:val="007C89"/>
                <w:u w:val="single"/>
              </w:rPr>
              <w:t xml:space="preserve"> </w:t>
            </w:r>
            <w:hyperlink r:id="rId15" w:history="1">
              <w:r w:rsidRPr="009E6C03">
                <w:rPr>
                  <w:rStyle w:val="a3"/>
                  <w:rFonts w:ascii="Arial" w:eastAsia="Calibri" w:hAnsi="Arial" w:cs="Arial"/>
                </w:rPr>
                <w:t>https://edu.pacc.ru/kinopacc</w:t>
              </w:r>
            </w:hyperlink>
            <w:r w:rsidRPr="009E6C03">
              <w:rPr>
                <w:rFonts w:ascii="Arial" w:eastAsia="Calibri" w:hAnsi="Arial" w:cs="Arial"/>
                <w:color w:val="007C89"/>
                <w:u w:val="single"/>
              </w:rPr>
              <w:t xml:space="preserve">  </w:t>
            </w:r>
          </w:p>
          <w:p w:rsidR="009E6C03" w:rsidRDefault="009E6C03" w:rsidP="009E6C03">
            <w:pPr>
              <w:snapToGrid w:val="0"/>
              <w:jc w:val="both"/>
            </w:pPr>
            <w:r>
              <w:t>на этапе мотивации помогает активизировать мыслительную деятельность.</w:t>
            </w:r>
          </w:p>
          <w:p w:rsidR="00997779" w:rsidRDefault="00997779" w:rsidP="00997779">
            <w:r>
              <w:t xml:space="preserve">2.На этапе получения новых знаний работа с сайтами: </w:t>
            </w:r>
            <w:hyperlink r:id="rId16" w:history="1">
              <w:r w:rsidRPr="00023419">
                <w:rPr>
                  <w:rStyle w:val="a3"/>
                </w:rPr>
                <w:t>https://finuch.ru/lecture/8101</w:t>
              </w:r>
            </w:hyperlink>
            <w:r>
              <w:t xml:space="preserve">, </w:t>
            </w:r>
            <w:hyperlink r:id="rId17" w:history="1">
              <w:r w:rsidRPr="00E02B12">
                <w:rPr>
                  <w:rStyle w:val="a3"/>
                </w:rPr>
                <w:t>https://www.fincult.info/article/moy-pervyy-finansovyy-plan-kak-podrostku-nakopit-na-mechtu/</w:t>
              </w:r>
            </w:hyperlink>
            <w:r>
              <w:t xml:space="preserve">  помогает найти информацию, отсутствующую в учебнике.</w:t>
            </w:r>
          </w:p>
          <w:p w:rsidR="00997779" w:rsidRDefault="00997779" w:rsidP="00997779">
            <w:r>
              <w:t>3. На этапе получения новых знаний работа с материалами сайта:</w:t>
            </w:r>
            <w:r w:rsidRPr="009E6C03">
              <w:t xml:space="preserve"> </w:t>
            </w:r>
            <w:hyperlink r:id="rId18" w:history="1">
              <w:r w:rsidRPr="009E6C03">
                <w:rPr>
                  <w:rStyle w:val="a3"/>
                </w:rPr>
                <w:t>http://skiv.instrao.ru/bankzadaniv</w:t>
              </w:r>
            </w:hyperlink>
            <w:r>
              <w:t xml:space="preserve"> развивает</w:t>
            </w:r>
            <w:r w:rsidR="00247D99">
              <w:t>ся  функциональная</w:t>
            </w:r>
            <w:r>
              <w:t xml:space="preserve"> грамотность учащихся. </w:t>
            </w:r>
          </w:p>
          <w:p w:rsidR="00247D99" w:rsidRDefault="00247D99" w:rsidP="00247D99">
            <w:r>
              <w:t xml:space="preserve">4.На этапе закрепления материала учащимся предлагается разнообразная работа, соответствующая их интересам: </w:t>
            </w:r>
            <w:hyperlink r:id="rId19" w:history="1">
              <w:r w:rsidRPr="00023419">
                <w:rPr>
                  <w:rStyle w:val="a3"/>
                </w:rPr>
                <w:t>https://finuch.ru/lecture/8098</w:t>
              </w:r>
            </w:hyperlink>
            <w:r>
              <w:t xml:space="preserve">  тест как обстоять у вас дела с личным бюджетом;</w:t>
            </w:r>
          </w:p>
          <w:p w:rsidR="00247D99" w:rsidRDefault="00247D99" w:rsidP="00247D99">
            <w:r>
              <w:t xml:space="preserve"> </w:t>
            </w:r>
            <w:hyperlink r:id="rId20" w:history="1">
              <w:r w:rsidRPr="00E02B12">
                <w:rPr>
                  <w:rStyle w:val="a3"/>
                </w:rPr>
                <w:t>https://testedu.ru/test/obzh/8-klass/byudzhet-semi.html</w:t>
              </w:r>
            </w:hyperlink>
            <w:r>
              <w:t xml:space="preserve"> тест семейный </w:t>
            </w:r>
            <w:r>
              <w:lastRenderedPageBreak/>
              <w:t>бюджет;</w:t>
            </w:r>
          </w:p>
          <w:p w:rsidR="00247D99" w:rsidRDefault="0067141D" w:rsidP="00247D99">
            <w:hyperlink r:id="rId21" w:history="1">
              <w:r w:rsidR="00247D99" w:rsidRPr="00484295">
                <w:rPr>
                  <w:rStyle w:val="a3"/>
                </w:rPr>
                <w:t>https://finuslugi.ru/navigator/stat_monetkiny_vedenie_byudzheta_s_kotorym_spravitsya_dazhe_rebyonok</w:t>
              </w:r>
            </w:hyperlink>
            <w:r w:rsidR="00247D99">
              <w:t xml:space="preserve"> ига, </w:t>
            </w:r>
            <w:proofErr w:type="gramStart"/>
            <w:r w:rsidR="00247D99">
              <w:t>обучающая</w:t>
            </w:r>
            <w:proofErr w:type="gramEnd"/>
            <w:r w:rsidR="00247D99">
              <w:t xml:space="preserve"> основам ведения семейного бюджета (</w:t>
            </w:r>
            <w:proofErr w:type="spellStart"/>
            <w:r w:rsidR="00247D99">
              <w:t>Монеткины</w:t>
            </w:r>
            <w:proofErr w:type="spellEnd"/>
            <w:r w:rsidR="00247D99">
              <w:t>).</w:t>
            </w:r>
          </w:p>
          <w:p w:rsidR="00247D99" w:rsidRDefault="00247D99" w:rsidP="00997779">
            <w:r>
              <w:t>5.На этапе задания домашней работы так же за счёт разнообразия ресурсов:</w:t>
            </w:r>
            <w:r w:rsidRPr="00247D99">
              <w:t xml:space="preserve"> </w:t>
            </w:r>
            <w:r w:rsidRPr="00A4626E">
              <w:rPr>
                <w:lang w:val="en-US"/>
              </w:rPr>
              <w:t>word</w:t>
            </w:r>
            <w:r w:rsidRPr="00A4626E">
              <w:t xml:space="preserve">, </w:t>
            </w:r>
            <w:proofErr w:type="spellStart"/>
            <w:r w:rsidRPr="00A4626E">
              <w:rPr>
                <w:lang w:val="en-US"/>
              </w:rPr>
              <w:t>exel</w:t>
            </w:r>
            <w:proofErr w:type="spellEnd"/>
            <w:r w:rsidRPr="00A4626E">
              <w:t xml:space="preserve"> </w:t>
            </w:r>
            <w:r>
              <w:t>(</w:t>
            </w:r>
            <w:r w:rsidRPr="00A4626E">
              <w:t>на выбор</w:t>
            </w:r>
            <w:r>
              <w:t>), учащиеся с интересом составляют</w:t>
            </w:r>
            <w:r w:rsidRPr="00A4626E">
              <w:t xml:space="preserve"> семейный, либо личный бюджет, </w:t>
            </w:r>
            <w:r w:rsidR="00A1514D">
              <w:t>или</w:t>
            </w:r>
            <w:r w:rsidRPr="00A4626E">
              <w:t xml:space="preserve"> финансовый план.</w:t>
            </w:r>
            <w:r>
              <w:t xml:space="preserve"> </w:t>
            </w:r>
            <w:proofErr w:type="spellStart"/>
            <w:r>
              <w:t>Проверочно-обучающаей</w:t>
            </w:r>
            <w:proofErr w:type="spellEnd"/>
            <w:r w:rsidRPr="00A4626E">
              <w:t xml:space="preserve"> игра  </w:t>
            </w:r>
            <w:r w:rsidRPr="00A4626E">
              <w:rPr>
                <w:rFonts w:eastAsia="Calibri"/>
              </w:rPr>
              <w:t>Финзнайка.</w:t>
            </w:r>
            <w:hyperlink r:id="rId22" w:history="1">
              <w:r w:rsidRPr="00A4626E">
                <w:rPr>
                  <w:rStyle w:val="a3"/>
                </w:rPr>
                <w:t>https://vashifinancy.ru/for-smi/press/news/prover-svoi-finansovye-znaniya-skachivay-prilozhenie-finznayka/</w:t>
              </w:r>
            </w:hyperlink>
            <w:r>
              <w:t xml:space="preserve"> помогает в интересной игровой форме проверить свои знания и получить новые.</w:t>
            </w:r>
          </w:p>
          <w:p w:rsidR="00997779" w:rsidRPr="0046487A" w:rsidRDefault="00997779" w:rsidP="009E6C03">
            <w:pPr>
              <w:snapToGrid w:val="0"/>
              <w:jc w:val="both"/>
            </w:pPr>
          </w:p>
        </w:tc>
      </w:tr>
      <w:tr w:rsidR="002573FA" w:rsidRPr="0046487A" w:rsidTr="009E6C0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FA" w:rsidRPr="0046487A" w:rsidRDefault="002573FA" w:rsidP="00247D99">
            <w:pPr>
              <w:shd w:val="clear" w:color="auto" w:fill="FFFFFF" w:themeFill="background1"/>
            </w:pPr>
            <w:r w:rsidRPr="0046487A">
              <w:rPr>
                <w:rFonts w:ascii="Arial" w:hAnsi="Arial" w:cs="Arial"/>
                <w:b/>
              </w:rPr>
              <w:lastRenderedPageBreak/>
              <w:t>Методические приемы, технологии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3FA" w:rsidRPr="0046487A" w:rsidRDefault="00827089" w:rsidP="002C1B69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0"/>
            </w:pPr>
            <w:r>
              <w:t>Личностно-ориентированная те</w:t>
            </w:r>
            <w:r w:rsidR="002C1B69">
              <w:t xml:space="preserve">хнология, элементы проблемного </w:t>
            </w:r>
            <w:r>
              <w:t xml:space="preserve"> обучения.</w:t>
            </w:r>
          </w:p>
        </w:tc>
      </w:tr>
    </w:tbl>
    <w:p w:rsidR="002573FA" w:rsidRPr="0046487A" w:rsidRDefault="002573FA" w:rsidP="00247D99">
      <w:pPr>
        <w:shd w:val="clear" w:color="auto" w:fill="FFFFFF" w:themeFill="background1"/>
        <w:ind w:firstLine="567"/>
        <w:jc w:val="both"/>
      </w:pPr>
    </w:p>
    <w:p w:rsidR="00E54A1E" w:rsidRPr="0046487A" w:rsidRDefault="00A1514D"/>
    <w:sectPr w:rsidR="00E54A1E" w:rsidRPr="0046487A" w:rsidSect="002573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0DA1"/>
    <w:multiLevelType w:val="hybridMultilevel"/>
    <w:tmpl w:val="273E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54CD7"/>
    <w:multiLevelType w:val="hybridMultilevel"/>
    <w:tmpl w:val="E1D6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34E0"/>
    <w:multiLevelType w:val="multilevel"/>
    <w:tmpl w:val="773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FA"/>
    <w:rsid w:val="000832F5"/>
    <w:rsid w:val="000B0BCB"/>
    <w:rsid w:val="00105C2E"/>
    <w:rsid w:val="001C1424"/>
    <w:rsid w:val="001F24CF"/>
    <w:rsid w:val="00247D99"/>
    <w:rsid w:val="002573FA"/>
    <w:rsid w:val="002C1B69"/>
    <w:rsid w:val="003F288E"/>
    <w:rsid w:val="0046487A"/>
    <w:rsid w:val="00477A94"/>
    <w:rsid w:val="006233B3"/>
    <w:rsid w:val="0067141D"/>
    <w:rsid w:val="0081346A"/>
    <w:rsid w:val="00827089"/>
    <w:rsid w:val="009145F4"/>
    <w:rsid w:val="00997779"/>
    <w:rsid w:val="009E6C03"/>
    <w:rsid w:val="00A1514D"/>
    <w:rsid w:val="00AC4E96"/>
    <w:rsid w:val="00C872F5"/>
    <w:rsid w:val="00D924F4"/>
    <w:rsid w:val="00EB4ABC"/>
    <w:rsid w:val="00F020A2"/>
    <w:rsid w:val="00FB7F26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A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B0BC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rsid w:val="003F28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3F288E"/>
  </w:style>
  <w:style w:type="paragraph" w:styleId="a5">
    <w:name w:val="List Paragraph"/>
    <w:basedOn w:val="a"/>
    <w:uiPriority w:val="34"/>
    <w:qFormat/>
    <w:rsid w:val="009E6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edu.ru/test/obzh/8-klass/byudzhet-semi.html" TargetMode="External"/><Relationship Id="rId13" Type="http://schemas.openxmlformats.org/officeDocument/2006/relationships/hyperlink" Target="http://skiv.instrao.ru/bank-zadaniy/finansovaya-gramotnost/" TargetMode="External"/><Relationship Id="rId18" Type="http://schemas.openxmlformats.org/officeDocument/2006/relationships/hyperlink" Target="http://skiv.instrao.ru/bankzadani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uslugi.ru/navigator/stat_monetkiny_vedenie_byudzheta_s_kotorym_spravitsya_dazhe_rebyonok" TargetMode="External"/><Relationship Id="rId7" Type="http://schemas.openxmlformats.org/officeDocument/2006/relationships/hyperlink" Target="https://finuch.ru/lecture/8098" TargetMode="External"/><Relationship Id="rId12" Type="http://schemas.openxmlformats.org/officeDocument/2006/relationships/hyperlink" Target="https://www.fincult.info/article/moy-pervyy-finansovyy-plan-kak-podrostku-nakopit-na-mechtu/" TargetMode="External"/><Relationship Id="rId17" Type="http://schemas.openxmlformats.org/officeDocument/2006/relationships/hyperlink" Target="https://www.fincult.info/article/moy-pervyy-finansovyy-plan-kak-podrostku-nakopit-na-mecht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uch.ru/lecture/8101" TargetMode="External"/><Relationship Id="rId20" Type="http://schemas.openxmlformats.org/officeDocument/2006/relationships/hyperlink" Target="https://testedu.ru/test/obzh/8-klass/byudzhet-sem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pacc.ru/kinopacc/" TargetMode="External"/><Relationship Id="rId11" Type="http://schemas.openxmlformats.org/officeDocument/2006/relationships/hyperlink" Target="https://finuch.ru/lecture/81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kiv.instrao.ru/bankzadaniv" TargetMode="External"/><Relationship Id="rId15" Type="http://schemas.openxmlformats.org/officeDocument/2006/relationships/hyperlink" Target="https://edu.pacc.ru/kinopac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ashifinancy.ru/for-smi/press/news/prover-svoi-finansovye-znaniya-skachivay-prilozhenie-finznayka/" TargetMode="External"/><Relationship Id="rId19" Type="http://schemas.openxmlformats.org/officeDocument/2006/relationships/hyperlink" Target="https://finuch.ru/lecture/8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uslugi.ru/navigator/stat_monetkiny_vedenie_byudzheta_s_kotorym_spravitsya_dazhe_rebyonok" TargetMode="External"/><Relationship Id="rId14" Type="http://schemas.openxmlformats.org/officeDocument/2006/relationships/hyperlink" Target="http://skiv.instrao.ru/bank-zadaniy/finansovaya-gramotnost/" TargetMode="External"/><Relationship Id="rId22" Type="http://schemas.openxmlformats.org/officeDocument/2006/relationships/hyperlink" Target="https://vashifinancy.ru/for-smi/press/news/prover-svoi-finansovye-znaniya-skachivay-prilozhenie-finznay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_123_</dc:creator>
  <cp:keywords/>
  <dc:description/>
  <cp:lastModifiedBy>Учитель</cp:lastModifiedBy>
  <cp:revision>11</cp:revision>
  <dcterms:created xsi:type="dcterms:W3CDTF">2021-11-10T10:25:00Z</dcterms:created>
  <dcterms:modified xsi:type="dcterms:W3CDTF">2021-11-19T06:15:00Z</dcterms:modified>
</cp:coreProperties>
</file>