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C7A9" w14:textId="77777777" w:rsidR="00C43F01" w:rsidRDefault="00C43F01" w:rsidP="00C43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14:paraId="77674361" w14:textId="4345F452" w:rsidR="00C43F01" w:rsidRDefault="00C43F01" w:rsidP="00C43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степени чистоты молока.</w:t>
      </w:r>
    </w:p>
    <w:p w14:paraId="6DBAD929" w14:textId="77777777" w:rsidR="00C43F01" w:rsidRDefault="00C43F01" w:rsidP="00C43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AD836B" w14:textId="77777777" w:rsidR="00C43F01" w:rsidRPr="00C43F01" w:rsidRDefault="00C43F01" w:rsidP="00C43F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01">
        <w:rPr>
          <w:rFonts w:ascii="Times New Roman" w:eastAsia="Times New Roman" w:hAnsi="Times New Roman"/>
          <w:sz w:val="24"/>
          <w:szCs w:val="24"/>
          <w:lang w:eastAsia="ru-RU"/>
        </w:rPr>
        <w:t>В молоко при его получении, транспортировке, хранении могут попасть покровный волос животного, частицы корма, подстилки, пыли и т. п., а с ними и микроорганизмы. Для определения в молоке механических примесей нужно пропустить через фильтр 50 ― 100 мл молока. По степени загрязненности молоко делят на три группы:</w:t>
      </w:r>
    </w:p>
    <w:p w14:paraId="4997512C" w14:textId="77777777" w:rsidR="00C43F01" w:rsidRPr="00C43F01" w:rsidRDefault="00C43F01" w:rsidP="00C43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01">
        <w:rPr>
          <w:rFonts w:ascii="Times New Roman" w:eastAsia="Times New Roman" w:hAnsi="Times New Roman"/>
          <w:sz w:val="24"/>
          <w:szCs w:val="24"/>
          <w:lang w:eastAsia="ru-RU"/>
        </w:rPr>
        <w:t>- 1 группа – молоко не оставляет на фильтре даже следов грязи (механических примесей меньше 3 мг на 1 л);</w:t>
      </w:r>
    </w:p>
    <w:p w14:paraId="4D11F2C1" w14:textId="77777777" w:rsidR="00C43F01" w:rsidRPr="00C43F01" w:rsidRDefault="00C43F01" w:rsidP="00C43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01">
        <w:rPr>
          <w:rFonts w:ascii="Times New Roman" w:eastAsia="Times New Roman" w:hAnsi="Times New Roman"/>
          <w:sz w:val="24"/>
          <w:szCs w:val="24"/>
          <w:lang w:eastAsia="ru-RU"/>
        </w:rPr>
        <w:t>- 2 группа – на фильтре заметен сероватый осадок (примесей от 4 до 6 мг на 1л);</w:t>
      </w:r>
    </w:p>
    <w:p w14:paraId="449AB3EC" w14:textId="77777777" w:rsidR="00C43F01" w:rsidRPr="00C43F01" w:rsidRDefault="00C43F01" w:rsidP="00C43F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01">
        <w:rPr>
          <w:rFonts w:ascii="Times New Roman" w:eastAsia="Times New Roman" w:hAnsi="Times New Roman"/>
          <w:sz w:val="24"/>
          <w:szCs w:val="24"/>
          <w:lang w:eastAsia="ru-RU"/>
        </w:rPr>
        <w:t>- 3 группа – на фильтре имеются механические примеси, цвет фильтра грязно ― серый (7 и более мг примесей на 1 л).</w:t>
      </w:r>
    </w:p>
    <w:p w14:paraId="7DF54E74" w14:textId="77777777" w:rsidR="00C43F01" w:rsidRPr="00C43F01" w:rsidRDefault="00C43F01" w:rsidP="00C43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01">
        <w:rPr>
          <w:rFonts w:ascii="Times New Roman" w:eastAsia="Times New Roman" w:hAnsi="Times New Roman"/>
          <w:sz w:val="24"/>
          <w:szCs w:val="24"/>
          <w:lang w:eastAsia="ru-RU"/>
        </w:rPr>
        <w:t>Реактивы и оборудование: мерные цилиндры на 100 ― 250 мл, бумажные фильтры, воронка, химический стакан.</w:t>
      </w:r>
    </w:p>
    <w:p w14:paraId="1BE73110" w14:textId="77777777" w:rsidR="00A4537C" w:rsidRDefault="00C43F01" w:rsidP="00C43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0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Налили в цилиндр 50 мл молока, профильтровали его, осторожно снимаем фильтр и положили на лист бумаги для просушки. Определяем степень загрязненности молока. </w:t>
      </w:r>
    </w:p>
    <w:p w14:paraId="4C96FDE7" w14:textId="77777777" w:rsidR="00A4537C" w:rsidRDefault="00A4537C" w:rsidP="00C43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Рассмотрите каплю молока под микроскопом. Есть ли неоднородные частицы.</w:t>
      </w:r>
    </w:p>
    <w:p w14:paraId="46CFC3A8" w14:textId="37C99CF4" w:rsidR="00C43F01" w:rsidRDefault="00C43F01" w:rsidP="00C43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F01">
        <w:rPr>
          <w:rFonts w:ascii="Times New Roman" w:eastAsia="Times New Roman" w:hAnsi="Times New Roman"/>
          <w:sz w:val="24"/>
          <w:szCs w:val="24"/>
          <w:lang w:eastAsia="ru-RU"/>
        </w:rPr>
        <w:t>Полученные данные записываем в сводную таблицу.</w:t>
      </w:r>
    </w:p>
    <w:p w14:paraId="7F6221D0" w14:textId="77777777" w:rsidR="00A4537C" w:rsidRPr="00C43F01" w:rsidRDefault="00A4537C" w:rsidP="00C43F01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BDFE727" w14:textId="77777777" w:rsidR="00507CE2" w:rsidRPr="00C43F01" w:rsidRDefault="00507CE2">
      <w:pPr>
        <w:rPr>
          <w:sz w:val="24"/>
          <w:szCs w:val="24"/>
        </w:rPr>
      </w:pPr>
    </w:p>
    <w:sectPr w:rsidR="00507CE2" w:rsidRPr="00C4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75"/>
    <w:rsid w:val="00507CE2"/>
    <w:rsid w:val="00A4537C"/>
    <w:rsid w:val="00B23C75"/>
    <w:rsid w:val="00C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029"/>
  <w15:chartTrackingRefBased/>
  <w15:docId w15:val="{E3E245A8-7620-4E23-B0F0-12ECF4DA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F0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2021-11-16T20:51:00Z</dcterms:created>
  <dcterms:modified xsi:type="dcterms:W3CDTF">2021-11-17T20:35:00Z</dcterms:modified>
</cp:coreProperties>
</file>