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62C7" w14:textId="77777777" w:rsidR="006E6BA6" w:rsidRDefault="006E6BA6" w:rsidP="006E6BA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5. </w:t>
      </w:r>
    </w:p>
    <w:p w14:paraId="52406B89" w14:textId="63F64AB3" w:rsidR="006E6BA6" w:rsidRDefault="006E6BA6" w:rsidP="006E6B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>Определение фальсифицированного молока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9CB022" w14:textId="681DF2E6" w:rsidR="006E6BA6" w:rsidRDefault="006E6BA6" w:rsidP="006E6B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E8946" w14:textId="77777777" w:rsidR="006E6BA6" w:rsidRPr="006E6BA6" w:rsidRDefault="006E6BA6" w:rsidP="006E6BA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>Определение наличия крахмала в молоке.</w:t>
      </w:r>
    </w:p>
    <w:p w14:paraId="61D4FFA5" w14:textId="77777777" w:rsidR="006E6BA6" w:rsidRPr="006E6BA6" w:rsidRDefault="006E6BA6" w:rsidP="006E6BA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>Крахмал и муку добавляют в молоко, чтобы придать ему более густую консистенцию после разбавления водой.</w:t>
      </w:r>
    </w:p>
    <w:p w14:paraId="43604624" w14:textId="77777777" w:rsidR="006E6BA6" w:rsidRPr="006E6BA6" w:rsidRDefault="006E6BA6" w:rsidP="006E6BA6">
      <w:pPr>
        <w:spacing w:after="0" w:line="240" w:lineRule="auto"/>
        <w:ind w:firstLine="360"/>
        <w:jc w:val="both"/>
        <w:rPr>
          <w:sz w:val="24"/>
          <w:szCs w:val="24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и оборудование: пробирка, спиртовка, пробиркодержатель, 3% спиртовый раствор йода, пробирки. </w:t>
      </w:r>
    </w:p>
    <w:p w14:paraId="5F6FADD1" w14:textId="129D506F" w:rsidR="006E6BA6" w:rsidRPr="006E6BA6" w:rsidRDefault="006E6BA6" w:rsidP="006E6B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ab/>
        <w:t>В пробирку нали</w:t>
      </w:r>
      <w:r w:rsidR="00E20672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 xml:space="preserve"> 5-10 мл молока и дов</w:t>
      </w:r>
      <w:r w:rsidR="00E20672">
        <w:rPr>
          <w:rFonts w:ascii="Times New Roman" w:eastAsia="Times New Roman" w:hAnsi="Times New Roman"/>
          <w:sz w:val="24"/>
          <w:szCs w:val="24"/>
          <w:lang w:eastAsia="ru-RU"/>
        </w:rPr>
        <w:t>ести</w:t>
      </w: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кипения. После охлаждения добав</w:t>
      </w:r>
      <w:r w:rsidR="00E20672"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 Люголя (или 3% спиртовый раствор йода). </w:t>
      </w:r>
    </w:p>
    <w:p w14:paraId="5A6C037D" w14:textId="77777777" w:rsidR="006E6BA6" w:rsidRPr="006E6BA6" w:rsidRDefault="006E6BA6" w:rsidP="006E6B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>Молоко с примесью синеет, а чистое молоко желтеет.</w:t>
      </w:r>
    </w:p>
    <w:p w14:paraId="7CCEC712" w14:textId="4FD3D45A" w:rsidR="006E6BA6" w:rsidRDefault="006E6BA6" w:rsidP="006E6B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>Полученные результаты запи</w:t>
      </w:r>
      <w:r w:rsidR="00E20672">
        <w:rPr>
          <w:rFonts w:ascii="Times New Roman" w:eastAsia="Times New Roman" w:hAnsi="Times New Roman"/>
          <w:sz w:val="24"/>
          <w:szCs w:val="24"/>
          <w:lang w:eastAsia="ru-RU"/>
        </w:rPr>
        <w:t>сать</w:t>
      </w: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сводную таблицу.</w:t>
      </w:r>
    </w:p>
    <w:p w14:paraId="0C8662DB" w14:textId="77777777" w:rsidR="00E20672" w:rsidRPr="006E6BA6" w:rsidRDefault="00E20672" w:rsidP="006E6BA6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3B7F6A0" w14:textId="77777777" w:rsidR="006E6BA6" w:rsidRPr="006E6BA6" w:rsidRDefault="006E6BA6" w:rsidP="006E6B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содержания воды в молоке. </w:t>
      </w:r>
    </w:p>
    <w:p w14:paraId="637D1FFB" w14:textId="57AD529B" w:rsidR="006E6BA6" w:rsidRDefault="006E6BA6" w:rsidP="006E6BA6">
      <w:pPr>
        <w:pStyle w:val="c1"/>
        <w:spacing w:before="0" w:after="0"/>
        <w:ind w:firstLine="360"/>
        <w:jc w:val="both"/>
      </w:pPr>
      <w:r w:rsidRPr="006E6BA6">
        <w:t xml:space="preserve">Смешиваем молоко и спирт в соотношении 1:2. Некоторое время взбалтываем смесь в закрытой посуде, затем быстро выливаем её на </w:t>
      </w:r>
      <w:r w:rsidR="00E20672">
        <w:t>чашку Петри</w:t>
      </w:r>
      <w:r w:rsidRPr="006E6BA6">
        <w:t xml:space="preserve">. </w:t>
      </w:r>
      <w:r w:rsidRPr="006E6BA6">
        <w:br/>
        <w:t> Если молоко не разбавлено, то через пять-семь секунд в жидкости появятся хлопья. Если же хлопья появятся через больший промежуток времени, то молоко разбавлено водой.</w:t>
      </w:r>
    </w:p>
    <w:p w14:paraId="2F46E052" w14:textId="77777777" w:rsidR="00E20672" w:rsidRPr="006E6BA6" w:rsidRDefault="00E20672" w:rsidP="006E6BA6">
      <w:pPr>
        <w:pStyle w:val="c1"/>
        <w:spacing w:before="0" w:after="0"/>
        <w:ind w:firstLine="360"/>
        <w:jc w:val="both"/>
      </w:pPr>
    </w:p>
    <w:p w14:paraId="5240C171" w14:textId="77777777" w:rsidR="006E6BA6" w:rsidRPr="006E6BA6" w:rsidRDefault="006E6BA6" w:rsidP="006E6BA6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BA6">
        <w:rPr>
          <w:rFonts w:ascii="Times New Roman" w:eastAsia="Times New Roman" w:hAnsi="Times New Roman"/>
          <w:sz w:val="24"/>
          <w:szCs w:val="24"/>
          <w:lang w:eastAsia="ru-RU"/>
        </w:rPr>
        <w:t>Определение наличия соды в молоке.</w:t>
      </w:r>
    </w:p>
    <w:p w14:paraId="1949DD0D" w14:textId="128370DD" w:rsidR="006E6BA6" w:rsidRPr="006E6BA6" w:rsidRDefault="006E6BA6" w:rsidP="006E6BA6">
      <w:pPr>
        <w:pStyle w:val="a3"/>
        <w:spacing w:before="0" w:after="0"/>
        <w:ind w:left="142" w:firstLine="566"/>
        <w:jc w:val="both"/>
      </w:pPr>
      <w:r w:rsidRPr="006E6BA6">
        <w:t>Соду в молоко могут добавить</w:t>
      </w:r>
      <w:r>
        <w:t xml:space="preserve"> </w:t>
      </w:r>
      <w:r w:rsidRPr="006E6BA6">
        <w:t xml:space="preserve"> как нейтрализующее вещество. Определить ее наличие можно с помощью бромтимолового синего</w:t>
      </w:r>
      <w:r w:rsidRPr="006E6BA6">
        <w:rPr>
          <w:rStyle w:val="FootnoteAnchor"/>
        </w:rPr>
        <w:footnoteReference w:id="1"/>
      </w:r>
      <w:r w:rsidRPr="006E6BA6">
        <w:t xml:space="preserve"> (ГОСТ 24065-80).</w:t>
      </w:r>
    </w:p>
    <w:p w14:paraId="41B1FCC3" w14:textId="77777777" w:rsidR="006E6BA6" w:rsidRPr="006E6BA6" w:rsidRDefault="006E6BA6" w:rsidP="006E6BA6">
      <w:pPr>
        <w:pStyle w:val="a3"/>
        <w:spacing w:before="0" w:after="0"/>
        <w:ind w:left="142" w:firstLine="566"/>
        <w:jc w:val="both"/>
      </w:pPr>
      <w:r w:rsidRPr="006E6BA6">
        <w:t>В пробирку налить 5 мл испытуемого молока и осторожно по стенке добавить 7-8 капель раствора бромтимолового синего. Через 10 минут наблюдают за изменением окраски кольцевого слоя. Желтая окраска кольцевого слоя указывает на отсутствие соды в молоке. Появление зеленой окраски различных оттенков (от светло-зеленого до темно-зеленого) свидетельствует о присутствии соды в молоке. Метод обнаруживает содержание соды до 0,05%.</w:t>
      </w:r>
    </w:p>
    <w:p w14:paraId="5FFC46C8" w14:textId="77777777" w:rsidR="006E6BA6" w:rsidRDefault="006E6BA6" w:rsidP="006E6BA6">
      <w:pPr>
        <w:spacing w:after="0" w:line="240" w:lineRule="auto"/>
        <w:jc w:val="both"/>
      </w:pPr>
    </w:p>
    <w:p w14:paraId="7518B232" w14:textId="77777777" w:rsidR="00507CE2" w:rsidRDefault="00507CE2"/>
    <w:sectPr w:rsidR="0050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924F" w14:textId="77777777" w:rsidR="00F86E5D" w:rsidRDefault="00F86E5D" w:rsidP="006E6BA6">
      <w:pPr>
        <w:spacing w:after="0" w:line="240" w:lineRule="auto"/>
      </w:pPr>
      <w:r>
        <w:separator/>
      </w:r>
    </w:p>
  </w:endnote>
  <w:endnote w:type="continuationSeparator" w:id="0">
    <w:p w14:paraId="35700DBC" w14:textId="77777777" w:rsidR="00F86E5D" w:rsidRDefault="00F86E5D" w:rsidP="006E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E817" w14:textId="77777777" w:rsidR="00F86E5D" w:rsidRDefault="00F86E5D" w:rsidP="006E6BA6">
      <w:pPr>
        <w:spacing w:after="0" w:line="240" w:lineRule="auto"/>
      </w:pPr>
      <w:r>
        <w:separator/>
      </w:r>
    </w:p>
  </w:footnote>
  <w:footnote w:type="continuationSeparator" w:id="0">
    <w:p w14:paraId="016FA6FB" w14:textId="77777777" w:rsidR="00F86E5D" w:rsidRDefault="00F86E5D" w:rsidP="006E6BA6">
      <w:pPr>
        <w:spacing w:after="0" w:line="240" w:lineRule="auto"/>
      </w:pPr>
      <w:r>
        <w:continuationSeparator/>
      </w:r>
    </w:p>
  </w:footnote>
  <w:footnote w:id="1">
    <w:p w14:paraId="643A91CA" w14:textId="77777777" w:rsidR="006E6BA6" w:rsidRDefault="006E6BA6" w:rsidP="006E6BA6">
      <w:pPr>
        <w:pStyle w:val="a3"/>
        <w:spacing w:before="0" w:after="0" w:line="360" w:lineRule="auto"/>
        <w:jc w:val="both"/>
      </w:pPr>
      <w:r>
        <w:rPr>
          <w:rStyle w:val="FootnoteCharacters"/>
        </w:rPr>
        <w:footnoteRef/>
      </w:r>
      <w:r>
        <w:t xml:space="preserve"> </w:t>
      </w:r>
      <w:r>
        <w:rPr>
          <w:sz w:val="20"/>
          <w:szCs w:val="20"/>
        </w:rPr>
        <w:t>Навеску бромтимолового синего массой 0,1 г переносят в мерную колбу вместимостью 250 мл и доливают до метки этиловым спиртом.</w:t>
      </w:r>
    </w:p>
    <w:p w14:paraId="35F7E121" w14:textId="77777777" w:rsidR="006E6BA6" w:rsidRDefault="006E6BA6" w:rsidP="006E6BA6">
      <w:pPr>
        <w:pStyle w:val="a4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DC9"/>
    <w:multiLevelType w:val="multilevel"/>
    <w:tmpl w:val="B0C4C7E2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F764D"/>
    <w:multiLevelType w:val="multilevel"/>
    <w:tmpl w:val="60FC2A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9A"/>
    <w:rsid w:val="00507CE2"/>
    <w:rsid w:val="006E6BA6"/>
    <w:rsid w:val="0078749A"/>
    <w:rsid w:val="0089417F"/>
    <w:rsid w:val="00E20672"/>
    <w:rsid w:val="00F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69F2"/>
  <w15:chartTrackingRefBased/>
  <w15:docId w15:val="{FECA9ACC-1418-443D-AD67-D770065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A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6E6BA6"/>
    <w:rPr>
      <w:vertAlign w:val="superscript"/>
    </w:rPr>
  </w:style>
  <w:style w:type="character" w:customStyle="1" w:styleId="FootnoteAnchor">
    <w:name w:val="Footnote Anchor"/>
    <w:rsid w:val="006E6BA6"/>
    <w:rPr>
      <w:vertAlign w:val="superscript"/>
    </w:rPr>
  </w:style>
  <w:style w:type="paragraph" w:customStyle="1" w:styleId="a3">
    <w:name w:val="Обычный (веб)"/>
    <w:basedOn w:val="a"/>
    <w:qFormat/>
    <w:rsid w:val="006E6BA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1">
    <w:name w:val="c1"/>
    <w:basedOn w:val="a"/>
    <w:qFormat/>
    <w:rsid w:val="006E6BA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footnote text"/>
    <w:basedOn w:val="a"/>
    <w:link w:val="a5"/>
    <w:rsid w:val="006E6BA6"/>
    <w:pPr>
      <w:spacing w:after="200" w:line="276" w:lineRule="auto"/>
    </w:pPr>
    <w:rPr>
      <w:sz w:val="20"/>
      <w:szCs w:val="20"/>
      <w:lang w:val="en-US" w:eastAsia="zh-CN"/>
    </w:rPr>
  </w:style>
  <w:style w:type="character" w:customStyle="1" w:styleId="a5">
    <w:name w:val="Текст сноски Знак"/>
    <w:basedOn w:val="a0"/>
    <w:link w:val="a4"/>
    <w:rsid w:val="006E6BA6"/>
    <w:rPr>
      <w:rFonts w:ascii="Calibri" w:eastAsia="Calibri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2021-11-16T20:55:00Z</dcterms:created>
  <dcterms:modified xsi:type="dcterms:W3CDTF">2021-11-17T19:32:00Z</dcterms:modified>
</cp:coreProperties>
</file>