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0C2CD" w14:textId="77777777" w:rsidR="00404834" w:rsidRDefault="00404834" w:rsidP="0040483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3. </w:t>
      </w:r>
    </w:p>
    <w:p w14:paraId="44EF90A2" w14:textId="752DEB6A" w:rsidR="00404834" w:rsidRDefault="00404834" w:rsidP="004048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1886">
        <w:rPr>
          <w:rFonts w:ascii="Times New Roman" w:eastAsia="Times New Roman" w:hAnsi="Times New Roman"/>
          <w:sz w:val="24"/>
          <w:szCs w:val="24"/>
          <w:lang w:eastAsia="ru-RU"/>
        </w:rPr>
        <w:t>Определение кислотности молока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8BAAEA0" w14:textId="77777777" w:rsidR="00404834" w:rsidRPr="000130B6" w:rsidRDefault="00404834" w:rsidP="00404834">
      <w:pPr>
        <w:shd w:val="clear" w:color="auto" w:fill="FFFFFF"/>
        <w:spacing w:after="0" w:line="240" w:lineRule="auto"/>
        <w:ind w:firstLine="708"/>
        <w:jc w:val="both"/>
        <w:rPr>
          <w:sz w:val="24"/>
          <w:szCs w:val="24"/>
        </w:rPr>
      </w:pPr>
      <w:r w:rsidRPr="000130B6">
        <w:rPr>
          <w:rFonts w:ascii="Times New Roman" w:eastAsia="Times New Roman" w:hAnsi="Times New Roman"/>
          <w:sz w:val="24"/>
          <w:szCs w:val="24"/>
          <w:lang w:eastAsia="ru-RU"/>
        </w:rPr>
        <w:t>Кислотность — показатель свежести молока, один из основных критериев оценки его качества. В молоке определяют </w:t>
      </w:r>
      <w:r w:rsidRPr="000130B6">
        <w:rPr>
          <w:rFonts w:ascii="Times New Roman" w:eastAsia="Times New Roman" w:hAnsi="Times New Roman"/>
          <w:iCs/>
          <w:sz w:val="24"/>
          <w:szCs w:val="24"/>
          <w:lang w:eastAsia="ru-RU"/>
        </w:rPr>
        <w:t>титруемую</w:t>
      </w:r>
      <w:r w:rsidRPr="000130B6">
        <w:rPr>
          <w:rFonts w:ascii="Times New Roman" w:eastAsia="Times New Roman" w:hAnsi="Times New Roman"/>
          <w:sz w:val="24"/>
          <w:szCs w:val="24"/>
          <w:lang w:eastAsia="ru-RU"/>
        </w:rPr>
        <w:t> и </w:t>
      </w:r>
      <w:r w:rsidRPr="000130B6">
        <w:rPr>
          <w:rFonts w:ascii="Times New Roman" w:eastAsia="Times New Roman" w:hAnsi="Times New Roman"/>
          <w:iCs/>
          <w:sz w:val="24"/>
          <w:szCs w:val="24"/>
          <w:lang w:eastAsia="ru-RU"/>
        </w:rPr>
        <w:t>активную</w:t>
      </w:r>
      <w:r w:rsidRPr="000130B6">
        <w:rPr>
          <w:rFonts w:ascii="Times New Roman" w:eastAsia="Times New Roman" w:hAnsi="Times New Roman"/>
          <w:sz w:val="24"/>
          <w:szCs w:val="24"/>
          <w:lang w:eastAsia="ru-RU"/>
        </w:rPr>
        <w:t> кислотность.</w:t>
      </w:r>
    </w:p>
    <w:p w14:paraId="2CCA1A26" w14:textId="2917CD05" w:rsidR="00404834" w:rsidRDefault="00404834" w:rsidP="004048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782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Активная</w:t>
      </w:r>
      <w:r w:rsidRPr="000C78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кислотность</w:t>
      </w:r>
      <w:r w:rsidRPr="000130B6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определяется концентрацией свободных ионов водорода и выражается водородным показателем — отрицательный логарифм концентрации свободных ионов водорода, находящихся в растворе, выражается в единицах рН. Активная кислотность определяется потенциометрическим методом на рН-метре. В нейтральной среде рН=7. В свежем молоке рН = 6,68, то есть молоко имеет слабокислую среду, так как в нём присутствуют соли (фосфорнокислых и лимоннокислых), белки</w:t>
      </w:r>
      <w:r w:rsidR="000C7826">
        <w:rPr>
          <w:rFonts w:ascii="Times New Roman" w:eastAsia="Times New Roman" w:hAnsi="Times New Roman"/>
          <w:sz w:val="24"/>
          <w:szCs w:val="24"/>
          <w:lang w:eastAsia="ru-RU"/>
        </w:rPr>
        <w:t xml:space="preserve"> (казеин)</w:t>
      </w:r>
      <w:r w:rsidRPr="000130B6">
        <w:rPr>
          <w:rFonts w:ascii="Times New Roman" w:eastAsia="Times New Roman" w:hAnsi="Times New Roman"/>
          <w:sz w:val="24"/>
          <w:szCs w:val="24"/>
          <w:lang w:eastAsia="ru-RU"/>
        </w:rPr>
        <w:t xml:space="preserve"> и углекислый газ.</w:t>
      </w:r>
      <w:r w:rsidR="000C7826">
        <w:rPr>
          <w:rFonts w:ascii="Times New Roman" w:eastAsia="Times New Roman" w:hAnsi="Times New Roman"/>
          <w:sz w:val="24"/>
          <w:szCs w:val="24"/>
          <w:lang w:eastAsia="ru-RU"/>
        </w:rPr>
        <w:t xml:space="preserve"> Под влиянием молочнокислых бактерий образуется молочная кислота.</w:t>
      </w:r>
    </w:p>
    <w:p w14:paraId="488E4B09" w14:textId="2D5584F0" w:rsidR="00C15FE3" w:rsidRPr="00404834" w:rsidRDefault="00F327E4" w:rsidP="00702E2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EF62B5D" wp14:editId="6DAF6A00">
            <wp:simplePos x="0" y="0"/>
            <wp:positionH relativeFrom="margin">
              <wp:align>right</wp:align>
            </wp:positionH>
            <wp:positionV relativeFrom="paragraph">
              <wp:posOffset>78905</wp:posOffset>
            </wp:positionV>
            <wp:extent cx="1273060" cy="1080000"/>
            <wp:effectExtent l="19050" t="19050" r="22860" b="25400"/>
            <wp:wrapTight wrapText="bothSides">
              <wp:wrapPolygon edited="0">
                <wp:start x="-323" y="-381"/>
                <wp:lineTo x="-323" y="21727"/>
                <wp:lineTo x="21665" y="21727"/>
                <wp:lineTo x="21665" y="-381"/>
                <wp:lineTo x="-323" y="-381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06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FE3" w:rsidRPr="00404834">
        <w:rPr>
          <w:rFonts w:ascii="Times New Roman" w:hAnsi="Times New Roman"/>
          <w:sz w:val="24"/>
          <w:szCs w:val="24"/>
        </w:rPr>
        <w:t>Активн</w:t>
      </w:r>
      <w:r w:rsidR="001F1379">
        <w:rPr>
          <w:rFonts w:ascii="Times New Roman" w:hAnsi="Times New Roman"/>
          <w:sz w:val="24"/>
          <w:szCs w:val="24"/>
        </w:rPr>
        <w:t>ая</w:t>
      </w:r>
      <w:r w:rsidR="00C15FE3" w:rsidRPr="00404834">
        <w:rPr>
          <w:rFonts w:ascii="Times New Roman" w:hAnsi="Times New Roman"/>
          <w:sz w:val="24"/>
          <w:szCs w:val="24"/>
        </w:rPr>
        <w:t xml:space="preserve"> кислотность определя</w:t>
      </w:r>
      <w:r w:rsidR="00702E2E">
        <w:rPr>
          <w:rFonts w:ascii="Times New Roman" w:hAnsi="Times New Roman"/>
          <w:sz w:val="24"/>
          <w:szCs w:val="24"/>
        </w:rPr>
        <w:t>ется</w:t>
      </w:r>
      <w:r w:rsidR="00C15FE3" w:rsidRPr="00404834">
        <w:rPr>
          <w:rFonts w:ascii="Times New Roman" w:hAnsi="Times New Roman"/>
          <w:sz w:val="24"/>
          <w:szCs w:val="24"/>
        </w:rPr>
        <w:t xml:space="preserve"> </w:t>
      </w:r>
      <w:r w:rsidR="00C15FE3" w:rsidRPr="007E5A3E">
        <w:rPr>
          <w:rFonts w:ascii="Times New Roman" w:hAnsi="Times New Roman"/>
          <w:i/>
          <w:iCs/>
          <w:sz w:val="24"/>
          <w:szCs w:val="24"/>
        </w:rPr>
        <w:t xml:space="preserve">датчиком </w:t>
      </w:r>
      <w:r w:rsidR="00C15FE3" w:rsidRPr="003E4360">
        <w:rPr>
          <w:rFonts w:ascii="Times New Roman" w:hAnsi="Times New Roman"/>
          <w:sz w:val="24"/>
          <w:szCs w:val="24"/>
        </w:rPr>
        <w:t>рН</w:t>
      </w:r>
      <w:r w:rsidR="003E4360" w:rsidRPr="003E43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E4360" w:rsidRPr="003E4360">
        <w:rPr>
          <w:rFonts w:ascii="Times New Roman" w:eastAsia="Times New Roman" w:hAnsi="Times New Roman"/>
          <w:sz w:val="24"/>
          <w:szCs w:val="24"/>
          <w:lang w:eastAsia="ru-RU"/>
        </w:rPr>
        <w:t>цифровой лаборатории «НаукоЛаб»</w:t>
      </w:r>
      <w:r w:rsidR="00C15FE3" w:rsidRPr="00404834">
        <w:rPr>
          <w:rFonts w:ascii="Times New Roman" w:hAnsi="Times New Roman"/>
          <w:sz w:val="24"/>
          <w:szCs w:val="24"/>
        </w:rPr>
        <w:t xml:space="preserve"> в 100 мл молока.</w:t>
      </w:r>
      <w:r w:rsidR="00C15FE3">
        <w:rPr>
          <w:rFonts w:ascii="Times New Roman" w:hAnsi="Times New Roman"/>
          <w:sz w:val="24"/>
          <w:szCs w:val="24"/>
        </w:rPr>
        <w:t xml:space="preserve"> </w:t>
      </w:r>
      <w:r w:rsidR="00702E2E">
        <w:rPr>
          <w:rFonts w:ascii="Times New Roman" w:hAnsi="Times New Roman"/>
          <w:sz w:val="24"/>
          <w:szCs w:val="24"/>
        </w:rPr>
        <w:t>Данные измерений занесите в таблицу</w:t>
      </w:r>
      <w:r w:rsidR="003E4360">
        <w:rPr>
          <w:rFonts w:ascii="Times New Roman" w:hAnsi="Times New Roman"/>
          <w:sz w:val="24"/>
          <w:szCs w:val="24"/>
        </w:rPr>
        <w:t>.</w:t>
      </w:r>
    </w:p>
    <w:p w14:paraId="5F43D6A4" w14:textId="5EEAC829" w:rsidR="00C15FE3" w:rsidRPr="000130B6" w:rsidRDefault="00C15FE3" w:rsidP="00404834">
      <w:pPr>
        <w:shd w:val="clear" w:color="auto" w:fill="FFFFFF"/>
        <w:spacing w:after="0" w:line="240" w:lineRule="auto"/>
        <w:ind w:firstLine="708"/>
        <w:jc w:val="both"/>
        <w:rPr>
          <w:sz w:val="24"/>
          <w:szCs w:val="24"/>
        </w:rPr>
      </w:pPr>
    </w:p>
    <w:p w14:paraId="6059FE8B" w14:textId="1C0CFB0A" w:rsidR="00404834" w:rsidRDefault="00404834" w:rsidP="004048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2E2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Титруемая</w:t>
      </w:r>
      <w:r w:rsidRPr="00702E2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кислотность</w:t>
      </w:r>
      <w:r w:rsidRPr="000130B6">
        <w:rPr>
          <w:rFonts w:ascii="Times New Roman" w:eastAsia="Times New Roman" w:hAnsi="Times New Roman"/>
          <w:sz w:val="24"/>
          <w:szCs w:val="24"/>
          <w:lang w:eastAsia="ru-RU"/>
        </w:rPr>
        <w:t xml:space="preserve"> измеряется в градусах Тернера (°Т). В соответствии с ГОСТ 3624 титруемая кислотность показывает количество кубических сантиметров децинормального (0,1 н) раствора щёлочи, пошедших на нейтрализацию 100 мл молока или 100 г продукта с двойным объёмом дистиллированной воды в присутствии индикатора фенолфталеина. Момент окончания титрования — это появление слабо-розового окрашивания, которое не исчезает в течение 1 минуты. При повторном или параллельном определении кислотности одного и того же молока расхождение не должно превышать 1°Т.  Титруемая кислотность свежевыдоенного молока = 16—18 °Т, допустимое значение для нормального молока 15,99—20,99 °Т.</w:t>
      </w:r>
    </w:p>
    <w:p w14:paraId="2E0985A6" w14:textId="434A6283" w:rsidR="00702E2E" w:rsidRDefault="00702E2E" w:rsidP="004048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Определяется с помощью титриметрических методов: </w:t>
      </w:r>
      <w:r w:rsidRPr="00F327E4">
        <w:rPr>
          <w:rFonts w:ascii="Times New Roman" w:eastAsia="Times New Roman" w:hAnsi="Times New Roman"/>
          <w:sz w:val="24"/>
          <w:szCs w:val="24"/>
          <w:lang w:eastAsia="ru-RU"/>
        </w:rPr>
        <w:t>потенциометрического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с применением раствора фенолфталеина.</w:t>
      </w:r>
    </w:p>
    <w:p w14:paraId="7DD0834F" w14:textId="47278F15" w:rsidR="00702E2E" w:rsidRPr="00F327E4" w:rsidRDefault="00F327E4" w:rsidP="00404834">
      <w:pPr>
        <w:shd w:val="clear" w:color="auto" w:fill="FFFFFF"/>
        <w:spacing w:after="0" w:line="240" w:lineRule="auto"/>
        <w:ind w:firstLine="708"/>
        <w:jc w:val="both"/>
        <w:rPr>
          <w:i/>
          <w:iCs/>
          <w:sz w:val="24"/>
          <w:szCs w:val="24"/>
        </w:rPr>
      </w:pPr>
      <w:r w:rsidRPr="00F327E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Потенциометрический метод.</w:t>
      </w:r>
    </w:p>
    <w:p w14:paraId="7786F30F" w14:textId="513FFF99" w:rsidR="00404834" w:rsidRPr="000130B6" w:rsidRDefault="00404834" w:rsidP="00404834">
      <w:pPr>
        <w:spacing w:after="0" w:line="240" w:lineRule="auto"/>
        <w:ind w:firstLine="708"/>
        <w:jc w:val="both"/>
        <w:rPr>
          <w:sz w:val="24"/>
          <w:szCs w:val="24"/>
        </w:rPr>
      </w:pPr>
      <w:r w:rsidRPr="000130B6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Материалы и оборудование: бюретка, пипетки на 10 и 20 мл, колба коническая на 100 </w:t>
      </w:r>
      <w:r w:rsidR="00F327E4" w:rsidRPr="000130B6">
        <w:rPr>
          <w:rFonts w:ascii="Times New Roman" w:eastAsia="Times New Roman" w:hAnsi="Times New Roman"/>
          <w:sz w:val="24"/>
          <w:szCs w:val="24"/>
          <w:lang w:eastAsia="ru-RU"/>
        </w:rPr>
        <w:t>мл, датчик</w:t>
      </w:r>
      <w:r w:rsidRPr="000130B6">
        <w:rPr>
          <w:rFonts w:ascii="Times New Roman" w:eastAsia="Times New Roman" w:hAnsi="Times New Roman"/>
          <w:sz w:val="24"/>
          <w:szCs w:val="24"/>
          <w:lang w:eastAsia="ru-RU"/>
        </w:rPr>
        <w:t xml:space="preserve"> рН</w:t>
      </w:r>
      <w:r w:rsidR="003E4360" w:rsidRPr="003E43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E4360" w:rsidRPr="000130B6">
        <w:rPr>
          <w:rFonts w:ascii="Times New Roman" w:eastAsia="Times New Roman" w:hAnsi="Times New Roman"/>
          <w:sz w:val="24"/>
          <w:szCs w:val="24"/>
          <w:lang w:eastAsia="ru-RU"/>
        </w:rPr>
        <w:t>цифров</w:t>
      </w:r>
      <w:r w:rsidR="003E4360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3E4360" w:rsidRPr="000130B6">
        <w:rPr>
          <w:rFonts w:ascii="Times New Roman" w:eastAsia="Times New Roman" w:hAnsi="Times New Roman"/>
          <w:sz w:val="24"/>
          <w:szCs w:val="24"/>
          <w:lang w:eastAsia="ru-RU"/>
        </w:rPr>
        <w:t xml:space="preserve"> лаборатори</w:t>
      </w:r>
      <w:r w:rsidR="003E436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E4360" w:rsidRPr="000130B6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3E4360">
        <w:rPr>
          <w:rFonts w:ascii="Times New Roman" w:eastAsia="Times New Roman" w:hAnsi="Times New Roman"/>
          <w:sz w:val="24"/>
          <w:szCs w:val="24"/>
          <w:lang w:eastAsia="ru-RU"/>
        </w:rPr>
        <w:t>НаукоЛаб</w:t>
      </w:r>
      <w:r w:rsidR="003E4360" w:rsidRPr="000130B6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F1379">
        <w:rPr>
          <w:rFonts w:ascii="Times New Roman" w:eastAsia="Times New Roman" w:hAnsi="Times New Roman"/>
          <w:sz w:val="24"/>
          <w:szCs w:val="24"/>
          <w:lang w:eastAsia="ru-RU"/>
        </w:rPr>
        <w:t>, магнитная мешалка</w:t>
      </w:r>
      <w:r w:rsidRPr="000130B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0F277B1E" w14:textId="77777777" w:rsidR="00404834" w:rsidRPr="000130B6" w:rsidRDefault="00404834" w:rsidP="00404834">
      <w:pPr>
        <w:spacing w:after="0" w:line="240" w:lineRule="auto"/>
        <w:ind w:firstLine="708"/>
        <w:jc w:val="both"/>
        <w:rPr>
          <w:sz w:val="24"/>
          <w:szCs w:val="24"/>
        </w:rPr>
      </w:pPr>
      <w:r w:rsidRPr="000130B6">
        <w:rPr>
          <w:rFonts w:ascii="Times New Roman" w:eastAsia="Times New Roman" w:hAnsi="Times New Roman"/>
          <w:sz w:val="24"/>
          <w:szCs w:val="24"/>
          <w:lang w:eastAsia="ru-RU"/>
        </w:rPr>
        <w:t>Реактивы: 0,1н раствор щелочи (NaOH; готовим из фиксанала); 1% спиртовый раствор фенолфталеина.</w:t>
      </w:r>
    </w:p>
    <w:p w14:paraId="78AADA54" w14:textId="77777777" w:rsidR="00404834" w:rsidRPr="000130B6" w:rsidRDefault="00404834" w:rsidP="0040483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130B6">
        <w:rPr>
          <w:rFonts w:ascii="Times New Roman" w:hAnsi="Times New Roman"/>
          <w:sz w:val="24"/>
          <w:szCs w:val="24"/>
        </w:rPr>
        <w:t>Настройка параметров измерения: частота измерений – каждую секунду; число замеров – 1000.</w:t>
      </w:r>
    </w:p>
    <w:p w14:paraId="45287F87" w14:textId="0A85E25D" w:rsidR="00404834" w:rsidRPr="000C7826" w:rsidRDefault="00404834" w:rsidP="00702E2E">
      <w:pPr>
        <w:pStyle w:val="a3"/>
        <w:spacing w:after="0" w:line="240" w:lineRule="auto"/>
        <w:ind w:left="0" w:firstLine="708"/>
        <w:jc w:val="both"/>
        <w:rPr>
          <w:sz w:val="24"/>
          <w:szCs w:val="24"/>
        </w:rPr>
      </w:pPr>
      <w:r w:rsidRPr="000C7826">
        <w:rPr>
          <w:rFonts w:ascii="Times New Roman" w:hAnsi="Times New Roman"/>
          <w:sz w:val="24"/>
          <w:szCs w:val="24"/>
        </w:rPr>
        <w:t xml:space="preserve">Для определения титруемой кислотности в колбу для титрования </w:t>
      </w:r>
      <w:r w:rsidR="001F1379">
        <w:rPr>
          <w:rFonts w:ascii="Times New Roman" w:hAnsi="Times New Roman"/>
          <w:sz w:val="24"/>
          <w:szCs w:val="24"/>
        </w:rPr>
        <w:t>налейте</w:t>
      </w:r>
      <w:r w:rsidRPr="000C7826">
        <w:rPr>
          <w:rFonts w:ascii="Times New Roman" w:hAnsi="Times New Roman"/>
          <w:sz w:val="24"/>
          <w:szCs w:val="24"/>
        </w:rPr>
        <w:t xml:space="preserve"> 10 мл молока, 20 мл дистиллированной воды </w:t>
      </w:r>
      <w:r w:rsidRPr="000C7826">
        <w:rPr>
          <w:rFonts w:ascii="Times New Roman" w:eastAsia="Times New Roman" w:hAnsi="Times New Roman"/>
          <w:sz w:val="24"/>
          <w:szCs w:val="24"/>
          <w:lang w:eastAsia="ru-RU"/>
        </w:rPr>
        <w:t>(чтобы более отчетливо уловить розовый оттенок при титровании)</w:t>
      </w:r>
      <w:r w:rsidRPr="000C7826">
        <w:rPr>
          <w:rFonts w:ascii="Times New Roman" w:hAnsi="Times New Roman"/>
          <w:sz w:val="24"/>
          <w:szCs w:val="24"/>
        </w:rPr>
        <w:t>, 5 капель 1% раствора фенолфталеина. Смесь хорошо перемеш</w:t>
      </w:r>
      <w:r w:rsidR="001F1379">
        <w:rPr>
          <w:rFonts w:ascii="Times New Roman" w:hAnsi="Times New Roman"/>
          <w:sz w:val="24"/>
          <w:szCs w:val="24"/>
        </w:rPr>
        <w:t>айте</w:t>
      </w:r>
      <w:r w:rsidRPr="000C7826">
        <w:rPr>
          <w:rFonts w:ascii="Times New Roman" w:hAnsi="Times New Roman"/>
          <w:sz w:val="24"/>
          <w:szCs w:val="24"/>
        </w:rPr>
        <w:t xml:space="preserve"> при помощи магнитной мешалки. Затем опускаем датчик рН и по каплям из бюретки прибавля</w:t>
      </w:r>
      <w:r w:rsidR="001F1379">
        <w:rPr>
          <w:rFonts w:ascii="Times New Roman" w:hAnsi="Times New Roman"/>
          <w:sz w:val="24"/>
          <w:szCs w:val="24"/>
        </w:rPr>
        <w:t>йте</w:t>
      </w:r>
      <w:r w:rsidRPr="000C7826">
        <w:rPr>
          <w:rFonts w:ascii="Times New Roman" w:hAnsi="Times New Roman"/>
          <w:sz w:val="24"/>
          <w:szCs w:val="24"/>
        </w:rPr>
        <w:t xml:space="preserve"> 0,1н раствор едкого натра, при включённой мешалке, до рН 8,2 (по показаниям прибора), фиксируя при этом цвет индикатора (появление </w:t>
      </w:r>
      <w:r w:rsidRPr="000C7826">
        <w:rPr>
          <w:rFonts w:ascii="Times New Roman" w:eastAsia="Times New Roman" w:hAnsi="Times New Roman"/>
          <w:sz w:val="24"/>
          <w:szCs w:val="24"/>
          <w:lang w:eastAsia="ru-RU"/>
        </w:rPr>
        <w:t>слабо-розового окрашивания, не исчезающего в течение одной минуты</w:t>
      </w:r>
      <w:r w:rsidRPr="000C7826">
        <w:rPr>
          <w:rFonts w:ascii="Times New Roman" w:hAnsi="Times New Roman"/>
          <w:sz w:val="24"/>
          <w:szCs w:val="24"/>
        </w:rPr>
        <w:t xml:space="preserve">). </w:t>
      </w:r>
      <w:r w:rsidRPr="000C7826">
        <w:rPr>
          <w:rFonts w:ascii="Times New Roman" w:eastAsia="Times New Roman" w:hAnsi="Times New Roman"/>
          <w:sz w:val="24"/>
          <w:szCs w:val="24"/>
          <w:lang w:eastAsia="ru-RU"/>
        </w:rPr>
        <w:t>Отсчит</w:t>
      </w:r>
      <w:r w:rsidR="001F1379">
        <w:rPr>
          <w:rFonts w:ascii="Times New Roman" w:eastAsia="Times New Roman" w:hAnsi="Times New Roman"/>
          <w:sz w:val="24"/>
          <w:szCs w:val="24"/>
          <w:lang w:eastAsia="ru-RU"/>
        </w:rPr>
        <w:t>айте</w:t>
      </w:r>
      <w:r w:rsidRPr="000C7826">
        <w:rPr>
          <w:rFonts w:ascii="Times New Roman" w:eastAsia="Times New Roman" w:hAnsi="Times New Roman"/>
          <w:sz w:val="24"/>
          <w:szCs w:val="24"/>
          <w:lang w:eastAsia="ru-RU"/>
        </w:rPr>
        <w:t xml:space="preserve"> количество мл щелочи, пошедшей на титрование 10 мл молока. </w:t>
      </w:r>
      <w:r w:rsidRPr="000C7826">
        <w:rPr>
          <w:rFonts w:ascii="Times New Roman" w:hAnsi="Times New Roman"/>
          <w:sz w:val="24"/>
          <w:szCs w:val="24"/>
        </w:rPr>
        <w:t>Опыт повтор</w:t>
      </w:r>
      <w:r w:rsidR="001F1379">
        <w:rPr>
          <w:rFonts w:ascii="Times New Roman" w:hAnsi="Times New Roman"/>
          <w:sz w:val="24"/>
          <w:szCs w:val="24"/>
        </w:rPr>
        <w:t>ите</w:t>
      </w:r>
      <w:r w:rsidRPr="000C7826">
        <w:rPr>
          <w:rFonts w:ascii="Times New Roman" w:hAnsi="Times New Roman"/>
          <w:sz w:val="24"/>
          <w:szCs w:val="24"/>
        </w:rPr>
        <w:t xml:space="preserve"> 3 раза.</w:t>
      </w:r>
    </w:p>
    <w:p w14:paraId="3DB12F6A" w14:textId="399F2534" w:rsidR="00404834" w:rsidRPr="000130B6" w:rsidRDefault="00404834" w:rsidP="0040483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30B6">
        <w:rPr>
          <w:rFonts w:ascii="Times New Roman" w:eastAsia="Times New Roman" w:hAnsi="Times New Roman"/>
          <w:sz w:val="24"/>
          <w:szCs w:val="24"/>
          <w:lang w:eastAsia="ru-RU"/>
        </w:rPr>
        <w:t>Произв</w:t>
      </w:r>
      <w:r w:rsidR="001F1379">
        <w:rPr>
          <w:rFonts w:ascii="Times New Roman" w:eastAsia="Times New Roman" w:hAnsi="Times New Roman"/>
          <w:sz w:val="24"/>
          <w:szCs w:val="24"/>
          <w:lang w:eastAsia="ru-RU"/>
        </w:rPr>
        <w:t>едите</w:t>
      </w:r>
      <w:r w:rsidRPr="000130B6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расчет кислотности молока. (Для выражения кислотности молока в условных градусах Тернера количество мл щелочи, израсходованной на титрование 10 мл молока, умножить на 10, то есть сделаем перерасчет на 100 мл молока).</w:t>
      </w:r>
    </w:p>
    <w:p w14:paraId="5174D963" w14:textId="304159D1" w:rsidR="00404834" w:rsidRPr="000130B6" w:rsidRDefault="00404834" w:rsidP="00404834">
      <w:pPr>
        <w:spacing w:after="0" w:line="240" w:lineRule="auto"/>
        <w:ind w:firstLine="708"/>
        <w:jc w:val="both"/>
        <w:rPr>
          <w:sz w:val="24"/>
          <w:szCs w:val="24"/>
        </w:rPr>
      </w:pPr>
      <w:r w:rsidRPr="000130B6">
        <w:rPr>
          <w:rFonts w:ascii="Times New Roman" w:eastAsia="Times New Roman" w:hAnsi="Times New Roman"/>
          <w:sz w:val="24"/>
          <w:szCs w:val="24"/>
          <w:lang w:eastAsia="ru-RU"/>
        </w:rPr>
        <w:t>Полученные данные запиш</w:t>
      </w:r>
      <w:r w:rsidR="001F1379">
        <w:rPr>
          <w:rFonts w:ascii="Times New Roman" w:eastAsia="Times New Roman" w:hAnsi="Times New Roman"/>
          <w:sz w:val="24"/>
          <w:szCs w:val="24"/>
          <w:lang w:eastAsia="ru-RU"/>
        </w:rPr>
        <w:t xml:space="preserve">ите </w:t>
      </w:r>
      <w:r w:rsidRPr="000130B6">
        <w:rPr>
          <w:rFonts w:ascii="Times New Roman" w:eastAsia="Times New Roman" w:hAnsi="Times New Roman"/>
          <w:sz w:val="24"/>
          <w:szCs w:val="24"/>
          <w:lang w:eastAsia="ru-RU"/>
        </w:rPr>
        <w:t xml:space="preserve">в таблицу. </w:t>
      </w:r>
    </w:p>
    <w:p w14:paraId="7DAD4382" w14:textId="77777777" w:rsidR="00404834" w:rsidRDefault="00404834" w:rsidP="004048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572A16" w14:textId="77777777" w:rsidR="00507CE2" w:rsidRPr="00404834" w:rsidRDefault="00507CE2">
      <w:pPr>
        <w:rPr>
          <w:rFonts w:ascii="Times New Roman" w:hAnsi="Times New Roman"/>
          <w:sz w:val="24"/>
          <w:szCs w:val="24"/>
        </w:rPr>
      </w:pPr>
    </w:p>
    <w:sectPr w:rsidR="00507CE2" w:rsidRPr="00404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D2623"/>
    <w:multiLevelType w:val="hybridMultilevel"/>
    <w:tmpl w:val="946A4B84"/>
    <w:lvl w:ilvl="0" w:tplc="00A4D6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C6"/>
    <w:rsid w:val="0005208A"/>
    <w:rsid w:val="000C7826"/>
    <w:rsid w:val="001F1379"/>
    <w:rsid w:val="003E4360"/>
    <w:rsid w:val="00404834"/>
    <w:rsid w:val="00507CE2"/>
    <w:rsid w:val="00702E2E"/>
    <w:rsid w:val="007E5A3E"/>
    <w:rsid w:val="00C15FE3"/>
    <w:rsid w:val="00F327E4"/>
    <w:rsid w:val="00F6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BCDB3"/>
  <w15:chartTrackingRefBased/>
  <w15:docId w15:val="{25584914-4495-4B6C-9BB8-7D122F43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834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4</cp:revision>
  <dcterms:created xsi:type="dcterms:W3CDTF">2021-11-16T20:09:00Z</dcterms:created>
  <dcterms:modified xsi:type="dcterms:W3CDTF">2021-11-17T18:22:00Z</dcterms:modified>
</cp:coreProperties>
</file>