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117" w:rsidRDefault="003F4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 литературы в 6 классе.</w:t>
      </w:r>
    </w:p>
    <w:p w:rsidR="003F4117" w:rsidRDefault="003F4117" w:rsidP="004A5E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405A7F">
        <w:rPr>
          <w:rFonts w:ascii="Times New Roman" w:hAnsi="Times New Roman"/>
          <w:sz w:val="24"/>
          <w:szCs w:val="24"/>
        </w:rPr>
        <w:t>Тема:</w:t>
      </w:r>
      <w:r>
        <w:t xml:space="preserve"> </w:t>
      </w:r>
      <w:r w:rsidRPr="00905ED7">
        <w:rPr>
          <w:rFonts w:ascii="Times New Roman" w:hAnsi="Times New Roman"/>
          <w:b/>
          <w:sz w:val="24"/>
          <w:szCs w:val="24"/>
        </w:rPr>
        <w:t>Чехов – мастер художественной детали</w:t>
      </w:r>
      <w:r w:rsidRPr="00905ED7">
        <w:rPr>
          <w:rFonts w:ascii="Times New Roman" w:hAnsi="Times New Roman"/>
          <w:sz w:val="24"/>
          <w:szCs w:val="24"/>
        </w:rPr>
        <w:t xml:space="preserve"> (по рассказу А.П. Чехова «Толстый и тонкий»).</w:t>
      </w:r>
    </w:p>
    <w:p w:rsidR="003F4117" w:rsidRDefault="003F4117" w:rsidP="00A30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Методическая записка.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3"/>
        <w:gridCol w:w="9405"/>
      </w:tblGrid>
      <w:tr w:rsidR="003F4117" w:rsidRPr="00A309DB" w:rsidTr="009C57DC">
        <w:tc>
          <w:tcPr>
            <w:tcW w:w="182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</w:rPr>
            </w:pPr>
            <w:r w:rsidRPr="00A309DB">
              <w:rPr>
                <w:rFonts w:ascii="Times New Roman" w:hAnsi="Times New Roman" w:cs="Times New Roman"/>
                <w:b/>
              </w:rPr>
              <w:t xml:space="preserve">Тип урока </w:t>
            </w:r>
          </w:p>
        </w:tc>
        <w:tc>
          <w:tcPr>
            <w:tcW w:w="318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A309DB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</w:tr>
      <w:tr w:rsidR="003F4117" w:rsidRPr="00A309DB" w:rsidTr="009C57DC">
        <w:tc>
          <w:tcPr>
            <w:tcW w:w="182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</w:rPr>
            </w:pPr>
            <w:r w:rsidRPr="00A309DB">
              <w:rPr>
                <w:rFonts w:ascii="Times New Roman" w:hAnsi="Times New Roman" w:cs="Times New Roman"/>
                <w:b/>
              </w:rPr>
              <w:t>Форма проведения урока</w:t>
            </w:r>
          </w:p>
        </w:tc>
        <w:tc>
          <w:tcPr>
            <w:tcW w:w="318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Урок-исследование</w:t>
            </w:r>
          </w:p>
        </w:tc>
      </w:tr>
      <w:tr w:rsidR="003F4117" w:rsidRPr="00A309DB" w:rsidTr="009C57DC">
        <w:tc>
          <w:tcPr>
            <w:tcW w:w="182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</w:rPr>
            </w:pPr>
            <w:r w:rsidRPr="00A309DB">
              <w:rPr>
                <w:rFonts w:ascii="Times New Roman" w:hAnsi="Times New Roman" w:cs="Times New Roman"/>
                <w:b/>
              </w:rPr>
              <w:t>Целеполагание – образовательный результат:</w:t>
            </w:r>
          </w:p>
        </w:tc>
        <w:tc>
          <w:tcPr>
            <w:tcW w:w="318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A309DB">
              <w:rPr>
                <w:rFonts w:ascii="Times New Roman" w:hAnsi="Times New Roman" w:cs="Times New Roman"/>
              </w:rPr>
              <w:t>Постановка целей урока:</w:t>
            </w:r>
          </w:p>
          <w:p w:rsidR="003F4117" w:rsidRPr="00905ED7" w:rsidRDefault="003F4117" w:rsidP="004A5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  <w:u w:val="single"/>
              </w:rPr>
              <w:t>образовательная</w:t>
            </w:r>
            <w:r w:rsidRPr="00905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905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дать представление о художественной детали, выявить худ.детали в портрете героев;</w:t>
            </w:r>
          </w:p>
          <w:p w:rsidR="003F4117" w:rsidRPr="00905ED7" w:rsidRDefault="003F4117" w:rsidP="004A5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  <w:u w:val="single"/>
              </w:rPr>
              <w:t xml:space="preserve">развивающая </w:t>
            </w:r>
            <w:r>
              <w:rPr>
                <w:rFonts w:ascii="Times New Roman" w:hAnsi="Times New Roman"/>
                <w:sz w:val="24"/>
                <w:szCs w:val="24"/>
              </w:rPr>
              <w:t>- развивать у обучающихся познавательный интерес</w:t>
            </w:r>
            <w:r w:rsidRPr="00905ED7">
              <w:rPr>
                <w:rFonts w:ascii="Times New Roman" w:hAnsi="Times New Roman"/>
                <w:sz w:val="24"/>
                <w:szCs w:val="24"/>
              </w:rPr>
              <w:t xml:space="preserve"> к творчеству А.П.Чехова</w:t>
            </w:r>
            <w:r>
              <w:rPr>
                <w:rFonts w:ascii="Times New Roman" w:hAnsi="Times New Roman"/>
                <w:sz w:val="24"/>
                <w:szCs w:val="24"/>
              </w:rPr>
              <w:t>, умение</w:t>
            </w:r>
            <w:r w:rsidRPr="00905ED7">
              <w:rPr>
                <w:rFonts w:ascii="Times New Roman" w:hAnsi="Times New Roman"/>
                <w:sz w:val="24"/>
                <w:szCs w:val="24"/>
              </w:rPr>
              <w:t xml:space="preserve"> обобщать имеющиеся знания,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составлять таблицу, </w:t>
            </w:r>
            <w:r w:rsidRPr="00905ED7">
              <w:rPr>
                <w:rFonts w:ascii="Times New Roman" w:hAnsi="Times New Roman"/>
                <w:sz w:val="24"/>
                <w:szCs w:val="24"/>
              </w:rPr>
              <w:t>анализировать художественный текст;</w:t>
            </w:r>
          </w:p>
          <w:p w:rsidR="003F4117" w:rsidRPr="004A5EAF" w:rsidRDefault="003F4117" w:rsidP="004A5EAF">
            <w:pPr>
              <w:pStyle w:val="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ED7">
              <w:rPr>
                <w:rFonts w:ascii="Times New Roman" w:hAnsi="Times New Roman"/>
                <w:sz w:val="24"/>
                <w:szCs w:val="24"/>
                <w:u w:val="single"/>
              </w:rPr>
              <w:t>воспитательная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формировать чувство собственного достоинства, уважительного отношения к окружающим.</w:t>
            </w:r>
          </w:p>
        </w:tc>
      </w:tr>
      <w:tr w:rsidR="003F4117" w:rsidRPr="00A309DB" w:rsidTr="009C57DC">
        <w:tc>
          <w:tcPr>
            <w:tcW w:w="182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</w:rPr>
            </w:pPr>
            <w:r w:rsidRPr="00A309DB">
              <w:rPr>
                <w:rFonts w:ascii="Times New Roman" w:hAnsi="Times New Roman" w:cs="Times New Roman"/>
                <w:b/>
              </w:rPr>
              <w:t>Проектирование образовательных результатов:</w:t>
            </w:r>
          </w:p>
        </w:tc>
        <w:tc>
          <w:tcPr>
            <w:tcW w:w="318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A309DB">
              <w:rPr>
                <w:rFonts w:ascii="Times New Roman" w:hAnsi="Times New Roman" w:cs="Times New Roman"/>
              </w:rPr>
              <w:t>Образовательные результаты:</w:t>
            </w:r>
          </w:p>
          <w:p w:rsidR="003F4117" w:rsidRPr="00905ED7" w:rsidRDefault="003F4117" w:rsidP="004A5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  <w:u w:val="single"/>
              </w:rPr>
              <w:t>Предметные</w:t>
            </w:r>
            <w:r w:rsidRPr="00905ED7">
              <w:rPr>
                <w:rFonts w:ascii="Times New Roman" w:hAnsi="Times New Roman"/>
                <w:sz w:val="24"/>
                <w:szCs w:val="24"/>
              </w:rPr>
              <w:t xml:space="preserve"> – выделить особенности художественного метода А.П.Чехова; научиться анализировать произведения прозаического жанра;</w:t>
            </w:r>
          </w:p>
          <w:p w:rsidR="003F4117" w:rsidRPr="00905ED7" w:rsidRDefault="003F4117" w:rsidP="004A5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  <w:u w:val="single"/>
              </w:rPr>
              <w:t>Метапредметные</w:t>
            </w:r>
            <w:r w:rsidRPr="00905ED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F4117" w:rsidRPr="00905ED7" w:rsidRDefault="003F4117" w:rsidP="004A5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</w:rPr>
              <w:t>- коммуникативные: формулировать свою позицию, адекватно понимать собеседника;</w:t>
            </w:r>
          </w:p>
          <w:p w:rsidR="003F4117" w:rsidRPr="00905ED7" w:rsidRDefault="003F4117" w:rsidP="004A5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</w:rPr>
              <w:t>- познавательные: извлекать, интерпретировать, использовать текстовую информацию;</w:t>
            </w:r>
            <w:r w:rsidRPr="00853C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905ED7">
              <w:rPr>
                <w:rFonts w:ascii="Times New Roman" w:hAnsi="Times New Roman"/>
                <w:sz w:val="24"/>
                <w:szCs w:val="24"/>
              </w:rPr>
              <w:t xml:space="preserve"> выделять гл</w:t>
            </w:r>
            <w:r>
              <w:rPr>
                <w:rFonts w:ascii="Times New Roman" w:hAnsi="Times New Roman"/>
                <w:sz w:val="24"/>
                <w:szCs w:val="24"/>
              </w:rPr>
              <w:t>авное, уметь составлять кластер;</w:t>
            </w:r>
          </w:p>
          <w:p w:rsidR="003F4117" w:rsidRPr="00905ED7" w:rsidRDefault="003F4117" w:rsidP="004A5E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</w:rPr>
              <w:t>- регулятивные: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уметь ставить цели и учебные задачи, способности предположить результат;</w:t>
            </w:r>
          </w:p>
          <w:p w:rsidR="003F4117" w:rsidRPr="004A5EAF" w:rsidRDefault="003F4117" w:rsidP="004A5EAF">
            <w:pPr>
              <w:pStyle w:val="1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05ED7">
              <w:rPr>
                <w:rFonts w:ascii="Times New Roman" w:hAnsi="Times New Roman"/>
                <w:sz w:val="24"/>
                <w:szCs w:val="24"/>
                <w:u w:val="single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47051">
              <w:rPr>
                <w:rFonts w:ascii="Times New Roman" w:hAnsi="Times New Roman"/>
                <w:color w:val="000000"/>
                <w:shd w:val="clear" w:color="auto" w:fill="FFFFFF"/>
              </w:rPr>
              <w:t>аргументированно оценивать поступки литературных героев, опираясь на общечеловеческие нравственные ценности</w:t>
            </w:r>
          </w:p>
        </w:tc>
      </w:tr>
      <w:tr w:rsidR="003F4117" w:rsidRPr="00A309DB" w:rsidTr="009C57DC">
        <w:tc>
          <w:tcPr>
            <w:tcW w:w="182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</w:rPr>
            </w:pPr>
            <w:r w:rsidRPr="00A309DB">
              <w:rPr>
                <w:rFonts w:ascii="Times New Roman" w:hAnsi="Times New Roman" w:cs="Times New Roman"/>
                <w:b/>
              </w:rPr>
              <w:t>Информационно-образовательная среда урока</w:t>
            </w:r>
          </w:p>
        </w:tc>
        <w:tc>
          <w:tcPr>
            <w:tcW w:w="318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A309DB">
              <w:rPr>
                <w:rFonts w:ascii="Times New Roman" w:hAnsi="Times New Roman" w:cs="Times New Roman"/>
              </w:rPr>
              <w:t>Информационные технологии и электронные средства обучения:</w:t>
            </w:r>
          </w:p>
          <w:p w:rsidR="003F4117" w:rsidRPr="00A45018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lang w:val="en-US"/>
              </w:rPr>
            </w:pPr>
            <w:r w:rsidRPr="00A309DB">
              <w:rPr>
                <w:rFonts w:ascii="Times New Roman" w:hAnsi="Times New Roman" w:cs="Times New Roman"/>
              </w:rPr>
              <w:t>ИКТ</w:t>
            </w:r>
            <w:r w:rsidRPr="00A45018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программы</w:t>
            </w:r>
            <w:r w:rsidRPr="00A4501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Qrafter</w:t>
            </w:r>
            <w:r w:rsidRPr="00A45018">
              <w:rPr>
                <w:rFonts w:ascii="Times New Roman" w:hAnsi="Times New Roman" w:cs="Times New Roman"/>
                <w:lang w:val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Learning</w:t>
            </w:r>
            <w:r w:rsidRPr="00A4501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Apps</w:t>
            </w:r>
            <w:r w:rsidRPr="00A45018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org</w:t>
            </w:r>
            <w:r w:rsidRPr="00A45018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A309DB">
              <w:rPr>
                <w:rFonts w:ascii="Times New Roman" w:hAnsi="Times New Roman" w:cs="Times New Roman"/>
              </w:rPr>
              <w:t>Планшет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F4117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 w:rsidRPr="00A309DB">
              <w:rPr>
                <w:rFonts w:ascii="Times New Roman" w:hAnsi="Times New Roman" w:cs="Times New Roman"/>
              </w:rPr>
              <w:t>Ресурсы Президентской библиотеки, а также ресурсы удаленного читального зала Президентской библиотеки</w:t>
            </w:r>
          </w:p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 - словари</w:t>
            </w:r>
          </w:p>
        </w:tc>
      </w:tr>
      <w:tr w:rsidR="003F4117" w:rsidRPr="00A309DB" w:rsidTr="009C57DC">
        <w:tc>
          <w:tcPr>
            <w:tcW w:w="182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</w:rPr>
            </w:pPr>
            <w:r w:rsidRPr="00A309DB">
              <w:rPr>
                <w:rFonts w:ascii="Times New Roman" w:hAnsi="Times New Roman" w:cs="Times New Roman"/>
                <w:b/>
              </w:rPr>
              <w:t xml:space="preserve">Целесообразность использования ИКТ на конкретном этапе урока </w:t>
            </w:r>
          </w:p>
        </w:tc>
        <w:tc>
          <w:tcPr>
            <w:tcW w:w="318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309DB">
              <w:rPr>
                <w:rFonts w:ascii="Times New Roman" w:hAnsi="Times New Roman" w:cs="Times New Roman"/>
              </w:rPr>
              <w:t xml:space="preserve">Работа с ресурсами Президентской библиотеки на этапе актуализации знаний позволяет обучающимся </w:t>
            </w:r>
            <w:r w:rsidRPr="00A309DB">
              <w:rPr>
                <w:rFonts w:ascii="Times New Roman" w:hAnsi="Times New Roman" w:cs="Times New Roman"/>
                <w:shd w:val="clear" w:color="auto" w:fill="FFFFFF"/>
              </w:rPr>
              <w:t>овладеть практическими способами работы с информацией, а также развивает коммуникативные навыки, заключающиеся в обмене найденной информацией.</w:t>
            </w:r>
          </w:p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ind w:firstLine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9DB">
              <w:rPr>
                <w:rFonts w:ascii="Times New Roman" w:hAnsi="Times New Roman" w:cs="Times New Roman"/>
              </w:rPr>
              <w:t xml:space="preserve">Работа с оригинальными текстами Президентской библиотеки на этапе формулирования темы и целей урока </w:t>
            </w:r>
            <w:r w:rsidRPr="00A309DB">
              <w:rPr>
                <w:rFonts w:ascii="Times New Roman" w:hAnsi="Times New Roman" w:cs="Times New Roman"/>
                <w:shd w:val="clear" w:color="auto" w:fill="FFFFFF"/>
              </w:rPr>
              <w:t xml:space="preserve">способствует осознанному усвоению знаний обучающимися, а также позволяет </w:t>
            </w:r>
            <w:r w:rsidRPr="00A309DB">
              <w:rPr>
                <w:rFonts w:ascii="Times New Roman" w:hAnsi="Times New Roman" w:cs="Times New Roman"/>
              </w:rPr>
              <w:t>активизировать их познавательную деятельность.</w:t>
            </w:r>
            <w:r w:rsidRPr="00A30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4117" w:rsidRPr="009D4150" w:rsidRDefault="003F4117" w:rsidP="009D41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ind w:firstLine="57"/>
              <w:jc w:val="both"/>
              <w:rPr>
                <w:rFonts w:ascii="Times New Roman" w:hAnsi="Times New Roman" w:cs="Times New Roman"/>
              </w:rPr>
            </w:pPr>
            <w:r w:rsidRPr="009D4150">
              <w:rPr>
                <w:rFonts w:ascii="Times New Roman" w:hAnsi="Times New Roman" w:cs="Times New Roman"/>
              </w:rPr>
              <w:t xml:space="preserve">Работа на планшетах по составлению интерактивного пазла в программе </w:t>
            </w:r>
            <w:r w:rsidRPr="009D4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9D4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4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Apps</w:t>
            </w:r>
            <w:r w:rsidRPr="009D4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41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  <w:r w:rsidRPr="009D4150">
              <w:rPr>
                <w:rFonts w:ascii="Times New Roman" w:hAnsi="Times New Roman" w:cs="Times New Roman"/>
              </w:rPr>
              <w:t xml:space="preserve"> на этапе рефлексии позволяет за</w:t>
            </w:r>
            <w:r>
              <w:rPr>
                <w:rFonts w:ascii="Times New Roman" w:hAnsi="Times New Roman" w:cs="Times New Roman"/>
              </w:rPr>
              <w:t xml:space="preserve">крепить полученные знания о художественной </w:t>
            </w:r>
            <w:r w:rsidRPr="009D4150">
              <w:rPr>
                <w:rFonts w:ascii="Times New Roman" w:hAnsi="Times New Roman" w:cs="Times New Roman"/>
              </w:rPr>
              <w:t xml:space="preserve">детали. Работа в программе </w:t>
            </w:r>
            <w:r w:rsidRPr="009D4150">
              <w:rPr>
                <w:rFonts w:ascii="Times New Roman" w:hAnsi="Times New Roman" w:cs="Times New Roman"/>
                <w:lang w:val="en-US"/>
              </w:rPr>
              <w:t>Qrafter</w:t>
            </w:r>
            <w:r w:rsidRPr="009D4150">
              <w:rPr>
                <w:rFonts w:ascii="Times New Roman" w:hAnsi="Times New Roman" w:cs="Times New Roman"/>
              </w:rPr>
              <w:t xml:space="preserve"> позволяет оптимизировать учебный процесс.</w:t>
            </w:r>
          </w:p>
        </w:tc>
      </w:tr>
      <w:tr w:rsidR="003F4117" w:rsidRPr="00A309DB" w:rsidTr="009C57DC">
        <w:tc>
          <w:tcPr>
            <w:tcW w:w="1820" w:type="pct"/>
          </w:tcPr>
          <w:p w:rsidR="003F4117" w:rsidRPr="00A309DB" w:rsidRDefault="003F4117" w:rsidP="009C57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/>
              </w:rPr>
            </w:pPr>
            <w:r w:rsidRPr="00A309DB">
              <w:rPr>
                <w:rFonts w:ascii="Times New Roman" w:hAnsi="Times New Roman" w:cs="Times New Roman"/>
                <w:b/>
              </w:rPr>
              <w:t>Методические приемы</w:t>
            </w:r>
          </w:p>
        </w:tc>
        <w:tc>
          <w:tcPr>
            <w:tcW w:w="3180" w:type="pct"/>
          </w:tcPr>
          <w:p w:rsidR="003F4117" w:rsidRPr="00A309DB" w:rsidRDefault="003F4117" w:rsidP="00763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A309DB">
              <w:rPr>
                <w:rFonts w:ascii="Times New Roman" w:hAnsi="Times New Roman" w:cs="Times New Roman"/>
              </w:rPr>
              <w:t xml:space="preserve">Смысловое чтение, </w:t>
            </w:r>
            <w:r>
              <w:rPr>
                <w:rFonts w:ascii="Times New Roman" w:hAnsi="Times New Roman" w:cs="Times New Roman"/>
              </w:rPr>
              <w:t>Мозговой штурм,</w:t>
            </w:r>
            <w:r w:rsidRPr="00A309D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словарная работа</w:t>
            </w:r>
            <w:r w:rsidRPr="00A309DB">
              <w:rPr>
                <w:rFonts w:ascii="Times New Roman" w:hAnsi="Times New Roman" w:cs="Times New Roman"/>
              </w:rPr>
              <w:t xml:space="preserve">, фронтальная беседа, </w:t>
            </w:r>
            <w:r>
              <w:rPr>
                <w:rFonts w:ascii="Times New Roman" w:hAnsi="Times New Roman" w:cs="Times New Roman"/>
              </w:rPr>
              <w:t>работа в парах, чтение по цепочке</w:t>
            </w:r>
            <w:r w:rsidRPr="00A309D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чтение с остановками,</w:t>
            </w:r>
            <w:r w:rsidRPr="00A309DB">
              <w:rPr>
                <w:rFonts w:ascii="Times New Roman" w:hAnsi="Times New Roman" w:cs="Times New Roman"/>
              </w:rPr>
              <w:t xml:space="preserve"> элементы литературоведческого анализа, составле</w:t>
            </w:r>
            <w:r>
              <w:rPr>
                <w:rFonts w:ascii="Times New Roman" w:hAnsi="Times New Roman" w:cs="Times New Roman"/>
              </w:rPr>
              <w:t>ние кластера, работа с таблицей, приём выделения ключевых слов.</w:t>
            </w:r>
          </w:p>
        </w:tc>
      </w:tr>
    </w:tbl>
    <w:p w:rsidR="003F4117" w:rsidRDefault="003F4117" w:rsidP="00A309D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3F4117" w:rsidRDefault="003F4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/>
          <w:sz w:val="24"/>
          <w:szCs w:val="24"/>
        </w:rPr>
      </w:pPr>
    </w:p>
    <w:p w:rsidR="003F4117" w:rsidRDefault="003F4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/>
          <w:sz w:val="24"/>
          <w:szCs w:val="24"/>
        </w:rPr>
      </w:pPr>
    </w:p>
    <w:p w:rsidR="003F4117" w:rsidRDefault="003F41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Организационная структура урока.</w:t>
      </w:r>
    </w:p>
    <w:tbl>
      <w:tblPr>
        <w:tblW w:w="13431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131"/>
        <w:gridCol w:w="6521"/>
        <w:gridCol w:w="3118"/>
        <w:gridCol w:w="1418"/>
        <w:gridCol w:w="1243"/>
      </w:tblGrid>
      <w:tr w:rsidR="003F4117" w:rsidRPr="003C5B08" w:rsidTr="00200DB9">
        <w:trPr>
          <w:trHeight w:val="643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Формируемые УУД</w:t>
            </w:r>
          </w:p>
        </w:tc>
      </w:tr>
      <w:tr w:rsidR="003F4117" w:rsidRPr="003C5B08" w:rsidTr="00200DB9">
        <w:trPr>
          <w:trHeight w:val="15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1.Мотивация к учебной деятельности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125A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На доске высказывание К.Чуковского: «</w:t>
            </w:r>
            <w:r w:rsidRPr="00200D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верится, что все эти толпы людей, кишащие в чеховских книгах, созданы одним человеком, что только два глаза, а не тысяча глаз с такою нечеловеческой зоркостью подсмотрели, запомнили и запечатлели навек все это множество жестов, походок, улыбок, физиономий, одежд».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задаёт вопрос: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-  Ребята, скажите, пожалуйста, а вы знаете, о ком эти слова К.Чуковского?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беседа, фронтальная беседа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</w:tr>
      <w:tr w:rsidR="003F4117" w:rsidRPr="003C5B08" w:rsidTr="00200DB9">
        <w:trPr>
          <w:trHeight w:val="30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2.Актуализация знаний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Если возникают затруднения, учитель показывает портрет Чехова.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Задание: найдите другие изображения портретов А.П.Чехова, используя ресурсы Президентской библиотеки.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ресурсами Президентской библиотеки. Учитель даёт учащимся пошаговую инструкцию, как зайти в электронный читальный зал Президентской библиотеки.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http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://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www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.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prlib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.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ru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color w:val="365F91"/>
                <w:sz w:val="24"/>
                <w:szCs w:val="24"/>
              </w:rPr>
            </w:pPr>
          </w:p>
          <w:p w:rsidR="003F4117" w:rsidRPr="00200DB9" w:rsidRDefault="003F4117" w:rsidP="00D21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</w:pPr>
            <w:r w:rsidRPr="00200DB9"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  <w:t>Скриншот №1.</w:t>
            </w:r>
          </w:p>
          <w:p w:rsidR="003F4117" w:rsidRPr="00200DB9" w:rsidRDefault="003F4117" w:rsidP="00D21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</w:pPr>
            <w:r>
              <w:rPr>
                <w:noProof/>
              </w:rPr>
              <w:pict>
                <v:oval id="Овал 5" o:spid="_x0000_s1026" style="position:absolute;margin-left:31.25pt;margin-top:65.7pt;width:135.75pt;height:71.2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" filled="f" strokecolor="#f79646" strokeweight="2pt"/>
              </w:pict>
            </w:r>
            <w:r w:rsidRPr="00E01AED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290.25pt;height:153pt;visibility:visible">
                  <v:imagedata r:id="rId7" o:title=""/>
                </v:shape>
              </w:pict>
            </w:r>
          </w:p>
          <w:p w:rsidR="003F4117" w:rsidRPr="00200DB9" w:rsidRDefault="003F4117" w:rsidP="00D212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О какой особенности творчества Чехова говорит Чуковский?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читают высказывание, выдвигают предположения об адресате высказывания, рассматривают портрет писателя.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Выполняют инструкции учителя, как найти нужный ресурс Президентской библиотеки, ищут и демонстрируют найденные изображения.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Учащиеся говорят об особенности Чехова подмечать какие-то мелочи и детали. Записывают тему урока.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Познавательные, коммуникативные</w:t>
            </w:r>
          </w:p>
        </w:tc>
      </w:tr>
      <w:tr w:rsidR="003F4117" w:rsidRPr="003C5B08" w:rsidTr="00200DB9">
        <w:trPr>
          <w:trHeight w:val="4163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«выходу» на тему, цель  урока.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Постановка учебных задач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C762AF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003366"/>
                <w:sz w:val="24"/>
                <w:szCs w:val="24"/>
                <w:u w:val="single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Задание: 1 вариант - найти и зачитать воспоминания Полонской К. о Чехове; 2 вариант - найти в Президентской библиотеке видео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лекцию доктора филологических наук, профессора МГУ В.Б.Катаева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 о Чехове.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2AF">
              <w:rPr>
                <w:rFonts w:ascii="Times New Roman" w:hAnsi="Times New Roman" w:cs="Times New Roman"/>
                <w:color w:val="003366"/>
                <w:sz w:val="24"/>
                <w:szCs w:val="24"/>
                <w:u w:val="single"/>
              </w:rPr>
              <w:t>Видео 1.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Курирует работу учащихся с ресурсами Президентской библиотеки, координирует деятельность учащихся в нужном направлении, задаёт наводящие вопросы.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Задает вопрос: О какой особенности творчества А.П.Чехова говорит В.Б.Катаев?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по вариантам: 1 вариант знакомятся с текстом воспоминаний о Чехове Полонской К. (стр.3-5), зачитывают отрывки из текста, наиболее ярко иллюстрирующие особенности характера Чехова как личности; </w:t>
            </w:r>
            <w:r w:rsidRPr="00200DB9"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  <w:t>Скриншот №2.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 2 вариант находит видеофрагмент лекции доктора филологических наук Катаева В.Б. "Чехов современный".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</w:pPr>
            <w:r w:rsidRPr="00200DB9"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  <w:t>Скриншот №3.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Все учащиеся просматривают видео, отвечают на поставленный учителем вопрос, ставят задачи для дальнейшей работы на уроке.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Обобщают полученную о Чехове информацию и делают вывод, что он очень метко и лаконично подмечал во всём самое главное, умел выделить самую суть.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Смысловое чтение, восприятие видео информации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Регулятивные, коммуникативные</w:t>
            </w:r>
          </w:p>
        </w:tc>
      </w:tr>
      <w:tr w:rsidR="003F4117" w:rsidRPr="003C5B08" w:rsidTr="00200DB9">
        <w:trPr>
          <w:trHeight w:val="9189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4.Построение проекта решения учебных задач  урока (организация взаимодействия с учащимися по теме урока).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Учитель предлагает учащимся для удобства записывать результаты работы на уроке в таблицу.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2115"/>
              <w:gridCol w:w="2115"/>
              <w:gridCol w:w="2116"/>
            </w:tblGrid>
            <w:tr w:rsidR="003F4117" w:rsidRPr="003C5B08" w:rsidTr="00200DB9"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0D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Толстый</w:t>
                  </w:r>
                </w:p>
              </w:tc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0D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Тонкий</w:t>
                  </w:r>
                </w:p>
              </w:tc>
            </w:tr>
            <w:tr w:rsidR="003F4117" w:rsidRPr="003C5B08" w:rsidTr="00200DB9"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0D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Внешность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4117" w:rsidRPr="003C5B08" w:rsidTr="00200DB9"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0D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Запах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4117" w:rsidRPr="003C5B08" w:rsidTr="00200DB9"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0D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Речь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4117" w:rsidRPr="003C5B08" w:rsidTr="00200DB9"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0DB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Поза, мимика, жесты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F4117" w:rsidRPr="003C5B08" w:rsidTr="00200DB9"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0DB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Прощание 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4117" w:rsidRPr="00200DB9" w:rsidRDefault="003F4117" w:rsidP="00200DB9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ar w:val="none" w:sz="0" w:color="auto"/>
                    </w:pBd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задаёт вопрос: Как вы думаете, на какие вопросы мы ответим в ходе урока? 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Мы продолжаем знакомство с творчеством А.П.Чехова. И сегодня нам предстоит окунуться в художественный мир рассказа, который называется «Толстый и тонкий».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Учитель вешает надписи ТОЛСТЫЙ и ТОНКИЙ на доску.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- Какие ассоциации возникают у вас при чтении заглавия?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рассказа </w:t>
            </w:r>
            <w:r w:rsidRPr="00200DB9">
              <w:rPr>
                <w:rFonts w:ascii="Times New Roman" w:hAnsi="Times New Roman" w:cs="Times New Roman"/>
                <w:b/>
                <w:sz w:val="24"/>
                <w:szCs w:val="24"/>
              </w:rPr>
              <w:t>с остановками.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ПЕРВАЯ ОСТАНОВКА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- Какие слова вам не понятны или вызывают затруднения?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 xml:space="preserve">Посмотрите их значение в онлайн словаре с помощью </w:t>
            </w:r>
            <w:r w:rsidRPr="00200DB9">
              <w:rPr>
                <w:color w:val="000000"/>
                <w:lang w:val="en-US"/>
              </w:rPr>
              <w:t>QR</w:t>
            </w:r>
            <w:r w:rsidRPr="00200DB9">
              <w:rPr>
                <w:color w:val="000000"/>
              </w:rPr>
              <w:t xml:space="preserve"> кодов. 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Выпишите в таблицу описание внешности героев.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Взаимопроверка в парах.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- Какие запахи описывает Чехов?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ВТОРАЯ ОСТАНОВКА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Назовите непонятные слова, посмотрите их значение в</w:t>
            </w:r>
            <w:r>
              <w:rPr>
                <w:color w:val="000000"/>
              </w:rPr>
              <w:t xml:space="preserve"> толковом онлайн-</w:t>
            </w:r>
            <w:r w:rsidRPr="00200DB9">
              <w:rPr>
                <w:color w:val="000000"/>
              </w:rPr>
              <w:t>словаре.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 xml:space="preserve">- Что можете сказать о речи героев?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ТРЕТЬЯ ОСТАНОВКА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- Вам известно, кто такие Герострат и Эфиальт?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 xml:space="preserve">- Какие слова в тексте не понятны? Что они обозначают? 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 xml:space="preserve">- Какой чин у тонкого? А у толстого? 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 xml:space="preserve">События рассказа происходят в 19 веке, когда каждый дворянин занимал определенный чиновничий пост. Рассмотрите подробнее табель о рангах, существовавшую в то время.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http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://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www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.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prlib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  <w:t>.</w:t>
            </w:r>
            <w:r w:rsidRPr="00200DB9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u w:val="single"/>
                <w:lang w:val="en-US"/>
              </w:rPr>
              <w:t>ru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- На какой ступени карьерной лестницы находится Толстый? На какой – Тонкий?  Сколько ступеней их разделяет?</w:t>
            </w:r>
          </w:p>
          <w:p w:rsidR="003F4117" w:rsidRPr="00200DB9" w:rsidRDefault="003F4117" w:rsidP="00D845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0DB9"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  <w:t>Скриншот №4.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>
              <w:rPr>
                <w:noProof/>
              </w:rPr>
              <w:pict>
                <v:shape id="Рисунок 3" o:spid="_x0000_i1026" type="#_x0000_t75" style="width:261pt;height:207pt;visibility:visible">
                  <v:imagedata r:id="rId8" o:title=""/>
                </v:shape>
              </w:pic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16E">
              <w:rPr>
                <w:rFonts w:ascii="Times New Roman" w:hAnsi="Times New Roman"/>
                <w:color w:val="00B0F0"/>
                <w:sz w:val="24"/>
                <w:szCs w:val="24"/>
              </w:rPr>
              <w:pict>
                <v:shape id="_x0000_i1027" type="#_x0000_t75" style="width:207pt;height:201pt">
                  <v:imagedata r:id="rId9" o:title=""/>
                </v:shape>
              </w:pic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ЧЕТВЕРТАЯ ОСТАНОВКА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- Значение какого слова не понятно? Какие синонимы можно подобрать к этому слову? Взаимопроверка.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 xml:space="preserve">- Как меняется поведение тонкого, когда он узнаёт чин толстого? </w:t>
            </w:r>
          </w:p>
          <w:p w:rsidR="003F4117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bookmarkStart w:id="0" w:name="_GoBack"/>
            <w:bookmarkEnd w:id="0"/>
          </w:p>
          <w:p w:rsidR="003F4117" w:rsidRDefault="003F4117" w:rsidP="00C762AF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- Как прощаются одноклассники? Запишите в таблицу.</w:t>
            </w:r>
          </w:p>
          <w:p w:rsidR="003F4117" w:rsidRPr="00200DB9" w:rsidRDefault="003F4117" w:rsidP="00C762AF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 xml:space="preserve">- Даёт ли Чехов подробные портреты героев? Благодаря чему? 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D9616E" w:rsidRDefault="003F4117" w:rsidP="00D9616E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t>- Как вы понимаете, что такое деталь? А художественная деталь?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Оформляют таблицу в тетради.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Формулируют вопросы, на которые необходимо ответить в ходе урока. Например, почему Чехова называют мастером художественной детали?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Читают заглавие рассказа, приходят к выводу, что в заглавии используются слова в прямом и переносном значении.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Дети вешают на доску надписи ВЕС и БОГАТЫЙ, БЕДНЫЙ.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Читают рассказ по цепочке.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C762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слова херес и флёрдоранж, находят значение этих слов с помощью </w:t>
            </w:r>
            <w:r w:rsidRPr="00200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 кодов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толковом онлайн-словаре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3C5B08">
              <w:t xml:space="preserve">Выписывают в таблицу описание внешности героев, проверяют друг друга в парах, </w:t>
            </w:r>
            <w:r w:rsidRPr="00200DB9">
              <w:rPr>
                <w:color w:val="000000"/>
              </w:rPr>
              <w:t>вешают на доску 1 деталь Описание внешности героев.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Заполняют вторую графу таблицы, вешают на доску 2 деталь Запах.</w:t>
            </w:r>
          </w:p>
          <w:p w:rsidR="003F4117" w:rsidRPr="00200DB9" w:rsidRDefault="003F4117" w:rsidP="00C762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Дети называют слова душонок, щёголь, лютеранка, находят значение этих слов с помощью </w:t>
            </w:r>
            <w:r w:rsidRPr="00200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 кодов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толковом онлайн-словаре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Делают вывод, что Толстый говорит мало, Тонкий слишком многословен, вешают на доску 3 деталь Речь героев.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Смотрят в словаре значение имён Герострат и Эфиальт.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Говорят о том, что непонятны названия чинов героев, называют чин Тонкого - коллежский асессор и Толстого - тайный советник.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Работают с ресурсами Президентской библиотеки, находят Табель о рангах.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Говорят о том, что Толстый находится на третьей ступени, а Тонкий – на восьмой, героев разделяет 4 ступени.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Pr="003C5B08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Default="003F4117" w:rsidP="00200DB9">
            <w:pPr>
              <w:pStyle w:val="NormalWeb"/>
              <w:shd w:val="clear" w:color="auto" w:fill="FFFFFF"/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3C5B08">
              <w:t xml:space="preserve">Называют слово </w:t>
            </w:r>
            <w:r w:rsidRPr="00200DB9">
              <w:rPr>
                <w:color w:val="000000"/>
              </w:rPr>
              <w:t xml:space="preserve">чинопочитание, смотрят его значение в толковом </w:t>
            </w:r>
            <w:r>
              <w:rPr>
                <w:color w:val="000000"/>
              </w:rPr>
              <w:t>онлайн-</w:t>
            </w:r>
            <w:r w:rsidRPr="00200DB9">
              <w:rPr>
                <w:color w:val="000000"/>
              </w:rPr>
              <w:t>словаре</w:t>
            </w:r>
            <w:r>
              <w:rPr>
                <w:color w:val="000000"/>
              </w:rPr>
              <w:t xml:space="preserve"> с помощью </w:t>
            </w:r>
            <w:r>
              <w:rPr>
                <w:color w:val="000000"/>
                <w:lang w:val="en-US"/>
              </w:rPr>
              <w:t>QR</w:t>
            </w:r>
            <w:r>
              <w:rPr>
                <w:color w:val="000000"/>
              </w:rPr>
              <w:t xml:space="preserve"> кодов</w:t>
            </w:r>
            <w:r w:rsidRPr="00200DB9">
              <w:rPr>
                <w:color w:val="000000"/>
              </w:rPr>
              <w:t>, подбирают к этому слову синонимы угодничество, подхалимство, лицемерие. Заполняют графу таблицы Жесты, мимика, поза, вешают на доску 4 деталь Жесты, мимика, поза.</w:t>
            </w:r>
          </w:p>
          <w:p w:rsidR="003F4117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Говорят о том, что Тонкий меняет тон после того, как узнает чин Толстого, добавляют эту деталь на доску к Речи героев.</w:t>
            </w:r>
          </w:p>
          <w:p w:rsidR="003F4117" w:rsidRDefault="003F4117" w:rsidP="00D9616E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Заполняют таблицу, вешают на доску 5 деталь.</w:t>
            </w:r>
          </w:p>
          <w:p w:rsidR="003F4117" w:rsidRPr="00200DB9" w:rsidRDefault="003F4117" w:rsidP="00D9616E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>Приходят к выводу, что Чехов не даёт в тексте подробных портретов героев, но мы многое узнаём о них благодаря мелким деталям.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  <w:r w:rsidRPr="00200DB9">
              <w:rPr>
                <w:color w:val="000000"/>
              </w:rPr>
              <w:t xml:space="preserve">Дают собственное понимание слову деталь, сверяют свои предположения с литературоведческим </w:t>
            </w:r>
            <w:r>
              <w:rPr>
                <w:color w:val="000000"/>
              </w:rPr>
              <w:t>онлайн-</w:t>
            </w:r>
            <w:r w:rsidRPr="00200DB9">
              <w:rPr>
                <w:color w:val="000000"/>
              </w:rPr>
              <w:t>словарём</w:t>
            </w:r>
            <w:r>
              <w:rPr>
                <w:color w:val="000000"/>
              </w:rPr>
              <w:t xml:space="preserve"> с помощью </w:t>
            </w:r>
            <w:r>
              <w:rPr>
                <w:color w:val="000000"/>
                <w:lang w:val="en-US"/>
              </w:rPr>
              <w:t>QR</w:t>
            </w:r>
            <w:r w:rsidRPr="00C762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кодов</w:t>
            </w:r>
            <w:r w:rsidRPr="00200DB9">
              <w:rPr>
                <w:color w:val="000000"/>
              </w:rPr>
              <w:t>, читают определение вслух, выделяют ключевые слова в определении, проговаривают его друг другу в парах.</w:t>
            </w: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Style w:val="NormalWeb"/>
              <w:shd w:val="clear" w:color="auto" w:fill="FFFFFF"/>
              <w:rPr>
                <w:color w:val="000000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Смысловое чтение, анализ произведения по наводящим вопросам, литературоведческий анализ, чтение по ролям, работа с таблицей.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Познавательные, личностные, регулятивные, коммуникативные</w:t>
            </w:r>
          </w:p>
        </w:tc>
      </w:tr>
      <w:tr w:rsidR="003F4117" w:rsidRPr="003C5B08" w:rsidTr="00200DB9">
        <w:trPr>
          <w:trHeight w:val="21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5.Первичное закрепление.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вернёмся к нашей таблице. Используя данные в таблице, ответьте на вопросы: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- Как описывает Чехов Толстого? О чем говорят детали описания? 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- Какие детали наиболее значительны в описании Тонкого? О чем говорят детали описания? </w:t>
            </w:r>
          </w:p>
          <w:p w:rsidR="003F4117" w:rsidRPr="00200DB9" w:rsidRDefault="003F4117" w:rsidP="00200DB9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Подумайте и скажите, кто же такой Толстый и кто такой Тонкий у Чехова?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Таким образом, из множества маленьких деталей мы собрали портреты героев.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Прочитайте ещё раз высказывание К.Чуковского? Убедились ли вы в правоте Чуковского?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учителя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, обобщают информацию, подбирают к образу Толстого эпитеты </w:t>
            </w:r>
            <w:r w:rsidRPr="00200DB9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самостоятельный, богатый, довольный жизнью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, к образу Тонкого - </w:t>
            </w:r>
            <w:r w:rsidRPr="00200DB9">
              <w:rPr>
                <w:rFonts w:ascii="Times New Roman" w:hAnsi="Times New Roman" w:cs="Times New Roman"/>
                <w:i/>
                <w:sz w:val="24"/>
                <w:szCs w:val="24"/>
              </w:rPr>
              <w:t>бедный, не уверенный в себе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делают вывод, что Толстый, потому что чином выше, Тонкий, потому что мелкий чиновник, Т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онкий – по моральным качествам, по чувству собственного достоинства.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Говорят о том, что Чехов, действительно, - мастер художественной детали.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Смысловое чтение, фронтальная беседа.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Познавательные, коммуникативные</w:t>
            </w:r>
          </w:p>
        </w:tc>
      </w:tr>
      <w:tr w:rsidR="003F4117" w:rsidRPr="003C5B08" w:rsidTr="00200DB9">
        <w:trPr>
          <w:trHeight w:val="51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6.Самостоятельная работа учащихся на планшетах в программе </w:t>
            </w:r>
            <w:r w:rsidRPr="00200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0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Apps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0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Контролирует работу учащихся на планшетах, фиксирует правильность и скорость выполнения каждого учащегося на своём планшете. Заносит оценки в электронный журнал.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  <w:lang w:val="en-US"/>
              </w:rPr>
            </w:pPr>
            <w:r w:rsidRPr="00200DB9">
              <w:rPr>
                <w:rFonts w:ascii="Times New Roman" w:hAnsi="Times New Roman" w:cs="Times New Roman"/>
                <w:color w:val="00B0F0"/>
                <w:sz w:val="24"/>
                <w:szCs w:val="24"/>
                <w:u w:val="single"/>
              </w:rPr>
              <w:t>Скриншот №5.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AED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Рисунок 6" o:spid="_x0000_i1028" type="#_x0000_t75" style="width:324.75pt;height:196.5pt;visibility:visible">
                  <v:imagedata r:id="rId10" o:title=""/>
                </v:shape>
              </w:pic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AED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Рисунок 7" o:spid="_x0000_i1029" type="#_x0000_t75" style="width:313.5pt;height:189.75pt;visibility:visible">
                  <v:imagedata r:id="rId11" o:title=""/>
                </v:shape>
              </w:pic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AED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Рисунок 8" o:spid="_x0000_i1030" type="#_x0000_t75" style="width:313.5pt;height:191.25pt;visibility:visible">
                  <v:imagedata r:id="rId12" o:title=""/>
                </v:shape>
              </w:pic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C762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Складывают пазл на планшетах в программе Learning.Apps.org.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Отслеживание результатов задания учащихся посредством планшета.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Регулятивные, познавательные</w:t>
            </w:r>
          </w:p>
        </w:tc>
      </w:tr>
      <w:tr w:rsidR="003F4117" w:rsidRPr="003C5B08" w:rsidTr="00200DB9">
        <w:trPr>
          <w:trHeight w:val="586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7. Рефлексия деятельности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Предлагает сравнить свои иллюстрации с иллюстрацией на слайде и подводит итог: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Если вы правильно внесли ответы, то создали вот такую замечательную зарисовку.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из множества маленьких деталей 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 портреты главных героев и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 убедились, как Антон Павлович в своем рассказе «Толстый и тонкий» «запечатлел навек … множество жестов, походок, улыбок, физиономий, одежд».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Сверяют пазл, получившийся на планшетах, с вариантом, предложенным на слайде учителем.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е пазла, проверка по образцу.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</w:tr>
      <w:tr w:rsidR="003F4117" w:rsidRPr="003C5B08" w:rsidTr="00200DB9">
        <w:trPr>
          <w:trHeight w:val="270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8. Домашнее задание.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Комментирует домашнее задание. </w:t>
            </w:r>
          </w:p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Домашнее задание: создать комикс по рассказу «Толстый и тонкий» для современного подростка, такой, чтобы заинтересовать читателя творчеством Чехова или написать сочинение на тему "Встреча друзей детства глазами Толстого или Тонкого".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задание, задают вопросы по домашнему заданию.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Комментированное чтение, фронтальная беседа.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F4117" w:rsidRPr="00200DB9" w:rsidRDefault="003F4117" w:rsidP="00200D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DB9">
              <w:rPr>
                <w:rFonts w:ascii="Times New Roman" w:hAnsi="Times New Roman" w:cs="Times New Roman"/>
                <w:sz w:val="24"/>
                <w:szCs w:val="24"/>
              </w:rPr>
              <w:t>Регулятивные, коммуникативные</w:t>
            </w:r>
          </w:p>
        </w:tc>
      </w:tr>
    </w:tbl>
    <w:p w:rsidR="003F4117" w:rsidRDefault="003F4117" w:rsidP="00A309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9354"/>
        </w:tabs>
        <w:spacing w:line="240" w:lineRule="auto"/>
      </w:pPr>
    </w:p>
    <w:sectPr w:rsidR="003F4117" w:rsidSect="00040AD9">
      <w:headerReference w:type="default" r:id="rId13"/>
      <w:footerReference w:type="default" r:id="rId14"/>
      <w:pgSz w:w="16840" w:h="11900" w:orient="landscape"/>
      <w:pgMar w:top="1701" w:right="1134" w:bottom="850" w:left="1134" w:header="708" w:footer="708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117" w:rsidRDefault="003F4117" w:rsidP="00040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endnote>
  <w:endnote w:type="continuationSeparator" w:id="0">
    <w:p w:rsidR="003F4117" w:rsidRDefault="003F4117" w:rsidP="00040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117" w:rsidRDefault="003F4117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117" w:rsidRDefault="003F4117" w:rsidP="00040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separator/>
      </w:r>
    </w:p>
  </w:footnote>
  <w:footnote w:type="continuationSeparator" w:id="0">
    <w:p w:rsidR="003F4117" w:rsidRDefault="003F4117" w:rsidP="00040A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117" w:rsidRDefault="003F4117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03664"/>
    <w:multiLevelType w:val="hybridMultilevel"/>
    <w:tmpl w:val="4260EF6E"/>
    <w:lvl w:ilvl="0" w:tplc="EDDCC99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764CADA8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A88EC324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E40B7C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A6D845F8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CB2E434E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8848C38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8A3EF4AA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ABF6721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">
    <w:nsid w:val="54C95DE2"/>
    <w:multiLevelType w:val="hybridMultilevel"/>
    <w:tmpl w:val="DD081A6A"/>
    <w:lvl w:ilvl="0" w:tplc="D81C6040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15B65F4E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CBB094F6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1570C626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54DE5E3E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D1F2E752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BDEEF106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17187956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636A3768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0AD9"/>
    <w:rsid w:val="00026ED8"/>
    <w:rsid w:val="000301A5"/>
    <w:rsid w:val="00034555"/>
    <w:rsid w:val="00040AD9"/>
    <w:rsid w:val="000972E2"/>
    <w:rsid w:val="000F28ED"/>
    <w:rsid w:val="00125A94"/>
    <w:rsid w:val="001465C8"/>
    <w:rsid w:val="00153718"/>
    <w:rsid w:val="0019790D"/>
    <w:rsid w:val="001D4472"/>
    <w:rsid w:val="00200DB9"/>
    <w:rsid w:val="002444FB"/>
    <w:rsid w:val="00282FC8"/>
    <w:rsid w:val="002B0283"/>
    <w:rsid w:val="002C4F53"/>
    <w:rsid w:val="00322949"/>
    <w:rsid w:val="003A160E"/>
    <w:rsid w:val="003C5B08"/>
    <w:rsid w:val="003F4117"/>
    <w:rsid w:val="00405A7F"/>
    <w:rsid w:val="00442167"/>
    <w:rsid w:val="00447051"/>
    <w:rsid w:val="004A5EAF"/>
    <w:rsid w:val="005060C3"/>
    <w:rsid w:val="005137A8"/>
    <w:rsid w:val="005577B7"/>
    <w:rsid w:val="005B3AC2"/>
    <w:rsid w:val="005D57DD"/>
    <w:rsid w:val="005F0D41"/>
    <w:rsid w:val="00651415"/>
    <w:rsid w:val="006566E6"/>
    <w:rsid w:val="006869C2"/>
    <w:rsid w:val="006E4117"/>
    <w:rsid w:val="006F6FEF"/>
    <w:rsid w:val="00740BEE"/>
    <w:rsid w:val="0075005E"/>
    <w:rsid w:val="00763B73"/>
    <w:rsid w:val="00785419"/>
    <w:rsid w:val="0084537C"/>
    <w:rsid w:val="00853C07"/>
    <w:rsid w:val="00854BAF"/>
    <w:rsid w:val="00890414"/>
    <w:rsid w:val="008C45F0"/>
    <w:rsid w:val="008F5F2B"/>
    <w:rsid w:val="008F71E9"/>
    <w:rsid w:val="00905ED7"/>
    <w:rsid w:val="00917174"/>
    <w:rsid w:val="009C57DC"/>
    <w:rsid w:val="009D4150"/>
    <w:rsid w:val="00A03BDF"/>
    <w:rsid w:val="00A309DB"/>
    <w:rsid w:val="00A45018"/>
    <w:rsid w:val="00A57997"/>
    <w:rsid w:val="00A65A49"/>
    <w:rsid w:val="00AB7CFB"/>
    <w:rsid w:val="00AE3D23"/>
    <w:rsid w:val="00B3022F"/>
    <w:rsid w:val="00B5044A"/>
    <w:rsid w:val="00B64827"/>
    <w:rsid w:val="00B77F3F"/>
    <w:rsid w:val="00BE1A62"/>
    <w:rsid w:val="00C0368C"/>
    <w:rsid w:val="00C26F34"/>
    <w:rsid w:val="00C72B4B"/>
    <w:rsid w:val="00C762AF"/>
    <w:rsid w:val="00CE26D4"/>
    <w:rsid w:val="00CF0AB8"/>
    <w:rsid w:val="00CF26DE"/>
    <w:rsid w:val="00D00F1B"/>
    <w:rsid w:val="00D1412C"/>
    <w:rsid w:val="00D21222"/>
    <w:rsid w:val="00D8457E"/>
    <w:rsid w:val="00D9616E"/>
    <w:rsid w:val="00DC5940"/>
    <w:rsid w:val="00DD632C"/>
    <w:rsid w:val="00E01AED"/>
    <w:rsid w:val="00E349D5"/>
    <w:rsid w:val="00E40E39"/>
    <w:rsid w:val="00E911C6"/>
    <w:rsid w:val="00FA0D81"/>
    <w:rsid w:val="00FA3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40AD9"/>
    <w:rPr>
      <w:rFonts w:cs="Times New Roman"/>
      <w:u w:val="single"/>
    </w:rPr>
  </w:style>
  <w:style w:type="table" w:customStyle="1" w:styleId="TableNormal1">
    <w:name w:val="Table Normal1"/>
    <w:uiPriority w:val="99"/>
    <w:rsid w:val="00040A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Верхн./нижн. кол."/>
    <w:uiPriority w:val="99"/>
    <w:rsid w:val="00040AD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5D57D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D21222"/>
    <w:rPr>
      <w:rFonts w:cs="Times New Roman"/>
      <w:color w:val="FF00FF"/>
      <w:u w:val="single"/>
    </w:rPr>
  </w:style>
  <w:style w:type="paragraph" w:customStyle="1" w:styleId="1">
    <w:name w:val="Абзац списка1"/>
    <w:basedOn w:val="Normal"/>
    <w:uiPriority w:val="99"/>
    <w:rsid w:val="004A5E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left="720"/>
      <w:contextualSpacing/>
    </w:pPr>
    <w:rPr>
      <w:rFonts w:eastAsia="Times New Roman" w:cs="Times New Roman"/>
      <w:color w:val="auto"/>
    </w:rPr>
  </w:style>
  <w:style w:type="paragraph" w:styleId="BalloonText">
    <w:name w:val="Balloon Text"/>
    <w:basedOn w:val="Normal"/>
    <w:link w:val="BalloonTextChar"/>
    <w:uiPriority w:val="99"/>
    <w:semiHidden/>
    <w:rsid w:val="003A1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60E"/>
    <w:rPr>
      <w:rFonts w:ascii="Tahoma" w:hAnsi="Tahoma" w:cs="Tahoma"/>
      <w:color w:val="000000"/>
      <w:sz w:val="16"/>
      <w:szCs w:val="16"/>
      <w:u w:color="000000"/>
    </w:rPr>
  </w:style>
  <w:style w:type="paragraph" w:styleId="NormalWeb">
    <w:name w:val="Normal (Web)"/>
    <w:basedOn w:val="Normal"/>
    <w:uiPriority w:val="99"/>
    <w:rsid w:val="00B504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266</TotalTime>
  <Pages>15</Pages>
  <Words>1763</Words>
  <Characters>10054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Девайс</cp:lastModifiedBy>
  <cp:revision>42</cp:revision>
  <dcterms:created xsi:type="dcterms:W3CDTF">2016-11-15T10:28:00Z</dcterms:created>
  <dcterms:modified xsi:type="dcterms:W3CDTF">2021-11-20T14:12:00Z</dcterms:modified>
</cp:coreProperties>
</file>