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F8F" w:rsidRPr="00495F8F" w:rsidRDefault="00495F8F" w:rsidP="00495F8F">
      <w:pPr>
        <w:ind w:firstLine="567"/>
        <w:jc w:val="center"/>
        <w:rPr>
          <w:b/>
          <w:sz w:val="22"/>
          <w:szCs w:val="22"/>
        </w:rPr>
      </w:pPr>
      <w:r w:rsidRPr="00495F8F">
        <w:rPr>
          <w:b/>
        </w:rPr>
        <w:t>Методическая записка</w:t>
      </w:r>
    </w:p>
    <w:tbl>
      <w:tblPr>
        <w:tblW w:w="5000" w:type="pct"/>
        <w:tblLook w:val="0000"/>
      </w:tblPr>
      <w:tblGrid>
        <w:gridCol w:w="3476"/>
        <w:gridCol w:w="6095"/>
      </w:tblGrid>
      <w:tr w:rsidR="00495F8F" w:rsidRPr="00473C95" w:rsidTr="00495F8F"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F8F" w:rsidRPr="00495F8F" w:rsidRDefault="00495F8F" w:rsidP="00021B90">
            <w:r w:rsidRPr="00495F8F">
              <w:t>Вид деятельности</w:t>
            </w:r>
          </w:p>
        </w:tc>
        <w:tc>
          <w:tcPr>
            <w:tcW w:w="3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F8F" w:rsidRPr="00495F8F" w:rsidRDefault="00495F8F" w:rsidP="00495F8F">
            <w:pPr>
              <w:jc w:val="center"/>
            </w:pPr>
            <w:r w:rsidRPr="00495F8F">
              <w:t>Урок</w:t>
            </w:r>
          </w:p>
        </w:tc>
      </w:tr>
      <w:tr w:rsidR="00495F8F" w:rsidRPr="00473C95" w:rsidTr="00495F8F"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F8F" w:rsidRPr="00495F8F" w:rsidRDefault="00495F8F" w:rsidP="00021B90">
            <w:r w:rsidRPr="00495F8F">
              <w:t xml:space="preserve">Тип урока </w:t>
            </w:r>
          </w:p>
        </w:tc>
        <w:tc>
          <w:tcPr>
            <w:tcW w:w="3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F8F" w:rsidRPr="00495F8F" w:rsidRDefault="00495F8F" w:rsidP="00495F8F">
            <w:pPr>
              <w:jc w:val="both"/>
            </w:pPr>
            <w:r>
              <w:t>У</w:t>
            </w:r>
            <w:r w:rsidRPr="00495F8F">
              <w:t xml:space="preserve">рок открытия новых знаний на основе жизненного опыта. </w:t>
            </w:r>
          </w:p>
        </w:tc>
      </w:tr>
      <w:tr w:rsidR="00495F8F" w:rsidRPr="00473C95" w:rsidTr="00495F8F"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F8F" w:rsidRPr="00495F8F" w:rsidRDefault="00495F8F" w:rsidP="00021B90">
            <w:r w:rsidRPr="00495F8F">
              <w:t>Форма проведения урока</w:t>
            </w:r>
          </w:p>
        </w:tc>
        <w:tc>
          <w:tcPr>
            <w:tcW w:w="3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F8F" w:rsidRDefault="00495F8F" w:rsidP="00021B90">
            <w:pPr>
              <w:jc w:val="both"/>
            </w:pPr>
            <w:r w:rsidRPr="00495F8F">
              <w:t>Интегрированный урок.</w:t>
            </w:r>
          </w:p>
          <w:p w:rsidR="00495F8F" w:rsidRPr="00495F8F" w:rsidRDefault="00495F8F" w:rsidP="00021B90">
            <w:pPr>
              <w:jc w:val="both"/>
              <w:rPr>
                <w:i/>
              </w:rPr>
            </w:pPr>
            <w:r w:rsidRPr="00495F8F">
              <w:rPr>
                <w:i/>
              </w:rPr>
              <w:t>Интегрируемые предметы:</w:t>
            </w:r>
          </w:p>
          <w:p w:rsidR="00EC1953" w:rsidRDefault="00495F8F" w:rsidP="00021B90">
            <w:pPr>
              <w:jc w:val="both"/>
            </w:pPr>
            <w:r w:rsidRPr="00495F8F">
              <w:t xml:space="preserve">Окружающий мир, технология, ИЗО. </w:t>
            </w:r>
          </w:p>
          <w:p w:rsidR="00495F8F" w:rsidRDefault="00495F8F" w:rsidP="00021B90">
            <w:pPr>
              <w:jc w:val="both"/>
            </w:pPr>
            <w:r w:rsidRPr="00495F8F">
              <w:t>Ведущая дисциплина: окружающий мир; вспомогательная: технология, ИЗО.</w:t>
            </w:r>
          </w:p>
          <w:p w:rsidR="00495F8F" w:rsidRPr="00495F8F" w:rsidRDefault="00495F8F" w:rsidP="00021B90">
            <w:pPr>
              <w:jc w:val="both"/>
              <w:rPr>
                <w:i/>
              </w:rPr>
            </w:pPr>
            <w:r w:rsidRPr="00495F8F">
              <w:rPr>
                <w:i/>
              </w:rPr>
              <w:t>Темы интегрируемых предметов:</w:t>
            </w:r>
          </w:p>
          <w:p w:rsidR="00495F8F" w:rsidRDefault="00495F8F" w:rsidP="00495F8F">
            <w:pPr>
              <w:jc w:val="both"/>
            </w:pPr>
            <w:r>
              <w:t>Технология. Раздел «Природная мастерская», тема «Природные материалы. Как их соединить».</w:t>
            </w:r>
          </w:p>
          <w:p w:rsidR="00495F8F" w:rsidRDefault="00495F8F" w:rsidP="00495F8F">
            <w:pPr>
              <w:jc w:val="both"/>
            </w:pPr>
            <w:r>
              <w:t>Изобразительное искусство. Раздел «Ты строишь. Знакомство с Мастером Постройки», тема «Строим вещи. Учимся мастерить кормушки».</w:t>
            </w:r>
          </w:p>
          <w:p w:rsidR="00495F8F" w:rsidRDefault="00495F8F" w:rsidP="00495F8F">
            <w:pPr>
              <w:jc w:val="both"/>
            </w:pPr>
            <w:r>
              <w:t>Окружающий мир. Раздел «Как, откуда и куда?». Тема «Как зимой помочь птицам?»</w:t>
            </w:r>
          </w:p>
          <w:p w:rsidR="00495F8F" w:rsidRPr="00495F8F" w:rsidRDefault="00495F8F" w:rsidP="00495F8F">
            <w:pPr>
              <w:jc w:val="both"/>
            </w:pPr>
            <w:r>
              <w:t>Длительность урока- 3 часа</w:t>
            </w:r>
          </w:p>
        </w:tc>
      </w:tr>
      <w:tr w:rsidR="00495F8F" w:rsidRPr="00473C95" w:rsidTr="00495F8F"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F8F" w:rsidRPr="00495F8F" w:rsidRDefault="00495F8F" w:rsidP="00021B90">
            <w:r w:rsidRPr="00495F8F">
              <w:t>Целеполагание – образовательный результат:</w:t>
            </w:r>
          </w:p>
        </w:tc>
        <w:tc>
          <w:tcPr>
            <w:tcW w:w="3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F8F" w:rsidRPr="00495F8F" w:rsidRDefault="00495F8F" w:rsidP="00495F8F">
            <w:pPr>
              <w:jc w:val="both"/>
              <w:rPr>
                <w:i/>
              </w:rPr>
            </w:pPr>
            <w:r w:rsidRPr="00495F8F">
              <w:rPr>
                <w:i/>
              </w:rPr>
              <w:t>Постановка целей урока:</w:t>
            </w:r>
          </w:p>
          <w:p w:rsidR="00495F8F" w:rsidRPr="00495F8F" w:rsidRDefault="00495F8F" w:rsidP="00495F8F">
            <w:pPr>
              <w:jc w:val="both"/>
            </w:pPr>
            <w:r>
              <w:t>Цель: создание условий для знакомства с птицами, зимующими в наших краях, раскрытия необходимости оказания помощи зимующим птицам; изготовление кормушки из экологических  материалов.</w:t>
            </w:r>
          </w:p>
        </w:tc>
      </w:tr>
      <w:tr w:rsidR="00495F8F" w:rsidRPr="00473C95" w:rsidTr="00495F8F"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F8F" w:rsidRPr="00495F8F" w:rsidRDefault="00495F8F" w:rsidP="00021B90">
            <w:r w:rsidRPr="00495F8F">
              <w:t>Проектирование образовательных результатов</w:t>
            </w:r>
          </w:p>
        </w:tc>
        <w:tc>
          <w:tcPr>
            <w:tcW w:w="3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F8F" w:rsidRPr="00495F8F" w:rsidRDefault="00495F8F" w:rsidP="00495F8F">
            <w:pPr>
              <w:jc w:val="both"/>
              <w:rPr>
                <w:i/>
              </w:rPr>
            </w:pPr>
            <w:r w:rsidRPr="00495F8F">
              <w:rPr>
                <w:i/>
              </w:rPr>
              <w:t>Образовательные результаты:</w:t>
            </w:r>
          </w:p>
          <w:p w:rsidR="00495F8F" w:rsidRPr="00495F8F" w:rsidRDefault="00495F8F" w:rsidP="00495F8F">
            <w:pPr>
              <w:jc w:val="both"/>
              <w:rPr>
                <w:u w:val="single"/>
              </w:rPr>
            </w:pPr>
            <w:r w:rsidRPr="00495F8F">
              <w:rPr>
                <w:u w:val="single"/>
              </w:rPr>
              <w:t>Предметные результаты:</w:t>
            </w:r>
          </w:p>
          <w:p w:rsidR="00495F8F" w:rsidRDefault="00495F8F" w:rsidP="00495F8F">
            <w:pPr>
              <w:jc w:val="both"/>
            </w:pPr>
            <w:r>
              <w:t>1) Различать по внешним признакам птиц, зимующих в наших краях.</w:t>
            </w:r>
          </w:p>
          <w:p w:rsidR="00495F8F" w:rsidRDefault="00495F8F" w:rsidP="00495F8F">
            <w:pPr>
              <w:jc w:val="both"/>
            </w:pPr>
            <w:r>
              <w:t>2) Правильно подбирать корм для птиц.</w:t>
            </w:r>
          </w:p>
          <w:p w:rsidR="00495F8F" w:rsidRDefault="00495F8F" w:rsidP="00495F8F">
            <w:pPr>
              <w:jc w:val="both"/>
            </w:pPr>
            <w:r>
              <w:t>3) Уметь изготовить простейшую кормушку.</w:t>
            </w:r>
          </w:p>
          <w:p w:rsidR="00495F8F" w:rsidRDefault="00495F8F" w:rsidP="00495F8F">
            <w:pPr>
              <w:jc w:val="both"/>
            </w:pPr>
            <w:r>
              <w:t>4) Знать правила подкормки птиц.</w:t>
            </w:r>
          </w:p>
          <w:p w:rsidR="00495F8F" w:rsidRPr="00495F8F" w:rsidRDefault="00495F8F" w:rsidP="00495F8F">
            <w:pPr>
              <w:jc w:val="both"/>
              <w:rPr>
                <w:u w:val="single"/>
              </w:rPr>
            </w:pPr>
            <w:proofErr w:type="spellStart"/>
            <w:r w:rsidRPr="00495F8F">
              <w:rPr>
                <w:u w:val="single"/>
              </w:rPr>
              <w:t>Метапредметные</w:t>
            </w:r>
            <w:proofErr w:type="spellEnd"/>
            <w:r w:rsidRPr="00495F8F">
              <w:rPr>
                <w:u w:val="single"/>
              </w:rPr>
              <w:t xml:space="preserve"> результаты:</w:t>
            </w:r>
          </w:p>
          <w:p w:rsidR="00495F8F" w:rsidRDefault="00495F8F" w:rsidP="00495F8F">
            <w:pPr>
              <w:jc w:val="both"/>
            </w:pPr>
            <w:r>
              <w:t>Познавательные УУД:</w:t>
            </w:r>
          </w:p>
          <w:p w:rsidR="00495F8F" w:rsidRDefault="00495F8F" w:rsidP="00495F8F">
            <w:pPr>
              <w:jc w:val="both"/>
            </w:pPr>
            <w:r>
              <w:t>-Перерабатывать информацию из учебника, жизненного опыта и новых знаний на уроке;</w:t>
            </w:r>
          </w:p>
          <w:p w:rsidR="00495F8F" w:rsidRDefault="00495F8F" w:rsidP="00495F8F">
            <w:pPr>
              <w:jc w:val="both"/>
            </w:pPr>
            <w:r>
              <w:t>-Наблюдать и делать выводы;</w:t>
            </w:r>
          </w:p>
          <w:p w:rsidR="00495F8F" w:rsidRDefault="00495F8F" w:rsidP="00495F8F">
            <w:pPr>
              <w:jc w:val="both"/>
            </w:pPr>
            <w:r>
              <w:t>-Знать и распознавать на наглядных образцах названия птиц;</w:t>
            </w:r>
          </w:p>
          <w:p w:rsidR="00495F8F" w:rsidRDefault="00495F8F" w:rsidP="00495F8F">
            <w:pPr>
              <w:jc w:val="both"/>
            </w:pPr>
            <w:r>
              <w:t>-Расширить представления детей о разнообразных кормушках.</w:t>
            </w:r>
          </w:p>
          <w:p w:rsidR="00495F8F" w:rsidRDefault="00495F8F" w:rsidP="00495F8F">
            <w:pPr>
              <w:jc w:val="both"/>
            </w:pPr>
            <w:r>
              <w:t>Коммуникативные УУД:</w:t>
            </w:r>
          </w:p>
          <w:p w:rsidR="00495F8F" w:rsidRDefault="00495F8F" w:rsidP="00495F8F">
            <w:pPr>
              <w:jc w:val="both"/>
            </w:pPr>
            <w:r>
              <w:t>-Участвовать в диалоге по теме;</w:t>
            </w:r>
          </w:p>
          <w:p w:rsidR="00495F8F" w:rsidRDefault="00495F8F" w:rsidP="00495F8F">
            <w:pPr>
              <w:jc w:val="both"/>
            </w:pPr>
            <w:r>
              <w:t>-Приводить свои примеры из жизненных ситуаций;</w:t>
            </w:r>
          </w:p>
          <w:p w:rsidR="00495F8F" w:rsidRDefault="00495F8F" w:rsidP="00495F8F">
            <w:pPr>
              <w:jc w:val="both"/>
            </w:pPr>
            <w:r>
              <w:t>-Учиться взаимодействовать в группах при создании эко-кормушки;</w:t>
            </w:r>
          </w:p>
          <w:p w:rsidR="00495F8F" w:rsidRDefault="00495F8F" w:rsidP="00495F8F">
            <w:pPr>
              <w:jc w:val="both"/>
            </w:pPr>
            <w:r>
              <w:t>-Составлять свой небольшой рассказ о помощи птицам зимой.</w:t>
            </w:r>
          </w:p>
          <w:p w:rsidR="00495F8F" w:rsidRDefault="00495F8F" w:rsidP="00495F8F">
            <w:pPr>
              <w:jc w:val="both"/>
            </w:pPr>
            <w:r>
              <w:t>Регулятивные УУД:</w:t>
            </w:r>
          </w:p>
          <w:p w:rsidR="00495F8F" w:rsidRDefault="00495F8F" w:rsidP="00495F8F">
            <w:pPr>
              <w:jc w:val="both"/>
            </w:pPr>
            <w:r>
              <w:t>-Определять и формулировать цель своей деятельности на каждом этапе урока;</w:t>
            </w:r>
          </w:p>
          <w:p w:rsidR="00495F8F" w:rsidRDefault="00495F8F" w:rsidP="00495F8F">
            <w:pPr>
              <w:jc w:val="both"/>
            </w:pPr>
            <w:r>
              <w:t>-Проговаривать в логической последовательности свои действия;</w:t>
            </w:r>
          </w:p>
          <w:p w:rsidR="00495F8F" w:rsidRPr="00495F8F" w:rsidRDefault="00495F8F" w:rsidP="00495F8F">
            <w:pPr>
              <w:jc w:val="both"/>
            </w:pPr>
            <w:r>
              <w:t xml:space="preserve">-Учиться делать самооценку своей деятельности на </w:t>
            </w:r>
            <w:r>
              <w:lastRenderedPageBreak/>
              <w:t>уроке.</w:t>
            </w:r>
          </w:p>
        </w:tc>
      </w:tr>
      <w:tr w:rsidR="00495F8F" w:rsidRPr="00473C95" w:rsidTr="00495F8F"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F8F" w:rsidRPr="00495F8F" w:rsidRDefault="00495F8F" w:rsidP="00021B90">
            <w:r w:rsidRPr="00495F8F">
              <w:lastRenderedPageBreak/>
              <w:t>Информационно-образовательная среда урока/занятия</w:t>
            </w:r>
          </w:p>
        </w:tc>
        <w:tc>
          <w:tcPr>
            <w:tcW w:w="3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F8F" w:rsidRDefault="00495F8F" w:rsidP="00495F8F">
            <w:pPr>
              <w:jc w:val="both"/>
            </w:pPr>
            <w:r w:rsidRPr="00495F8F">
              <w:rPr>
                <w:i/>
              </w:rPr>
              <w:t>Средства обучения:</w:t>
            </w:r>
          </w:p>
          <w:p w:rsidR="00495F8F" w:rsidRDefault="00495F8F" w:rsidP="00495F8F">
            <w:pPr>
              <w:jc w:val="both"/>
            </w:pPr>
            <w:r>
              <w:t>-учебник окружающего мира, автор: Плешаков А.А, рабочая тетрадь, автор: Плешаков А.А.</w:t>
            </w:r>
          </w:p>
          <w:p w:rsidR="00495F8F" w:rsidRDefault="00495F8F" w:rsidP="00495F8F">
            <w:pPr>
              <w:jc w:val="both"/>
            </w:pPr>
            <w:r w:rsidRPr="00495F8F">
              <w:rPr>
                <w:i/>
              </w:rPr>
              <w:t>Электронные средства обучения:</w:t>
            </w:r>
          </w:p>
          <w:p w:rsidR="00495F8F" w:rsidRDefault="00495F8F" w:rsidP="00495F8F">
            <w:pPr>
              <w:jc w:val="both"/>
            </w:pPr>
            <w:r>
              <w:t>-мультимедийное оборудование;</w:t>
            </w:r>
          </w:p>
          <w:p w:rsidR="00495F8F" w:rsidRPr="00495F8F" w:rsidRDefault="00495F8F" w:rsidP="00495F8F">
            <w:pPr>
              <w:jc w:val="both"/>
            </w:pPr>
            <w:r>
              <w:t xml:space="preserve">-ресурсы образовательной платформы </w:t>
            </w:r>
            <w:proofErr w:type="spellStart"/>
            <w:r>
              <w:t>Якласс</w:t>
            </w:r>
            <w:proofErr w:type="spellEnd"/>
            <w:r>
              <w:t>.</w:t>
            </w:r>
          </w:p>
        </w:tc>
      </w:tr>
      <w:tr w:rsidR="00495F8F" w:rsidRPr="00473C95" w:rsidTr="00495F8F"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F8F" w:rsidRPr="00495F8F" w:rsidRDefault="00495F8F" w:rsidP="00021B90">
            <w:r w:rsidRPr="00495F8F">
              <w:t>Целесообразность использования ИКТ на конкретном этапе урока (внеклассном мероприятии)</w:t>
            </w:r>
          </w:p>
        </w:tc>
        <w:tc>
          <w:tcPr>
            <w:tcW w:w="3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B21" w:rsidRDefault="00CE3B21" w:rsidP="00B64ADE">
            <w:pPr>
              <w:snapToGrid w:val="0"/>
              <w:ind w:firstLine="607"/>
              <w:jc w:val="both"/>
            </w:pPr>
            <w:r w:rsidRPr="009E1DF3">
              <w:rPr>
                <w:i/>
              </w:rPr>
              <w:t>Постановка учебной задачи. Определение темы урока.</w:t>
            </w:r>
            <w:r>
              <w:t xml:space="preserve"> На данном этапе урока использование иллюстраций, представленных на слайдах, предоставляет возможность</w:t>
            </w:r>
            <w:r w:rsidRPr="00CE3B21">
              <w:t xml:space="preserve"> активизировать познавательную деятельность учащихся</w:t>
            </w:r>
            <w:r>
              <w:t xml:space="preserve">, </w:t>
            </w:r>
            <w:r w:rsidRPr="00CE3B21">
              <w:t>способствует формированию интереса к освоению новых знаний</w:t>
            </w:r>
            <w:r>
              <w:t>.</w:t>
            </w:r>
          </w:p>
          <w:p w:rsidR="009E1DF3" w:rsidRDefault="009E1DF3" w:rsidP="00B64ADE">
            <w:pPr>
              <w:snapToGrid w:val="0"/>
              <w:ind w:firstLine="607"/>
              <w:jc w:val="both"/>
            </w:pPr>
            <w:r w:rsidRPr="009E1DF3">
              <w:rPr>
                <w:i/>
              </w:rPr>
              <w:t>Открытие новых знаний.</w:t>
            </w:r>
            <w:r w:rsidR="00D234D1">
              <w:rPr>
                <w:i/>
              </w:rPr>
              <w:t xml:space="preserve"> </w:t>
            </w:r>
            <w:r>
              <w:t xml:space="preserve">На этом этапе урока используется теоретический материал образовательной платформы </w:t>
            </w:r>
            <w:proofErr w:type="spellStart"/>
            <w:r>
              <w:t>Якласс</w:t>
            </w:r>
            <w:proofErr w:type="spellEnd"/>
            <w:r>
              <w:t xml:space="preserve"> (фотографии зимующих птиц, виды кормушек), слайды презентации. Благодаря данному наглядному материалу детям легко </w:t>
            </w:r>
            <w:r w:rsidRPr="009E1DF3">
              <w:t xml:space="preserve">узнавать птиц по </w:t>
            </w:r>
            <w:r>
              <w:t xml:space="preserve">их </w:t>
            </w:r>
            <w:r w:rsidRPr="009E1DF3">
              <w:t>особым приметам</w:t>
            </w:r>
            <w:r>
              <w:t>, запомнить правила подкормки птиц</w:t>
            </w:r>
            <w:r w:rsidRPr="009E1DF3">
              <w:t>.</w:t>
            </w:r>
            <w:r>
              <w:t xml:space="preserve"> Представленное </w:t>
            </w:r>
            <w:r w:rsidRPr="009E1DF3">
              <w:t xml:space="preserve">видео </w:t>
            </w:r>
            <w:r>
              <w:t xml:space="preserve">поможет представить этапы </w:t>
            </w:r>
            <w:r w:rsidRPr="009E1DF3">
              <w:t>изготов</w:t>
            </w:r>
            <w:r>
              <w:t>ления эко-</w:t>
            </w:r>
            <w:r w:rsidRPr="009E1DF3">
              <w:t xml:space="preserve"> кормушки своими руками.</w:t>
            </w:r>
          </w:p>
          <w:p w:rsidR="009E1DF3" w:rsidRDefault="00647787" w:rsidP="00B64ADE">
            <w:pPr>
              <w:snapToGrid w:val="0"/>
              <w:ind w:firstLine="607"/>
              <w:jc w:val="both"/>
            </w:pPr>
            <w:r w:rsidRPr="00647787">
              <w:rPr>
                <w:i/>
              </w:rPr>
              <w:t>Диагностика знаний.</w:t>
            </w:r>
            <w:r w:rsidR="00D234D1">
              <w:rPr>
                <w:i/>
              </w:rPr>
              <w:t xml:space="preserve"> </w:t>
            </w:r>
            <w:r w:rsidR="00BA20BB" w:rsidRPr="00563BA3">
              <w:t>Использование ИКТ на данном этапе урока позволяет сократить время для контроля и проверки знаний учащихся, дает возможность провести первичную диагностику знаний учащихся по изучаемой теме</w:t>
            </w:r>
            <w:proofErr w:type="gramStart"/>
            <w:r w:rsidR="00BA20BB" w:rsidRPr="00563BA3">
              <w:t>.</w:t>
            </w:r>
            <w:r>
              <w:t>С</w:t>
            </w:r>
            <w:proofErr w:type="gramEnd"/>
            <w:r>
              <w:t xml:space="preserve"> целью </w:t>
            </w:r>
            <w:r w:rsidR="00563BA3">
              <w:t xml:space="preserve">проверки </w:t>
            </w:r>
            <w:r>
              <w:t xml:space="preserve">знаний учащихся на данном этапе </w:t>
            </w:r>
            <w:r w:rsidR="00BA20BB">
              <w:t xml:space="preserve">были использованы тестовые задания </w:t>
            </w:r>
            <w:r w:rsidR="00BA20BB" w:rsidRPr="00BA20BB">
              <w:t xml:space="preserve">по теме «Помощь зимующим птицам» на платформе </w:t>
            </w:r>
            <w:proofErr w:type="spellStart"/>
            <w:r w:rsidR="00BA20BB" w:rsidRPr="00BA20BB">
              <w:t>Якласс</w:t>
            </w:r>
            <w:proofErr w:type="spellEnd"/>
            <w:r w:rsidR="00BA20BB" w:rsidRPr="00BA20BB">
              <w:t>.</w:t>
            </w:r>
            <w:r w:rsidR="00BA20BB">
              <w:t xml:space="preserve"> Высокомотивированные учащиеся выполняли задания самостоятельно, остальные ученики работали фронтально с педагогом. </w:t>
            </w:r>
          </w:p>
          <w:p w:rsidR="00563BA3" w:rsidRPr="00FA2EDE" w:rsidRDefault="00563BA3" w:rsidP="00B64ADE">
            <w:pPr>
              <w:snapToGrid w:val="0"/>
              <w:ind w:firstLine="607"/>
              <w:jc w:val="both"/>
            </w:pPr>
            <w:r w:rsidRPr="00563BA3">
              <w:rPr>
                <w:i/>
              </w:rPr>
              <w:t>Итог урока.</w:t>
            </w:r>
            <w:r w:rsidR="00D234D1">
              <w:rPr>
                <w:i/>
              </w:rPr>
              <w:t xml:space="preserve"> </w:t>
            </w:r>
            <w:r w:rsidR="00FA2EDE">
              <w:t>Представленное в конце урока видео  повыш</w:t>
            </w:r>
            <w:r w:rsidR="00EC1953">
              <w:t>а</w:t>
            </w:r>
            <w:r w:rsidR="00021C54">
              <w:t>е</w:t>
            </w:r>
            <w:r w:rsidR="00EC1953">
              <w:t>т</w:t>
            </w:r>
            <w:r w:rsidR="00FA2EDE">
              <w:t xml:space="preserve"> мотиваци</w:t>
            </w:r>
            <w:r w:rsidR="00EC1953">
              <w:t>ю</w:t>
            </w:r>
            <w:r w:rsidR="00FA2EDE">
              <w:t xml:space="preserve"> к изуча</w:t>
            </w:r>
            <w:r w:rsidR="00B64ADE">
              <w:t xml:space="preserve">емой теме, способствуют эстетическому воспитанию, вызывают чувство </w:t>
            </w:r>
            <w:r w:rsidR="00B64ADE" w:rsidRPr="00B64ADE">
              <w:t>благодарност</w:t>
            </w:r>
            <w:r w:rsidR="00B64ADE">
              <w:t>и</w:t>
            </w:r>
            <w:r w:rsidR="00B64ADE" w:rsidRPr="00B64ADE">
              <w:t xml:space="preserve"> за красоту природы и </w:t>
            </w:r>
            <w:proofErr w:type="spellStart"/>
            <w:r w:rsidR="00B64ADE" w:rsidRPr="00B64ADE">
              <w:t>разноголосие</w:t>
            </w:r>
            <w:proofErr w:type="spellEnd"/>
            <w:r w:rsidR="00B64ADE" w:rsidRPr="00B64ADE">
              <w:t xml:space="preserve"> пения птиц</w:t>
            </w:r>
            <w:r w:rsidR="00B64ADE">
              <w:t xml:space="preserve">. </w:t>
            </w:r>
          </w:p>
          <w:p w:rsidR="0027310A" w:rsidRDefault="0027310A" w:rsidP="00B64ADE">
            <w:pPr>
              <w:snapToGrid w:val="0"/>
              <w:ind w:firstLine="607"/>
              <w:jc w:val="both"/>
            </w:pPr>
            <w:r>
              <w:t xml:space="preserve">Ученики начальных классов имеют наглядно-образное мышление, поэтому очень важно строить их обучение, применяя как можно больше качественного иллюстративного материала, вовлекая в процесс восприятия нового не только зрение, но и слух, эмоции, воображение. </w:t>
            </w:r>
          </w:p>
          <w:p w:rsidR="0027310A" w:rsidRDefault="0027310A" w:rsidP="00B64ADE">
            <w:pPr>
              <w:snapToGrid w:val="0"/>
              <w:ind w:firstLine="607"/>
              <w:jc w:val="both"/>
            </w:pPr>
            <w:r>
              <w:t xml:space="preserve">Использование ИКТ позволяет перейти от объяснительно-иллюстрированного способа обучения к </w:t>
            </w:r>
            <w:proofErr w:type="spellStart"/>
            <w:r>
              <w:t>деятельностному</w:t>
            </w:r>
            <w:proofErr w:type="spellEnd"/>
            <w:r>
              <w:t>, при котором ребенок становится активным субъектом учебной деятельности. Это способствует осознанному усвоению знаний учащимися.</w:t>
            </w:r>
          </w:p>
          <w:p w:rsidR="0027310A" w:rsidRDefault="0027310A" w:rsidP="00B64ADE">
            <w:pPr>
              <w:snapToGrid w:val="0"/>
              <w:ind w:firstLine="607"/>
              <w:jc w:val="both"/>
            </w:pPr>
            <w:r>
              <w:t>Использование ИКТ на уроках окружающего мира позволяет формировать и развивать у учащихся такие ключевые компетенции, как учебно-познавательные, информационные, коммуникативные, общекультурные.</w:t>
            </w:r>
          </w:p>
          <w:p w:rsidR="0027310A" w:rsidRDefault="0027310A" w:rsidP="00B64ADE">
            <w:pPr>
              <w:snapToGrid w:val="0"/>
              <w:ind w:firstLine="607"/>
              <w:jc w:val="both"/>
            </w:pPr>
            <w:r>
              <w:t xml:space="preserve">Применение ИКТ на уроке усиливает </w:t>
            </w:r>
            <w:r>
              <w:lastRenderedPageBreak/>
              <w:t>положительную мотивацию обучения,  активизирует  познавательную деятельность учащихся; повышается  объем выполняемой работы на уроке в 1,5-2 раза; обеспечивается высокая степень дифференциации обучения (почти индивидуализация); расширяется возможность самостоятельной деятельности; обеспечивается  доступ к различным справочным системам, электронным библиотекам, другим информационным ресурсам.</w:t>
            </w:r>
          </w:p>
          <w:p w:rsidR="00495F8F" w:rsidRPr="00495F8F" w:rsidRDefault="0027310A" w:rsidP="00B64ADE">
            <w:pPr>
              <w:snapToGrid w:val="0"/>
              <w:ind w:firstLine="607"/>
              <w:jc w:val="both"/>
            </w:pPr>
            <w:r>
              <w:t>А всё вместе, конечно же, способствует повышению качества образования.</w:t>
            </w:r>
          </w:p>
        </w:tc>
      </w:tr>
      <w:tr w:rsidR="00495F8F" w:rsidRPr="00473C95" w:rsidTr="00495F8F"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F8F" w:rsidRPr="00495F8F" w:rsidRDefault="00495F8F" w:rsidP="00021B90">
            <w:r w:rsidRPr="00495F8F">
              <w:lastRenderedPageBreak/>
              <w:t>Методические приемы, технологии с учетом формирования и развития функциональной грамотности</w:t>
            </w:r>
          </w:p>
        </w:tc>
        <w:tc>
          <w:tcPr>
            <w:tcW w:w="3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F8F" w:rsidRDefault="00495F8F" w:rsidP="00495F8F">
            <w:pPr>
              <w:snapToGrid w:val="0"/>
              <w:jc w:val="both"/>
            </w:pPr>
            <w:r w:rsidRPr="00495F8F">
              <w:t>Технологи</w:t>
            </w:r>
            <w:r w:rsidR="0042768E">
              <w:t>и</w:t>
            </w:r>
            <w:r w:rsidRPr="00495F8F">
              <w:t xml:space="preserve">: </w:t>
            </w:r>
            <w:proofErr w:type="spellStart"/>
            <w:r w:rsidRPr="00495F8F">
              <w:t>системно-деятельностно</w:t>
            </w:r>
            <w:r>
              <w:t>го</w:t>
            </w:r>
            <w:proofErr w:type="spellEnd"/>
            <w:r w:rsidRPr="00495F8F">
              <w:t xml:space="preserve"> обучени</w:t>
            </w:r>
            <w:r>
              <w:t>я</w:t>
            </w:r>
            <w:r w:rsidRPr="00495F8F">
              <w:t xml:space="preserve">, информационно-коммуникационная технология, </w:t>
            </w:r>
            <w:r w:rsidR="00A825FA">
              <w:t>технология интегрированного обучения, метод проектов</w:t>
            </w:r>
            <w:r w:rsidRPr="00495F8F">
              <w:t>.</w:t>
            </w:r>
          </w:p>
          <w:p w:rsidR="00CE3B21" w:rsidRPr="00495F8F" w:rsidRDefault="0042768E" w:rsidP="00021C54">
            <w:pPr>
              <w:snapToGrid w:val="0"/>
              <w:jc w:val="both"/>
            </w:pPr>
            <w:r>
              <w:t>Приемы и методы, способствующие развитию функциональной грамотности: групповая форма работы, тестовые задания, практическая работа</w:t>
            </w:r>
            <w:r w:rsidR="00021C54">
              <w:t>.</w:t>
            </w:r>
            <w:bookmarkStart w:id="0" w:name="_GoBack"/>
            <w:bookmarkEnd w:id="0"/>
          </w:p>
        </w:tc>
      </w:tr>
    </w:tbl>
    <w:p w:rsidR="00F93A99" w:rsidRDefault="00F93A99"/>
    <w:sectPr w:rsidR="00F93A99" w:rsidSect="00BF1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E4398"/>
    <w:multiLevelType w:val="hybridMultilevel"/>
    <w:tmpl w:val="E9F61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544ACC"/>
    <w:rsid w:val="00021C54"/>
    <w:rsid w:val="0027310A"/>
    <w:rsid w:val="0042768E"/>
    <w:rsid w:val="00495F8F"/>
    <w:rsid w:val="00544ACC"/>
    <w:rsid w:val="00563BA3"/>
    <w:rsid w:val="00647787"/>
    <w:rsid w:val="009E1DF3"/>
    <w:rsid w:val="00A825FA"/>
    <w:rsid w:val="00B64ADE"/>
    <w:rsid w:val="00BA20BB"/>
    <w:rsid w:val="00BF1CAF"/>
    <w:rsid w:val="00CE3B21"/>
    <w:rsid w:val="00D234D1"/>
    <w:rsid w:val="00EC1953"/>
    <w:rsid w:val="00F93A99"/>
    <w:rsid w:val="00FA2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F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B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Пользователь</cp:lastModifiedBy>
  <cp:revision>12</cp:revision>
  <dcterms:created xsi:type="dcterms:W3CDTF">2022-10-29T03:44:00Z</dcterms:created>
  <dcterms:modified xsi:type="dcterms:W3CDTF">2022-11-09T11:46:00Z</dcterms:modified>
</cp:coreProperties>
</file>