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13" w:rsidRPr="00E86FF8" w:rsidRDefault="00E86FF8" w:rsidP="00963B76">
      <w:pPr>
        <w:tabs>
          <w:tab w:val="left" w:pos="58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F8">
        <w:rPr>
          <w:rFonts w:ascii="Times New Roman" w:hAnsi="Times New Roman" w:cs="Times New Roman"/>
          <w:b/>
          <w:sz w:val="24"/>
          <w:szCs w:val="24"/>
        </w:rPr>
        <w:t>Методическая записка</w:t>
      </w:r>
    </w:p>
    <w:tbl>
      <w:tblPr>
        <w:tblW w:w="9474" w:type="dxa"/>
        <w:tblInd w:w="-10" w:type="dxa"/>
        <w:tblLayout w:type="fixed"/>
        <w:tblLook w:val="0000"/>
      </w:tblPr>
      <w:tblGrid>
        <w:gridCol w:w="3793"/>
        <w:gridCol w:w="5681"/>
      </w:tblGrid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963B76" w:rsidRDefault="00E86FF8" w:rsidP="00E86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86FF8" w:rsidRPr="00963B76" w:rsidRDefault="00E86FF8" w:rsidP="00E86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Вид деятельности</w:t>
            </w:r>
          </w:p>
          <w:p w:rsidR="00E86FF8" w:rsidRPr="00E86FF8" w:rsidRDefault="00E86FF8" w:rsidP="00E86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86FF8" w:rsidRPr="00E86FF8" w:rsidRDefault="005E5B6F" w:rsidP="00963B76">
            <w:pPr>
              <w:suppressAutoHyphens/>
              <w:spacing w:after="0" w:line="240" w:lineRule="auto"/>
              <w:ind w:firstLine="7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Требенкова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Людмила Михайловна</w:t>
            </w:r>
          </w:p>
        </w:tc>
      </w:tr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963B76" w:rsidRDefault="00E86FF8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Тип урока </w:t>
            </w:r>
          </w:p>
          <w:p w:rsidR="00FE6D20" w:rsidRPr="00E86FF8" w:rsidRDefault="00FE6D20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Урок обобщения и систематизации полученных знаний.</w:t>
            </w:r>
          </w:p>
        </w:tc>
      </w:tr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963B76" w:rsidRDefault="00E86FF8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Форма проведения урока</w:t>
            </w:r>
          </w:p>
          <w:p w:rsidR="00FE6D20" w:rsidRPr="00E86FF8" w:rsidRDefault="00FE6D20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Групповая, индивидуальная, работа в парах.</w:t>
            </w:r>
          </w:p>
        </w:tc>
      </w:tr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E86FF8" w:rsidRDefault="00E86FF8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Целеполагание</w:t>
            </w:r>
            <w:proofErr w:type="spellEnd"/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– образовательный результат: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Образовательная</w:t>
            </w:r>
            <w:proofErr w:type="gramEnd"/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  <w:r w:rsidRPr="00E86FF8">
              <w:rPr>
                <w:rFonts w:ascii="Times New Roman" w:eastAsia="Times New Roman" w:hAnsi="Times New Roman" w:cs="Times New Roman"/>
                <w:lang w:eastAsia="zh-CN"/>
              </w:rPr>
              <w:t xml:space="preserve"> формирование навыков классификации некоторых видов  четырехугольников по их характеристических свойствам.</w:t>
            </w:r>
          </w:p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Дидактическая</w:t>
            </w:r>
            <w:proofErr w:type="gramEnd"/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  <w:r w:rsidRPr="00E86FF8">
              <w:rPr>
                <w:rFonts w:ascii="Times New Roman" w:eastAsia="Times New Roman" w:hAnsi="Times New Roman" w:cs="Times New Roman"/>
                <w:lang w:eastAsia="zh-CN"/>
              </w:rPr>
              <w:t xml:space="preserve"> формирование навыков применения свойств параллелограмма, прямоугольника, ромба, квадрата, трапеции к решению практических  задач.</w:t>
            </w:r>
          </w:p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FE6D20">
              <w:rPr>
                <w:rFonts w:ascii="Times New Roman" w:eastAsia="Times New Roman" w:hAnsi="Times New Roman" w:cs="Times New Roman"/>
                <w:b/>
                <w:lang w:eastAsia="zh-CN"/>
              </w:rPr>
              <w:t>Развивающая</w:t>
            </w:r>
            <w:proofErr w:type="gramEnd"/>
            <w:r w:rsidRPr="00FE6D2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  <w:r w:rsidRPr="00E86FF8">
              <w:rPr>
                <w:rFonts w:ascii="Times New Roman" w:eastAsia="Times New Roman" w:hAnsi="Times New Roman" w:cs="Times New Roman"/>
                <w:lang w:eastAsia="zh-CN"/>
              </w:rPr>
              <w:t xml:space="preserve"> формирование логического мышления, вычислительных навыков, развитие кругозора  профессиональной направленности человека</w:t>
            </w:r>
          </w:p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E6D20">
              <w:rPr>
                <w:rFonts w:ascii="Times New Roman" w:eastAsia="Times New Roman" w:hAnsi="Times New Roman" w:cs="Times New Roman"/>
                <w:b/>
                <w:lang w:eastAsia="zh-CN"/>
              </w:rPr>
              <w:t>Воспитательная</w:t>
            </w:r>
            <w:proofErr w:type="gramEnd"/>
            <w:r w:rsidRPr="00FE6D20">
              <w:rPr>
                <w:rFonts w:ascii="Times New Roman" w:eastAsia="Times New Roman" w:hAnsi="Times New Roman" w:cs="Times New Roman"/>
                <w:b/>
                <w:lang w:eastAsia="zh-CN"/>
              </w:rPr>
              <w:t>:</w:t>
            </w:r>
            <w:r w:rsidRPr="00E86FF8">
              <w:rPr>
                <w:rFonts w:ascii="Times New Roman" w:eastAsia="Times New Roman" w:hAnsi="Times New Roman" w:cs="Times New Roman"/>
                <w:lang w:eastAsia="zh-CN"/>
              </w:rPr>
              <w:t xml:space="preserve"> формирования графической культуры, уважения к достижениям математической науки.</w:t>
            </w:r>
          </w:p>
        </w:tc>
      </w:tr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E86FF8" w:rsidRDefault="00E86FF8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Проектирование образовательных результатов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20" w:rsidRPr="00CB78E8" w:rsidRDefault="00FE6D20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7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Познавательные: 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навыков критического мышления,  аналитико-синтетического мышления, формирование поиска и выделения необходимой информации, навыков установления причинно-следственных связей. Формирование смыслового чтения, поиска и выделение необходимой информации, формирование навыков построения логической цепочки рассуждений. Формирование умения переводить реальную ситуацию в математическую модель и ее решение.</w:t>
            </w:r>
            <w:r w:rsidRPr="00CB78E8">
              <w:rPr>
                <w:sz w:val="24"/>
                <w:szCs w:val="24"/>
              </w:rPr>
              <w:t xml:space="preserve"> 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анализировать объекты с целью выделения существенных и несущественных признаков. Формирование умения решения задачи различными способами.</w:t>
            </w:r>
          </w:p>
          <w:p w:rsidR="00CB78E8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7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позитивного отношения к учебному труду.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воспринимать учебную информацию посредством таблиц.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умения слушать и воспринимать информацию.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ориентации </w:t>
            </w:r>
            <w:proofErr w:type="gramStart"/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межличностных отношений.</w:t>
            </w:r>
            <w:r>
              <w:t xml:space="preserve"> 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навыков самоопределения.</w:t>
            </w:r>
          </w:p>
          <w:p w:rsidR="00CB78E8" w:rsidRPr="00CB78E8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7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высказывать свое предположение на основе работы с предложенным материалом</w:t>
            </w:r>
            <w:proofErr w:type="gramStart"/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бозначение и определение рабочего места</w:t>
            </w:r>
            <w:proofErr w:type="gramStart"/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навыков составления последовательности действий.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B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Формирования умения прогнозировать предстоящую работу. Формирование навыков самооценки учебной деятельности.</w:t>
            </w:r>
          </w:p>
          <w:p w:rsidR="00CB78E8" w:rsidRPr="00CB78E8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78E8" w:rsidRPr="00CB78E8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78E8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B78E8" w:rsidRPr="00797F75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B78E8" w:rsidRPr="00797F75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CB78E8" w:rsidRPr="00CB78E8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78E8" w:rsidRPr="00CB78E8" w:rsidRDefault="00CB78E8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D20" w:rsidRPr="00CB78E8" w:rsidRDefault="00FE6D20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D20" w:rsidRPr="00CB78E8" w:rsidRDefault="00FE6D20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D20" w:rsidRPr="00CB78E8" w:rsidRDefault="00FE6D20" w:rsidP="00963B76">
            <w:pPr>
              <w:spacing w:line="240" w:lineRule="atLeast"/>
              <w:ind w:firstLine="7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D20" w:rsidRPr="00CB78E8" w:rsidRDefault="00FE6D20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E86FF8" w:rsidRDefault="00E86FF8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Информационно-образовательная среда урока/занятия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B76" w:rsidRDefault="00963B76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ИКТ: Презентация, образовательная платформа «РЕШУ ЕГЭ базового уровня»</w:t>
            </w:r>
          </w:p>
          <w:p w:rsidR="00963B76" w:rsidRDefault="00963B76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6FF8" w:rsidRPr="00E86FF8" w:rsidRDefault="00E86FF8" w:rsidP="00963B76">
            <w:pPr>
              <w:suppressAutoHyphens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E86FF8" w:rsidRDefault="00E86FF8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FF8" w:rsidRPr="00E86FF8" w:rsidRDefault="00963B76" w:rsidP="00963B76">
            <w:pPr>
              <w:suppressAutoHyphens/>
              <w:snapToGrid w:val="0"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Экономия времени урока. Визуальное восприятие учебной информации.</w:t>
            </w:r>
          </w:p>
        </w:tc>
      </w:tr>
      <w:tr w:rsidR="00E86FF8" w:rsidRPr="00E86FF8" w:rsidTr="00E86FF8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FF8" w:rsidRPr="00E86FF8" w:rsidRDefault="00E86FF8" w:rsidP="00E86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86FF8">
              <w:rPr>
                <w:rFonts w:ascii="Times New Roman" w:eastAsia="Times New Roman" w:hAnsi="Times New Roman" w:cs="Times New Roman"/>
                <w:b/>
                <w:lang w:eastAsia="zh-CN"/>
              </w:rPr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B76" w:rsidRDefault="00963B76" w:rsidP="00963B76">
            <w:pPr>
              <w:suppressAutoHyphens/>
              <w:snapToGrid w:val="0"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3B7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Часть практических задач, была связана с профессией паркетчика, что позволило учащимся не только решить предложенные задачи,  но и  более детально познакомиться с указанной профессией. Практические задачи, которые учащиеся выполняли в группах,  были взяты из открытого банка заданий ЕГЭ по математике (базового уровня).</w:t>
            </w:r>
          </w:p>
          <w:p w:rsidR="00E86FF8" w:rsidRDefault="00963B76" w:rsidP="00963B76">
            <w:pPr>
              <w:suppressAutoHyphens/>
              <w:snapToGrid w:val="0"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3B7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уроке использовались наглядные, словесные, практические методы обучения. Использовались элементы эвристической беседы, самоконтроля и самооценки учебной деятельности. Приемы для активизации учебной деятельности: 1) цитаты выдающихся людей; 2) задания на сопоставление изучаемых объектов и их свойств; 3) задания, требующие критического  мышления в процессе их решения; 4) задания, в которых необходимо   уметь  переводить реальные ситуации в математическую модель для их решения; 5) задания на сообразительность.</w:t>
            </w:r>
          </w:p>
          <w:p w:rsidR="00963B76" w:rsidRPr="00963B76" w:rsidRDefault="00963B76" w:rsidP="00963B76">
            <w:pPr>
              <w:suppressAutoHyphens/>
              <w:snapToGrid w:val="0"/>
              <w:spacing w:after="0" w:line="240" w:lineRule="auto"/>
              <w:ind w:firstLine="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86FF8" w:rsidRPr="00E86FF8" w:rsidRDefault="00E86FF8" w:rsidP="00E86FF8">
      <w:pPr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E86FF8" w:rsidRPr="00E86FF8" w:rsidSect="00E86FF8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752B"/>
    <w:multiLevelType w:val="hybridMultilevel"/>
    <w:tmpl w:val="7ED0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FF8"/>
    <w:rsid w:val="001F7E13"/>
    <w:rsid w:val="005E5B6F"/>
    <w:rsid w:val="00963B76"/>
    <w:rsid w:val="00CB78E8"/>
    <w:rsid w:val="00E86FF8"/>
    <w:rsid w:val="00FE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AB49F-1BD9-4312-969B-8FECBE3D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Требенкова</dc:creator>
  <cp:keywords/>
  <dc:description/>
  <cp:lastModifiedBy>Людмила Требенкова</cp:lastModifiedBy>
  <cp:revision>4</cp:revision>
  <dcterms:created xsi:type="dcterms:W3CDTF">2022-11-15T17:42:00Z</dcterms:created>
  <dcterms:modified xsi:type="dcterms:W3CDTF">2022-11-15T18:12:00Z</dcterms:modified>
</cp:coreProperties>
</file>